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3C9C0" w14:textId="77777777" w:rsidR="00F57DA8" w:rsidRPr="005C034C" w:rsidRDefault="00F57DA8" w:rsidP="00F57DA8">
      <w:pPr>
        <w:tabs>
          <w:tab w:val="left" w:pos="9180"/>
        </w:tabs>
        <w:spacing w:line="360" w:lineRule="auto"/>
        <w:jc w:val="center"/>
        <w:rPr>
          <w:rFonts w:ascii="Garamond" w:hAnsi="Garamond"/>
          <w:b/>
        </w:rPr>
      </w:pPr>
      <w:r w:rsidRPr="005C034C">
        <w:rPr>
          <w:rFonts w:ascii="Garamond" w:hAnsi="Garamond"/>
          <w:b/>
        </w:rPr>
        <w:t>INDOKOLÁS</w:t>
      </w:r>
    </w:p>
    <w:p w14:paraId="2B3F9C20" w14:textId="77777777" w:rsidR="00F57DA8" w:rsidRPr="00C64D12" w:rsidRDefault="00F57DA8" w:rsidP="00F57DA8">
      <w:pPr>
        <w:pStyle w:val="Alaprtelmezett"/>
        <w:autoSpaceDE w:val="0"/>
        <w:jc w:val="center"/>
        <w:rPr>
          <w:rFonts w:ascii="Garamond" w:eastAsia="Calibri" w:hAnsi="Garamond" w:cs="Times New Roman"/>
          <w:b/>
          <w:lang w:eastAsia="en-US"/>
        </w:rPr>
      </w:pPr>
      <w:r w:rsidRPr="00BD6AD9">
        <w:rPr>
          <w:rFonts w:ascii="Garamond" w:hAnsi="Garamond"/>
          <w:b/>
          <w:bCs/>
        </w:rPr>
        <w:t>Budapest Főváros XVII. kerület Rákosmente Önkormányzata</w:t>
      </w:r>
      <w:r>
        <w:rPr>
          <w:rFonts w:ascii="Garamond" w:hAnsi="Garamond"/>
          <w:b/>
          <w:bCs/>
        </w:rPr>
        <w:t xml:space="preserve"> Képviselő-testületének</w:t>
      </w:r>
      <w:r w:rsidRPr="00C64D12">
        <w:rPr>
          <w:rFonts w:ascii="Garamond" w:eastAsia="Calibri" w:hAnsi="Garamond" w:cs="Times New Roman"/>
          <w:b/>
          <w:lang w:eastAsia="en-US"/>
        </w:rPr>
        <w:t xml:space="preserve"> </w:t>
      </w:r>
      <w:r>
        <w:rPr>
          <w:rFonts w:ascii="Garamond" w:eastAsia="Calibri" w:hAnsi="Garamond" w:cs="Times New Roman"/>
          <w:b/>
          <w:lang w:eastAsia="en-US"/>
        </w:rPr>
        <w:t xml:space="preserve">a </w:t>
      </w:r>
      <w:r w:rsidRPr="00C64D12">
        <w:rPr>
          <w:rFonts w:ascii="Garamond" w:eastAsia="Calibri" w:hAnsi="Garamond" w:cs="Times New Roman"/>
          <w:b/>
          <w:lang w:eastAsia="en-US"/>
        </w:rPr>
        <w:t>Budapest Főváros XVII. kerület Rákosmente</w:t>
      </w:r>
    </w:p>
    <w:p w14:paraId="42553524" w14:textId="77777777" w:rsidR="00F57DA8" w:rsidRPr="00C64D12" w:rsidRDefault="00F57DA8" w:rsidP="00F57DA8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C64D12">
        <w:rPr>
          <w:rFonts w:ascii="Garamond" w:hAnsi="Garamond"/>
          <w:b/>
        </w:rPr>
        <w:t>Kerületi Építési Szabályzatáról</w:t>
      </w:r>
      <w:r w:rsidRPr="00C64D12">
        <w:rPr>
          <w:rFonts w:ascii="Garamond" w:hAnsi="Garamond"/>
          <w:b/>
          <w:bCs/>
        </w:rPr>
        <w:t xml:space="preserve"> szóló</w:t>
      </w:r>
    </w:p>
    <w:p w14:paraId="59E484C9" w14:textId="77777777" w:rsidR="00F57DA8" w:rsidRPr="00C64D12" w:rsidRDefault="00F57DA8" w:rsidP="00F57DA8">
      <w:pPr>
        <w:pStyle w:val="Alaprtelmezett"/>
        <w:autoSpaceDE w:val="0"/>
        <w:jc w:val="center"/>
        <w:rPr>
          <w:rFonts w:ascii="Garamond" w:hAnsi="Garamond" w:cs="Garamond"/>
          <w:b/>
          <w:bCs/>
        </w:rPr>
      </w:pPr>
      <w:r w:rsidRPr="00C64D12">
        <w:rPr>
          <w:rFonts w:ascii="Garamond" w:hAnsi="Garamond"/>
          <w:b/>
          <w:bCs/>
        </w:rPr>
        <w:t>20/2019. (VII. 9.) önkormányzati rendelet</w:t>
      </w:r>
      <w:r w:rsidR="002E040C">
        <w:rPr>
          <w:rFonts w:ascii="Garamond" w:hAnsi="Garamond"/>
          <w:b/>
          <w:bCs/>
        </w:rPr>
        <w:t>e</w:t>
      </w:r>
      <w:r w:rsidRPr="00C64D12">
        <w:rPr>
          <w:rFonts w:ascii="Garamond" w:hAnsi="Garamond"/>
          <w:b/>
          <w:bCs/>
        </w:rPr>
        <w:t xml:space="preserve"> módosításáról</w:t>
      </w:r>
      <w:r w:rsidRPr="00C64D12">
        <w:rPr>
          <w:rFonts w:ascii="Garamond" w:hAnsi="Garamond" w:cs="Garamond"/>
          <w:b/>
          <w:bCs/>
        </w:rPr>
        <w:t xml:space="preserve"> szóló</w:t>
      </w:r>
    </w:p>
    <w:p w14:paraId="2EC703A3" w14:textId="2F6F94B4" w:rsidR="00F57DA8" w:rsidRPr="005C034C" w:rsidRDefault="00DE38AA" w:rsidP="00F57DA8">
      <w:pPr>
        <w:tabs>
          <w:tab w:val="left" w:pos="9180"/>
        </w:tabs>
        <w:jc w:val="center"/>
        <w:rPr>
          <w:rFonts w:ascii="Garamond" w:hAnsi="Garamond"/>
          <w:b/>
        </w:rPr>
      </w:pPr>
      <w:r>
        <w:rPr>
          <w:rFonts w:ascii="Garamond" w:hAnsi="Garamond" w:cs="Garamond"/>
          <w:b/>
          <w:bCs/>
        </w:rPr>
        <w:t>23</w:t>
      </w:r>
      <w:r w:rsidR="00F57DA8" w:rsidRPr="00C64D12">
        <w:rPr>
          <w:rFonts w:ascii="Garamond" w:hAnsi="Garamond" w:cs="Garamond"/>
          <w:b/>
          <w:bCs/>
        </w:rPr>
        <w:t>/20</w:t>
      </w:r>
      <w:r w:rsidR="00F57DA8">
        <w:rPr>
          <w:rFonts w:ascii="Garamond" w:hAnsi="Garamond" w:cs="Garamond"/>
          <w:b/>
          <w:bCs/>
        </w:rPr>
        <w:t>20</w:t>
      </w:r>
      <w:r w:rsidR="00F57DA8" w:rsidRPr="00C64D12">
        <w:rPr>
          <w:rFonts w:ascii="Garamond" w:hAnsi="Garamond" w:cs="Garamond"/>
          <w:b/>
          <w:bCs/>
        </w:rPr>
        <w:t>.</w:t>
      </w:r>
      <w:r w:rsidR="00F57DA8">
        <w:rPr>
          <w:rFonts w:ascii="Garamond" w:hAnsi="Garamond" w:cs="Garamond"/>
          <w:b/>
          <w:bCs/>
        </w:rPr>
        <w:t xml:space="preserve"> </w:t>
      </w:r>
      <w:r w:rsidR="00F57DA8" w:rsidRPr="00C64D12">
        <w:rPr>
          <w:rFonts w:ascii="Garamond" w:hAnsi="Garamond" w:cs="Garamond"/>
          <w:b/>
          <w:bCs/>
        </w:rPr>
        <w:t>(</w:t>
      </w:r>
      <w:r>
        <w:rPr>
          <w:rFonts w:ascii="Garamond" w:hAnsi="Garamond" w:cs="Garamond"/>
          <w:b/>
          <w:bCs/>
        </w:rPr>
        <w:t>VIII. 2</w:t>
      </w:r>
      <w:r w:rsidR="00C73C68">
        <w:rPr>
          <w:rFonts w:ascii="Garamond" w:hAnsi="Garamond" w:cs="Garamond"/>
          <w:b/>
          <w:bCs/>
        </w:rPr>
        <w:t>7</w:t>
      </w:r>
      <w:r>
        <w:rPr>
          <w:rFonts w:ascii="Garamond" w:hAnsi="Garamond" w:cs="Garamond"/>
          <w:b/>
          <w:bCs/>
        </w:rPr>
        <w:t>.</w:t>
      </w:r>
      <w:r w:rsidR="00F57DA8" w:rsidRPr="00C64D12">
        <w:rPr>
          <w:rFonts w:ascii="Garamond" w:hAnsi="Garamond" w:cs="Garamond"/>
          <w:b/>
          <w:bCs/>
        </w:rPr>
        <w:t>) önkormányzati rendeletéhez</w:t>
      </w:r>
    </w:p>
    <w:p w14:paraId="23E35E48" w14:textId="77777777" w:rsidR="00F57DA8" w:rsidRPr="00D156B9" w:rsidRDefault="00F57DA8" w:rsidP="00F57DA8">
      <w:pPr>
        <w:tabs>
          <w:tab w:val="left" w:pos="9180"/>
        </w:tabs>
        <w:jc w:val="center"/>
        <w:rPr>
          <w:rFonts w:ascii="Garamond" w:hAnsi="Garamond"/>
          <w:b/>
          <w:sz w:val="16"/>
          <w:szCs w:val="16"/>
        </w:rPr>
      </w:pPr>
    </w:p>
    <w:p w14:paraId="64A4B05E" w14:textId="77777777" w:rsidR="00F57DA8" w:rsidRDefault="00F57DA8" w:rsidP="00F57DA8">
      <w:pPr>
        <w:jc w:val="center"/>
        <w:rPr>
          <w:rFonts w:ascii="Garamond" w:hAnsi="Garamond" w:cs="Garamond"/>
          <w:b/>
          <w:bCs/>
        </w:rPr>
      </w:pPr>
    </w:p>
    <w:p w14:paraId="1D0EF98A" w14:textId="77777777" w:rsidR="00F57DA8" w:rsidRPr="005C034C" w:rsidRDefault="00F57DA8" w:rsidP="00F57DA8">
      <w:pPr>
        <w:jc w:val="center"/>
        <w:rPr>
          <w:rFonts w:ascii="Garamond" w:hAnsi="Garamond" w:cs="Garamond"/>
          <w:b/>
          <w:bCs/>
        </w:rPr>
      </w:pPr>
      <w:r w:rsidRPr="005C034C">
        <w:rPr>
          <w:rFonts w:ascii="Garamond" w:hAnsi="Garamond" w:cs="Garamond"/>
          <w:b/>
          <w:bCs/>
        </w:rPr>
        <w:t>Általános indo</w:t>
      </w:r>
      <w:r>
        <w:rPr>
          <w:rFonts w:ascii="Garamond" w:hAnsi="Garamond" w:cs="Garamond"/>
          <w:b/>
          <w:bCs/>
        </w:rPr>
        <w:t>ko</w:t>
      </w:r>
      <w:r w:rsidRPr="005C034C">
        <w:rPr>
          <w:rFonts w:ascii="Garamond" w:hAnsi="Garamond" w:cs="Garamond"/>
          <w:b/>
          <w:bCs/>
        </w:rPr>
        <w:t>lás</w:t>
      </w:r>
    </w:p>
    <w:p w14:paraId="6287F27B" w14:textId="77777777" w:rsidR="00F57DA8" w:rsidRDefault="00F57DA8" w:rsidP="00F57DA8">
      <w:pPr>
        <w:jc w:val="both"/>
        <w:rPr>
          <w:rFonts w:ascii="Garamond" w:hAnsi="Garamond" w:cs="Garamond"/>
          <w:b/>
          <w:u w:val="single"/>
        </w:rPr>
      </w:pPr>
    </w:p>
    <w:p w14:paraId="146E403D" w14:textId="77777777" w:rsidR="00F57DA8" w:rsidRPr="00C740EE" w:rsidRDefault="00F57DA8" w:rsidP="00F57DA8">
      <w:pPr>
        <w:jc w:val="both"/>
        <w:rPr>
          <w:rFonts w:ascii="Garamond" w:hAnsi="Garamond" w:cs="Garamond"/>
          <w:b/>
          <w:u w:val="single"/>
        </w:rPr>
      </w:pPr>
      <w:r w:rsidRPr="00C740EE">
        <w:rPr>
          <w:rFonts w:ascii="Garamond" w:hAnsi="Garamond" w:cs="Garamond"/>
          <w:b/>
          <w:u w:val="single"/>
        </w:rPr>
        <w:t>A jogi szabályozás szüks</w:t>
      </w:r>
      <w:r>
        <w:rPr>
          <w:rFonts w:ascii="Garamond" w:hAnsi="Garamond" w:cs="Garamond"/>
          <w:b/>
          <w:u w:val="single"/>
        </w:rPr>
        <w:t>égességét alátámasztó szakmai okok és célok:</w:t>
      </w:r>
      <w:r w:rsidRPr="00C740EE">
        <w:rPr>
          <w:rFonts w:ascii="Garamond" w:hAnsi="Garamond" w:cs="Garamond"/>
          <w:b/>
          <w:u w:val="single"/>
        </w:rPr>
        <w:t xml:space="preserve"> </w:t>
      </w:r>
    </w:p>
    <w:p w14:paraId="64A318AF" w14:textId="77777777" w:rsidR="00F57DA8" w:rsidRDefault="00F57DA8" w:rsidP="00F57DA8">
      <w:pPr>
        <w:pStyle w:val="Alaprtelmezett"/>
        <w:autoSpaceDE w:val="0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607FE5">
        <w:rPr>
          <w:rFonts w:ascii="Garamond" w:hAnsi="Garamond"/>
        </w:rPr>
        <w:t>z épített környezet alakításáról és védelméről szóló 1997. évi LXXVIII. törvény 13.§ (1) bekezdése</w:t>
      </w:r>
      <w:r>
        <w:rPr>
          <w:rFonts w:ascii="Garamond" w:hAnsi="Garamond"/>
        </w:rPr>
        <w:t xml:space="preserve"> szerint</w:t>
      </w:r>
      <w:r w:rsidRPr="00607FE5">
        <w:rPr>
          <w:rFonts w:ascii="Garamond" w:hAnsi="Garamond"/>
        </w:rPr>
        <w:t xml:space="preserve"> </w:t>
      </w:r>
      <w:r w:rsidRPr="00B1162C">
        <w:rPr>
          <w:rFonts w:ascii="Garamond" w:hAnsi="Garamond"/>
        </w:rPr>
        <w:t>az építés helyi rendjének biztosítása érdekében a települési önkormányzatnak az országos szabályoknak megfelelően, illetve az azokban megengedett eltérésekkel a település közigazgatási területének felhasználásával és beépítésével, továbbá a környezet természeti, táji és épített értékeinek védelmével kapcsolatos, a telkekhez fűződő sajátos helyi követelményeket, jogokat és kötelezettségeket helyi építési szabályzatban kell megállapítania.</w:t>
      </w:r>
    </w:p>
    <w:p w14:paraId="5FF6D813" w14:textId="77777777" w:rsidR="00F57DA8" w:rsidRPr="005C034C" w:rsidRDefault="00F57DA8" w:rsidP="00F57DA8">
      <w:pPr>
        <w:pStyle w:val="Alaprtelmezett"/>
        <w:autoSpaceDE w:val="0"/>
        <w:jc w:val="both"/>
        <w:rPr>
          <w:rFonts w:ascii="Garamond" w:hAnsi="Garamond" w:cs="Garamond"/>
        </w:rPr>
      </w:pPr>
      <w:r w:rsidRPr="00DD7444">
        <w:rPr>
          <w:rFonts w:ascii="Garamond" w:hAnsi="Garamond"/>
          <w:bCs/>
        </w:rPr>
        <w:t>Budapest Főváros XVII. kerület Rákosmente Önkormányzata Képviselő-testületének</w:t>
      </w:r>
      <w:r w:rsidRPr="00DD7444">
        <w:rPr>
          <w:rFonts w:ascii="Garamond" w:eastAsia="Calibri" w:hAnsi="Garamond" w:cs="Times New Roman"/>
          <w:lang w:eastAsia="en-US"/>
        </w:rPr>
        <w:t xml:space="preserve"> a Budapest Főváros XVII. kerület Rákosmente</w:t>
      </w:r>
      <w:r>
        <w:rPr>
          <w:rFonts w:ascii="Garamond" w:eastAsia="Calibri" w:hAnsi="Garamond" w:cs="Times New Roman"/>
          <w:lang w:eastAsia="en-US"/>
        </w:rPr>
        <w:t xml:space="preserve"> </w:t>
      </w:r>
      <w:r w:rsidRPr="00DD7444">
        <w:rPr>
          <w:rFonts w:ascii="Garamond" w:eastAsia="Calibri" w:hAnsi="Garamond"/>
          <w:lang w:eastAsia="en-US"/>
        </w:rPr>
        <w:t>Kerületi Építési Szabályzatáról</w:t>
      </w:r>
      <w:r w:rsidRPr="00DD7444">
        <w:rPr>
          <w:rFonts w:ascii="Garamond" w:hAnsi="Garamond"/>
          <w:bCs/>
        </w:rPr>
        <w:t xml:space="preserve"> szóló</w:t>
      </w:r>
      <w:r>
        <w:rPr>
          <w:rFonts w:ascii="Garamond" w:hAnsi="Garamond"/>
          <w:bCs/>
        </w:rPr>
        <w:t xml:space="preserve"> </w:t>
      </w:r>
      <w:r w:rsidRPr="00DD7444">
        <w:rPr>
          <w:rFonts w:ascii="Garamond" w:hAnsi="Garamond"/>
          <w:bCs/>
        </w:rPr>
        <w:t>20/2019. (VII. 9.) önkormányzati rendelet</w:t>
      </w:r>
      <w:r>
        <w:rPr>
          <w:rFonts w:ascii="Garamond" w:hAnsi="Garamond"/>
          <w:bCs/>
        </w:rPr>
        <w:t>e (a továbbiakban: Rákosmente KÉSZ) módosítása a Budapest XVII. kerület, XV. utca 23. szám alatti 129672 hrsz-ú ingatlanra vonatkozó építési hely kiterjesztése miatt szükséges.</w:t>
      </w:r>
    </w:p>
    <w:p w14:paraId="1BCC3D53" w14:textId="77777777" w:rsidR="00F57DA8" w:rsidRPr="005C034C" w:rsidRDefault="00F57DA8" w:rsidP="00F57DA8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rendelet megalkotása során</w:t>
      </w:r>
      <w:r w:rsidRPr="005C034C">
        <w:rPr>
          <w:rFonts w:ascii="Garamond" w:hAnsi="Garamond" w:cs="Garamond"/>
        </w:rPr>
        <w:t xml:space="preserve"> a jogalkotásról szóló 2010. évi CXXX. törvény (továbbiakban: Jat.) és annak végrehajtási rendelete</w:t>
      </w:r>
      <w:r>
        <w:rPr>
          <w:rFonts w:ascii="Garamond" w:hAnsi="Garamond" w:cs="Garamond"/>
        </w:rPr>
        <w:t>,</w:t>
      </w:r>
      <w:r w:rsidRPr="005C034C">
        <w:rPr>
          <w:rFonts w:ascii="Garamond" w:hAnsi="Garamond" w:cs="Garamond"/>
        </w:rPr>
        <w:t xml:space="preserve"> a jogszabályszerkesztésről szóló 61</w:t>
      </w:r>
      <w:r>
        <w:rPr>
          <w:rFonts w:ascii="Garamond" w:hAnsi="Garamond" w:cs="Garamond"/>
        </w:rPr>
        <w:t>/2009. (XII. 14.) IRM rendelet</w:t>
      </w:r>
      <w:r w:rsidRPr="005C034C">
        <w:rPr>
          <w:rFonts w:ascii="Garamond" w:hAnsi="Garamond" w:cs="Garamond"/>
        </w:rPr>
        <w:t xml:space="preserve"> rendelkezései az irányadóak. A Jat. 3. §-a értelmében az alacsonyabb szintű jogszabály nem ismételheti meg a magasabb szintű jogszabály szövegét.</w:t>
      </w:r>
    </w:p>
    <w:p w14:paraId="05596CA0" w14:textId="77777777" w:rsidR="00F57DA8" w:rsidRDefault="00F57DA8" w:rsidP="00F57DA8">
      <w:pPr>
        <w:pStyle w:val="Alaprtelmezett"/>
        <w:autoSpaceDE w:val="0"/>
        <w:jc w:val="both"/>
        <w:rPr>
          <w:rFonts w:ascii="Garamond" w:hAnsi="Garamond"/>
          <w:bCs/>
        </w:rPr>
      </w:pPr>
    </w:p>
    <w:p w14:paraId="52A8F6F0" w14:textId="77777777" w:rsidR="00F57DA8" w:rsidRPr="005C034C" w:rsidRDefault="00F57DA8" w:rsidP="00F57DA8">
      <w:pPr>
        <w:jc w:val="both"/>
        <w:rPr>
          <w:rFonts w:ascii="Garamond" w:hAnsi="Garamond" w:cs="Garamond"/>
        </w:rPr>
      </w:pPr>
    </w:p>
    <w:p w14:paraId="37163399" w14:textId="77777777" w:rsidR="00F57DA8" w:rsidRDefault="00F57DA8" w:rsidP="00F57DA8">
      <w:pPr>
        <w:jc w:val="both"/>
        <w:rPr>
          <w:rFonts w:ascii="Garamond" w:hAnsi="Garamond" w:cs="Garamond"/>
          <w:b/>
          <w:u w:val="single"/>
        </w:rPr>
      </w:pPr>
      <w:r w:rsidRPr="00C740EE">
        <w:rPr>
          <w:rFonts w:ascii="Garamond" w:hAnsi="Garamond" w:cs="Garamond"/>
          <w:b/>
          <w:u w:val="single"/>
        </w:rPr>
        <w:t xml:space="preserve">A jogi szabályozás várható hatásai: </w:t>
      </w:r>
    </w:p>
    <w:p w14:paraId="69C64953" w14:textId="77777777" w:rsidR="00F57DA8" w:rsidRPr="00C53CB2" w:rsidRDefault="00F57DA8" w:rsidP="00F57DA8">
      <w:pPr>
        <w:jc w:val="both"/>
        <w:rPr>
          <w:rFonts w:ascii="Garamond" w:hAnsi="Garamond" w:cs="Garamond"/>
        </w:rPr>
      </w:pPr>
      <w:r w:rsidRPr="00C53CB2">
        <w:rPr>
          <w:rFonts w:ascii="Garamond" w:hAnsi="Garamond" w:cs="Garamond"/>
        </w:rPr>
        <w:t xml:space="preserve">A módosítással a Rákosmente KÉSZ lehetővé teszi a </w:t>
      </w:r>
      <w:r w:rsidRPr="00C53CB2">
        <w:rPr>
          <w:rFonts w:ascii="Garamond" w:hAnsi="Garamond"/>
          <w:bCs/>
        </w:rPr>
        <w:t>Budapest XVII. kerület, XV. utca 23. szám alatti 129672 hrsz-ú ingatlanon lévő</w:t>
      </w:r>
      <w:r>
        <w:rPr>
          <w:rFonts w:ascii="Garamond" w:hAnsi="Garamond"/>
          <w:bCs/>
        </w:rPr>
        <w:t>,</w:t>
      </w:r>
      <w:r w:rsidRPr="00C53CB2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fővárosi védettségű </w:t>
      </w:r>
      <w:r w:rsidRPr="00C53CB2">
        <w:rPr>
          <w:rFonts w:ascii="Garamond" w:hAnsi="Garamond"/>
          <w:bCs/>
        </w:rPr>
        <w:t>Gózon Gyula Kamaraszínház</w:t>
      </w:r>
      <w:r>
        <w:rPr>
          <w:rFonts w:ascii="Garamond" w:hAnsi="Garamond"/>
          <w:bCs/>
        </w:rPr>
        <w:t xml:space="preserve"> építészeti értékeinek megőrzésével történő</w:t>
      </w:r>
      <w:r w:rsidRPr="00C53CB2">
        <w:rPr>
          <w:rFonts w:ascii="Garamond" w:hAnsi="Garamond"/>
          <w:bCs/>
        </w:rPr>
        <w:t xml:space="preserve"> bővítését.</w:t>
      </w:r>
    </w:p>
    <w:p w14:paraId="76F7DFB3" w14:textId="77777777" w:rsidR="00F57DA8" w:rsidRPr="00C53CB2" w:rsidRDefault="00F57DA8" w:rsidP="00F57DA8">
      <w:pPr>
        <w:rPr>
          <w:rFonts w:ascii="Garamond" w:hAnsi="Garamond"/>
        </w:rPr>
      </w:pPr>
      <w:r w:rsidRPr="00C53CB2">
        <w:rPr>
          <w:rFonts w:ascii="Garamond" w:hAnsi="Garamond"/>
        </w:rPr>
        <w:t>A rendelet megalkotása európai uniós jogot nem érint.</w:t>
      </w:r>
    </w:p>
    <w:p w14:paraId="1E4DBB1C" w14:textId="77777777" w:rsidR="00F57DA8" w:rsidRPr="00C53CB2" w:rsidRDefault="00F57DA8" w:rsidP="00F57DA8">
      <w:pPr>
        <w:pStyle w:val="Default"/>
        <w:jc w:val="both"/>
        <w:rPr>
          <w:rFonts w:ascii="Garamond" w:hAnsi="Garamond"/>
          <w:bCs/>
        </w:rPr>
      </w:pPr>
    </w:p>
    <w:p w14:paraId="270FD600" w14:textId="77777777" w:rsidR="00F57DA8" w:rsidRDefault="00F57DA8" w:rsidP="00F57DA8">
      <w:pPr>
        <w:jc w:val="center"/>
        <w:rPr>
          <w:rFonts w:ascii="Garamond" w:hAnsi="Garamond"/>
          <w:b/>
          <w:iCs/>
          <w:sz w:val="28"/>
          <w:szCs w:val="28"/>
        </w:rPr>
      </w:pPr>
      <w:r w:rsidRPr="00C53CB2">
        <w:rPr>
          <w:rFonts w:ascii="Garamond" w:hAnsi="Garamond"/>
          <w:b/>
          <w:iCs/>
          <w:sz w:val="28"/>
          <w:szCs w:val="28"/>
        </w:rPr>
        <w:t>Részletes indokolás</w:t>
      </w:r>
    </w:p>
    <w:p w14:paraId="259173A7" w14:textId="77777777" w:rsidR="00F57DA8" w:rsidRPr="00C53CB2" w:rsidRDefault="00F57DA8" w:rsidP="00F57DA8">
      <w:pPr>
        <w:jc w:val="center"/>
        <w:rPr>
          <w:rFonts w:ascii="Garamond" w:hAnsi="Garamond"/>
          <w:b/>
          <w:iCs/>
          <w:sz w:val="28"/>
          <w:szCs w:val="28"/>
        </w:rPr>
      </w:pPr>
    </w:p>
    <w:p w14:paraId="580E833E" w14:textId="77777777" w:rsidR="00F57DA8" w:rsidRDefault="00F57DA8" w:rsidP="00F57DA8">
      <w:pPr>
        <w:pStyle w:val="Default"/>
        <w:jc w:val="center"/>
        <w:rPr>
          <w:rFonts w:ascii="Garamond" w:hAnsi="Garamond" w:cs="Garamond"/>
          <w:b/>
          <w:bCs/>
        </w:rPr>
      </w:pPr>
      <w:r w:rsidRPr="00C53CB2">
        <w:rPr>
          <w:rFonts w:ascii="Garamond" w:hAnsi="Garamond" w:cs="Garamond"/>
          <w:b/>
          <w:bCs/>
        </w:rPr>
        <w:t>1.§-hoz</w:t>
      </w:r>
    </w:p>
    <w:p w14:paraId="3FCDB67E" w14:textId="77777777" w:rsidR="00F57DA8" w:rsidRPr="00C53CB2" w:rsidRDefault="00F57DA8" w:rsidP="00F57DA8">
      <w:pPr>
        <w:pStyle w:val="Default"/>
        <w:jc w:val="center"/>
        <w:rPr>
          <w:rFonts w:ascii="Garamond" w:hAnsi="Garamond" w:cs="Garamond"/>
          <w:b/>
          <w:bCs/>
        </w:rPr>
      </w:pPr>
    </w:p>
    <w:p w14:paraId="51DED8DD" w14:textId="77777777" w:rsidR="00F57DA8" w:rsidRPr="00C53CB2" w:rsidRDefault="00F57DA8" w:rsidP="00F57DA8">
      <w:pPr>
        <w:pStyle w:val="Listaszerbekezds"/>
        <w:spacing w:after="0"/>
        <w:ind w:left="0"/>
        <w:jc w:val="both"/>
        <w:rPr>
          <w:rFonts w:ascii="Garamond" w:hAnsi="Garamond"/>
          <w:sz w:val="24"/>
          <w:szCs w:val="24"/>
        </w:rPr>
      </w:pPr>
      <w:r w:rsidRPr="00C53CB2">
        <w:rPr>
          <w:rFonts w:ascii="Garamond" w:hAnsi="Garamond"/>
          <w:sz w:val="24"/>
          <w:szCs w:val="24"/>
        </w:rPr>
        <w:t xml:space="preserve">Az építési hely kiterjesztéséhez a Rákosmente KÉSZ 11.§ (2) bekezdésének módosítása szükséges, amely által lehetővé válik az oldalkert 3 méteres sávjának beépítése ott, ahol az övezeti előírás, vagy a szabályozási terv ezt lehetővé teszi. </w:t>
      </w:r>
    </w:p>
    <w:p w14:paraId="6D326EFF" w14:textId="77777777" w:rsidR="00F57DA8" w:rsidRPr="00C53CB2" w:rsidRDefault="00F57DA8" w:rsidP="00F57DA8">
      <w:pPr>
        <w:pStyle w:val="Default"/>
        <w:rPr>
          <w:rFonts w:ascii="Garamond" w:hAnsi="Garamond" w:cs="Garamond"/>
        </w:rPr>
      </w:pPr>
    </w:p>
    <w:p w14:paraId="42D92F3D" w14:textId="77777777" w:rsidR="00F57DA8" w:rsidRDefault="00F57DA8" w:rsidP="00F57DA8">
      <w:pPr>
        <w:pStyle w:val="Default"/>
        <w:jc w:val="center"/>
        <w:rPr>
          <w:rFonts w:ascii="Garamond" w:hAnsi="Garamond" w:cs="Garamond"/>
          <w:b/>
          <w:bCs/>
        </w:rPr>
      </w:pPr>
      <w:r w:rsidRPr="00C53CB2">
        <w:rPr>
          <w:rFonts w:ascii="Garamond" w:hAnsi="Garamond" w:cs="Garamond"/>
          <w:b/>
          <w:bCs/>
        </w:rPr>
        <w:t>2.§-hoz</w:t>
      </w:r>
    </w:p>
    <w:p w14:paraId="20F601B7" w14:textId="77777777" w:rsidR="00F57DA8" w:rsidRPr="00C53CB2" w:rsidRDefault="00F57DA8" w:rsidP="00F57DA8">
      <w:pPr>
        <w:pStyle w:val="Default"/>
        <w:jc w:val="center"/>
        <w:rPr>
          <w:rFonts w:ascii="Garamond" w:hAnsi="Garamond" w:cs="Garamond"/>
          <w:b/>
          <w:bCs/>
        </w:rPr>
      </w:pPr>
    </w:p>
    <w:p w14:paraId="18AC990F" w14:textId="77777777" w:rsidR="00F57DA8" w:rsidRDefault="00F57DA8" w:rsidP="00F57DA8">
      <w:pPr>
        <w:pStyle w:val="Default"/>
        <w:rPr>
          <w:rFonts w:ascii="Garamond" w:hAnsi="Garamond"/>
        </w:rPr>
      </w:pPr>
      <w:r w:rsidRPr="00707570">
        <w:rPr>
          <w:rFonts w:ascii="Garamond" w:hAnsi="Garamond" w:cs="Garamond"/>
        </w:rPr>
        <w:t>A</w:t>
      </w:r>
      <w:r w:rsidRPr="00C53CB2">
        <w:rPr>
          <w:rFonts w:ascii="Garamond" w:hAnsi="Garamond" w:cs="Garamond"/>
          <w:b/>
          <w:bCs/>
        </w:rPr>
        <w:t xml:space="preserve"> </w:t>
      </w:r>
      <w:r w:rsidRPr="00C53CB2">
        <w:rPr>
          <w:rFonts w:ascii="Garamond" w:hAnsi="Garamond"/>
        </w:rPr>
        <w:t>Rákosmente KÉSZ 1. számú mellékletének 15. számú tervlapján terepszint feletti és terepszint alatti építési hely feltüntetése történik.</w:t>
      </w:r>
    </w:p>
    <w:p w14:paraId="3078842E" w14:textId="77777777" w:rsidR="00F57DA8" w:rsidRDefault="00F57DA8" w:rsidP="00F57DA8">
      <w:pPr>
        <w:pStyle w:val="Default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3</w:t>
      </w:r>
      <w:r w:rsidRPr="00EF4603">
        <w:rPr>
          <w:rFonts w:ascii="Garamond" w:hAnsi="Garamond" w:cs="Garamond"/>
          <w:b/>
          <w:bCs/>
        </w:rPr>
        <w:t>.§-hoz</w:t>
      </w:r>
    </w:p>
    <w:p w14:paraId="1A73A73D" w14:textId="77777777" w:rsidR="00F57DA8" w:rsidRDefault="00F57DA8" w:rsidP="00F57DA8">
      <w:pPr>
        <w:pStyle w:val="Default"/>
        <w:jc w:val="center"/>
        <w:rPr>
          <w:rFonts w:ascii="Garamond" w:hAnsi="Garamond" w:cs="Garamond"/>
          <w:b/>
          <w:bCs/>
        </w:rPr>
      </w:pPr>
    </w:p>
    <w:p w14:paraId="61E3906C" w14:textId="77777777" w:rsidR="00F57DA8" w:rsidRDefault="00F57DA8" w:rsidP="00F57DA8">
      <w:pPr>
        <w:pStyle w:val="Default"/>
        <w:jc w:val="both"/>
        <w:rPr>
          <w:rFonts w:ascii="Garamond" w:hAnsi="Garamond" w:cs="Garamond"/>
        </w:rPr>
      </w:pPr>
      <w:r w:rsidRPr="00C53CB2">
        <w:rPr>
          <w:rFonts w:ascii="Garamond" w:hAnsi="Garamond" w:cs="Garamond"/>
        </w:rPr>
        <w:t>A módosítás a településfejlesztési koncepcióról, az integrált településfejlesztési stratégiáról és a településrendezési eszközökről, valamint egyes településrendezési sajátos jogintézményekről szóló 314/2012. (XI. 8.) Korm. rendelet 43.§ (1) bekezdés</w:t>
      </w:r>
      <w:r>
        <w:rPr>
          <w:rFonts w:ascii="Garamond" w:hAnsi="Garamond" w:cs="Garamond"/>
        </w:rPr>
        <w:t>ének c) pontja</w:t>
      </w:r>
      <w:r w:rsidRPr="00C53CB2">
        <w:rPr>
          <w:rFonts w:ascii="Garamond" w:hAnsi="Garamond" w:cs="Garamond"/>
        </w:rPr>
        <w:t xml:space="preserve"> alapján leghamarabb az elfogadást követő napon léphet hatályba.</w:t>
      </w:r>
    </w:p>
    <w:p w14:paraId="72286117" w14:textId="77777777" w:rsidR="00944368" w:rsidRDefault="00944368" w:rsidP="00F57DA8">
      <w:pPr>
        <w:pStyle w:val="Default"/>
        <w:jc w:val="both"/>
        <w:rPr>
          <w:rFonts w:ascii="Garamond" w:hAnsi="Garamond" w:cs="Garamond"/>
        </w:rPr>
      </w:pPr>
    </w:p>
    <w:p w14:paraId="122191BD" w14:textId="77777777" w:rsidR="00944368" w:rsidRDefault="00944368" w:rsidP="00F57DA8">
      <w:pPr>
        <w:pStyle w:val="Default"/>
        <w:jc w:val="both"/>
        <w:rPr>
          <w:rFonts w:ascii="Garamond" w:hAnsi="Garamond" w:cs="Garamond"/>
        </w:rPr>
      </w:pPr>
    </w:p>
    <w:p w14:paraId="2CE0C62B" w14:textId="77777777" w:rsidR="00944368" w:rsidRPr="00283FA9" w:rsidRDefault="00944368" w:rsidP="00944368">
      <w:pPr>
        <w:pStyle w:val="Default"/>
        <w:jc w:val="both"/>
        <w:rPr>
          <w:rFonts w:ascii="Garamond" w:hAnsi="Garamond"/>
          <w:b/>
          <w:bCs/>
          <w:u w:val="single"/>
        </w:rPr>
      </w:pPr>
      <w:r w:rsidRPr="00283FA9">
        <w:rPr>
          <w:rFonts w:ascii="Garamond" w:hAnsi="Garamond"/>
          <w:b/>
          <w:bCs/>
          <w:u w:val="single"/>
        </w:rPr>
        <w:t>Jogszabály-előkészítő nyilatkozat:</w:t>
      </w:r>
    </w:p>
    <w:p w14:paraId="461F368A" w14:textId="77777777" w:rsidR="00944368" w:rsidRDefault="00944368" w:rsidP="00944368">
      <w:pPr>
        <w:pStyle w:val="Default"/>
        <w:jc w:val="both"/>
        <w:rPr>
          <w:rFonts w:ascii="Garamond" w:hAnsi="Garamond"/>
          <w:bCs/>
        </w:rPr>
      </w:pPr>
    </w:p>
    <w:p w14:paraId="367C1A95" w14:textId="77777777" w:rsidR="00944368" w:rsidRPr="00F82C92" w:rsidRDefault="00944368" w:rsidP="00944368">
      <w:pPr>
        <w:jc w:val="both"/>
        <w:rPr>
          <w:rFonts w:ascii="Garamond" w:hAnsi="Garamond" w:cs="Garamond"/>
          <w:b/>
          <w:u w:val="single"/>
        </w:rPr>
      </w:pPr>
      <w:r w:rsidRPr="00F82C92">
        <w:rPr>
          <w:rFonts w:ascii="Garamond" w:hAnsi="Garamond" w:cs="Arial"/>
        </w:rPr>
        <w:t>A Magyar Közlöny kiadásáról, valamint a jogszabály kihirdetése során történő és a közjogi szervezetszabályozó eszköz közzététele során történő megjelöléséről szóló 5/2019. (III. 13.) IM rendelet 20. § (3) bekezdése szerint az önkormányzati rendelet tervezetéhez tartozó, a megalkotását megelőzően rendelkezésre álló, végső előterjesztői indokolást a Nemzeti Jogszabálytárban kell közzétenni. Javaslom az indokolás közzétételét.</w:t>
      </w:r>
    </w:p>
    <w:p w14:paraId="5214A6C9" w14:textId="77777777" w:rsidR="00944368" w:rsidRPr="00C53CB2" w:rsidRDefault="00944368" w:rsidP="00F57DA8">
      <w:pPr>
        <w:pStyle w:val="Default"/>
        <w:jc w:val="both"/>
        <w:rPr>
          <w:rFonts w:ascii="Garamond" w:hAnsi="Garamond" w:cs="Garamond"/>
        </w:rPr>
      </w:pPr>
    </w:p>
    <w:p w14:paraId="7D4F52FE" w14:textId="77777777" w:rsidR="00F57DA8" w:rsidRPr="00BC42D3" w:rsidRDefault="00F57DA8" w:rsidP="00F57DA8">
      <w:pPr>
        <w:jc w:val="both"/>
        <w:rPr>
          <w:rFonts w:ascii="Garamond" w:hAnsi="Garamond"/>
        </w:rPr>
      </w:pPr>
      <w:r w:rsidRPr="00BC42D3">
        <w:rPr>
          <w:rFonts w:ascii="Garamond" w:hAnsi="Garamond"/>
        </w:rPr>
        <w:t xml:space="preserve"> </w:t>
      </w:r>
    </w:p>
    <w:p w14:paraId="672FE2A4" w14:textId="77777777" w:rsidR="00C00601" w:rsidRDefault="00C00601"/>
    <w:sectPr w:rsidR="00C00601" w:rsidSect="00277AF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14CC0" w14:textId="77777777" w:rsidR="0047063E" w:rsidRDefault="009B2DD2">
      <w:r>
        <w:separator/>
      </w:r>
    </w:p>
  </w:endnote>
  <w:endnote w:type="continuationSeparator" w:id="0">
    <w:p w14:paraId="51F83FE7" w14:textId="77777777" w:rsidR="0047063E" w:rsidRDefault="009B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5F779" w14:textId="77777777" w:rsidR="000E2FD8" w:rsidRDefault="00F57DA8" w:rsidP="00D52D8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E73B227" w14:textId="77777777" w:rsidR="000E2FD8" w:rsidRDefault="00C73C68" w:rsidP="00D52D8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604745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5CA09D2" w14:textId="77777777" w:rsidR="00086688" w:rsidRPr="00086688" w:rsidRDefault="00086688">
        <w:pPr>
          <w:pStyle w:val="llb"/>
          <w:jc w:val="center"/>
          <w:rPr>
            <w:rFonts w:ascii="Garamond" w:hAnsi="Garamond"/>
          </w:rPr>
        </w:pPr>
        <w:r w:rsidRPr="00086688">
          <w:rPr>
            <w:rFonts w:ascii="Garamond" w:hAnsi="Garamond"/>
          </w:rPr>
          <w:fldChar w:fldCharType="begin"/>
        </w:r>
        <w:r w:rsidRPr="00086688">
          <w:rPr>
            <w:rFonts w:ascii="Garamond" w:hAnsi="Garamond"/>
          </w:rPr>
          <w:instrText>PAGE   \* MERGEFORMAT</w:instrText>
        </w:r>
        <w:r w:rsidRPr="00086688">
          <w:rPr>
            <w:rFonts w:ascii="Garamond" w:hAnsi="Garamond"/>
          </w:rPr>
          <w:fldChar w:fldCharType="separate"/>
        </w:r>
        <w:r w:rsidR="00DE38AA">
          <w:rPr>
            <w:rFonts w:ascii="Garamond" w:hAnsi="Garamond"/>
            <w:noProof/>
          </w:rPr>
          <w:t>2</w:t>
        </w:r>
        <w:r w:rsidRPr="00086688">
          <w:rPr>
            <w:rFonts w:ascii="Garamond" w:hAnsi="Garamond"/>
          </w:rPr>
          <w:fldChar w:fldCharType="end"/>
        </w:r>
        <w:r w:rsidRPr="00086688">
          <w:rPr>
            <w:rFonts w:ascii="Garamond" w:hAnsi="Garamond"/>
          </w:rPr>
          <w:t>/2</w:t>
        </w:r>
      </w:p>
    </w:sdtContent>
  </w:sdt>
  <w:p w14:paraId="62E7C116" w14:textId="77777777" w:rsidR="00086688" w:rsidRDefault="0008668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595939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8E7156E" w14:textId="77777777" w:rsidR="00086688" w:rsidRPr="00086688" w:rsidRDefault="00086688" w:rsidP="00086688">
        <w:pPr>
          <w:pStyle w:val="llb"/>
          <w:jc w:val="center"/>
          <w:rPr>
            <w:rFonts w:ascii="Garamond" w:hAnsi="Garamond"/>
          </w:rPr>
        </w:pPr>
        <w:r w:rsidRPr="00086688">
          <w:rPr>
            <w:rFonts w:ascii="Garamond" w:hAnsi="Garamond"/>
          </w:rPr>
          <w:fldChar w:fldCharType="begin"/>
        </w:r>
        <w:r w:rsidRPr="00086688">
          <w:rPr>
            <w:rFonts w:ascii="Garamond" w:hAnsi="Garamond"/>
          </w:rPr>
          <w:instrText>PAGE   \* MERGEFORMAT</w:instrText>
        </w:r>
        <w:r w:rsidRPr="00086688">
          <w:rPr>
            <w:rFonts w:ascii="Garamond" w:hAnsi="Garamond"/>
          </w:rPr>
          <w:fldChar w:fldCharType="separate"/>
        </w:r>
        <w:r w:rsidR="00DE38AA">
          <w:rPr>
            <w:rFonts w:ascii="Garamond" w:hAnsi="Garamond"/>
            <w:noProof/>
          </w:rPr>
          <w:t>1</w:t>
        </w:r>
        <w:r w:rsidRPr="00086688">
          <w:rPr>
            <w:rFonts w:ascii="Garamond" w:hAnsi="Garamond"/>
          </w:rPr>
          <w:fldChar w:fldCharType="end"/>
        </w:r>
        <w:r w:rsidRPr="00086688">
          <w:rPr>
            <w:rFonts w:ascii="Garamond" w:hAnsi="Garamond"/>
          </w:rPr>
          <w:t>/2</w:t>
        </w:r>
      </w:p>
    </w:sdtContent>
  </w:sdt>
  <w:p w14:paraId="742DD2D5" w14:textId="77777777" w:rsidR="00086688" w:rsidRPr="00086688" w:rsidRDefault="00086688" w:rsidP="00086688">
    <w:pPr>
      <w:pStyle w:val="llb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69DE6" w14:textId="77777777" w:rsidR="0047063E" w:rsidRDefault="009B2DD2">
      <w:r>
        <w:separator/>
      </w:r>
    </w:p>
  </w:footnote>
  <w:footnote w:type="continuationSeparator" w:id="0">
    <w:p w14:paraId="6ED7F615" w14:textId="77777777" w:rsidR="0047063E" w:rsidRDefault="009B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4D245" w14:textId="77777777" w:rsidR="003E5D23" w:rsidRPr="00F34F8F" w:rsidRDefault="00C73C68" w:rsidP="00126FF9">
    <w:pPr>
      <w:pStyle w:val="lfej"/>
      <w:tabs>
        <w:tab w:val="clear" w:pos="4536"/>
        <w:tab w:val="center" w:pos="709"/>
      </w:tabs>
      <w:ind w:left="360"/>
      <w:jc w:val="right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A8"/>
    <w:rsid w:val="00086688"/>
    <w:rsid w:val="002E040C"/>
    <w:rsid w:val="0047063E"/>
    <w:rsid w:val="00944368"/>
    <w:rsid w:val="009B2DD2"/>
    <w:rsid w:val="00C00601"/>
    <w:rsid w:val="00C73C68"/>
    <w:rsid w:val="00DE38AA"/>
    <w:rsid w:val="00F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049B9"/>
  <w15:chartTrackingRefBased/>
  <w15:docId w15:val="{BF9EE9D3-9B83-49F6-927B-A8FBAD1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F57D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7DA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57DA8"/>
  </w:style>
  <w:style w:type="paragraph" w:styleId="lfej">
    <w:name w:val="header"/>
    <w:basedOn w:val="Norml"/>
    <w:link w:val="lfejChar"/>
    <w:rsid w:val="00F57D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7D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F57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Alaprtelmezett">
    <w:name w:val="Alapértelmezett"/>
    <w:uiPriority w:val="99"/>
    <w:rsid w:val="00F57DA8"/>
    <w:pPr>
      <w:tabs>
        <w:tab w:val="left" w:pos="708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F57DA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Bajkó Ferenc</dc:creator>
  <cp:keywords/>
  <dc:description/>
  <cp:lastModifiedBy>Vajda Edit</cp:lastModifiedBy>
  <cp:revision>6</cp:revision>
  <cp:lastPrinted>2020-08-10T13:12:00Z</cp:lastPrinted>
  <dcterms:created xsi:type="dcterms:W3CDTF">2020-08-10T06:35:00Z</dcterms:created>
  <dcterms:modified xsi:type="dcterms:W3CDTF">2020-08-27T09:42:00Z</dcterms:modified>
</cp:coreProperties>
</file>