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B6" w:rsidRDefault="000A1EB6" w:rsidP="000A1EB6">
      <w:pPr>
        <w:jc w:val="right"/>
        <w:rPr>
          <w:b/>
        </w:rPr>
      </w:pPr>
      <w:r w:rsidRPr="00A16D60">
        <w:rPr>
          <w:b/>
        </w:rPr>
        <w:t>12. sz. melléklet</w:t>
      </w:r>
    </w:p>
    <w:p w:rsidR="000A1EB6" w:rsidRDefault="000A1EB6" w:rsidP="000A1EB6">
      <w:pPr>
        <w:jc w:val="right"/>
        <w:rPr>
          <w:b/>
        </w:rPr>
      </w:pPr>
    </w:p>
    <w:p w:rsidR="000A1EB6" w:rsidRDefault="000A1EB6" w:rsidP="000A1EB6">
      <w:pPr>
        <w:jc w:val="center"/>
        <w:rPr>
          <w:b/>
          <w:bCs/>
        </w:rPr>
      </w:pPr>
      <w:r w:rsidRPr="00A16D60">
        <w:rPr>
          <w:b/>
          <w:bCs/>
        </w:rPr>
        <w:t>Sarkad Város Önkormányzat városi szintre</w:t>
      </w:r>
      <w:r>
        <w:rPr>
          <w:b/>
          <w:bCs/>
        </w:rPr>
        <w:t xml:space="preserve"> összesített vagyon mérlege 2016</w:t>
      </w:r>
      <w:r w:rsidRPr="00A16D60">
        <w:rPr>
          <w:b/>
          <w:bCs/>
        </w:rPr>
        <w:t>. év december 31-én</w:t>
      </w:r>
    </w:p>
    <w:p w:rsidR="000A1EB6" w:rsidRDefault="000A1EB6" w:rsidP="000A1EB6">
      <w:pPr>
        <w:jc w:val="right"/>
        <w:rPr>
          <w:b/>
          <w:bCs/>
        </w:rPr>
      </w:pPr>
      <w:r>
        <w:rPr>
          <w:b/>
          <w:bCs/>
        </w:rPr>
        <w:t>ezer Ft</w:t>
      </w:r>
    </w:p>
    <w:tbl>
      <w:tblPr>
        <w:tblW w:w="10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7072"/>
        <w:gridCol w:w="1275"/>
        <w:gridCol w:w="1276"/>
      </w:tblGrid>
      <w:tr w:rsidR="000A1EB6" w:rsidRPr="00A16D60" w:rsidTr="00776878">
        <w:trPr>
          <w:trHeight w:val="4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sz.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ESZKÖZÖK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Előző időszak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Tárgyi időszak</w:t>
            </w:r>
          </w:p>
        </w:tc>
      </w:tr>
      <w:tr w:rsidR="000A1EB6" w:rsidRPr="00A16D60" w:rsidTr="00776878">
        <w:trPr>
          <w:trHeight w:val="23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A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D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Vagyoni értékű jogok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846</w:t>
            </w:r>
          </w:p>
        </w:tc>
      </w:tr>
      <w:tr w:rsidR="000A1EB6" w:rsidRPr="00A16D60" w:rsidTr="00776878">
        <w:trPr>
          <w:trHeight w:val="7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Szellemi termékek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3.628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 w:rsidRPr="005E3139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 xml:space="preserve">Immateriális javak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8.795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4.474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Ingatlanok és a kapcsolódó vagyoni értékű jogok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4.851.075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5.802.278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Gépek, berendezések, felszerelések, járművek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178.645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164.851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Tenyészállatok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Beruházások, felújítások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1.229.745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1.032.439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 w:rsidRPr="005E3139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 xml:space="preserve">Tárgyi eszközök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6.260.055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7.000.158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Tartós részesedések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156.646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156.646</w:t>
            </w:r>
          </w:p>
        </w:tc>
      </w:tr>
      <w:tr w:rsidR="000A1EB6" w:rsidRPr="00A16D60" w:rsidTr="00776878">
        <w:trPr>
          <w:trHeight w:val="2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- ebből: tartós részesedések</w:t>
            </w:r>
            <w:r>
              <w:rPr>
                <w:color w:val="000000"/>
                <w:sz w:val="22"/>
                <w:szCs w:val="22"/>
              </w:rPr>
              <w:t xml:space="preserve"> nem pénzügyi vállalkozásban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156.546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156.546</w:t>
            </w:r>
          </w:p>
        </w:tc>
      </w:tr>
      <w:tr w:rsidR="000A1EB6" w:rsidRPr="00A16D60" w:rsidTr="00776878">
        <w:trPr>
          <w:trHeight w:val="12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- ebből: tartós részesedések társulásban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 xml:space="preserve">Befektetett pénzügyi eszközök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156.646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156.646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 xml:space="preserve">NEMZETI VAGYONBA TARTOZÓ BEFEKT. ESZKÖZÖK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6.425.496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7.161.278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Vásárolt készletek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11.617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6.342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Befejezetlen termelés, félkész termékek, késztermékek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2.958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1.452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Növendék-, hízó és egyéb állatok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0A1EB6" w:rsidRPr="00A16D60" w:rsidTr="00776878">
        <w:trPr>
          <w:trHeight w:val="7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 xml:space="preserve">Készletek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14.615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7.834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</w:rPr>
            </w:pPr>
            <w:r w:rsidRPr="00F04DEB">
              <w:rPr>
                <w:b/>
                <w:bCs/>
                <w:sz w:val="22"/>
                <w:szCs w:val="22"/>
              </w:rPr>
              <w:t xml:space="preserve">NEMZETI VAGYONBA TARTOZÓ FORGÓESZKÖZÖK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14.615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7.834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>
              <w:rPr>
                <w:sz w:val="22"/>
                <w:szCs w:val="22"/>
              </w:rPr>
              <w:t>Kincstáron kívüli f</w:t>
            </w:r>
            <w:r w:rsidRPr="00F04DEB">
              <w:rPr>
                <w:sz w:val="22"/>
                <w:szCs w:val="22"/>
              </w:rPr>
              <w:t xml:space="preserve">orintszámlák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103.963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81.066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>
              <w:rPr>
                <w:sz w:val="22"/>
                <w:szCs w:val="22"/>
              </w:rPr>
              <w:t>Kincstárban vezetett forintszámlák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131.629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210.043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93788" w:rsidRDefault="000A1EB6" w:rsidP="00776878">
            <w:pPr>
              <w:jc w:val="both"/>
              <w:rPr>
                <w:b/>
              </w:rPr>
            </w:pPr>
            <w:r w:rsidRPr="00F93788">
              <w:rPr>
                <w:b/>
                <w:sz w:val="22"/>
                <w:szCs w:val="22"/>
              </w:rPr>
              <w:t>Forintszámlák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235.592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291.109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</w:rPr>
            </w:pPr>
            <w:r w:rsidRPr="00F04DEB">
              <w:rPr>
                <w:b/>
                <w:bCs/>
                <w:sz w:val="22"/>
                <w:szCs w:val="22"/>
              </w:rPr>
              <w:t xml:space="preserve">PÉNZESZKÖZÖK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</w:rPr>
            </w:pPr>
            <w:r w:rsidRPr="00C86A43">
              <w:rPr>
                <w:b/>
                <w:sz w:val="22"/>
                <w:szCs w:val="22"/>
              </w:rPr>
              <w:t>235.592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291.109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sz w:val="22"/>
                <w:szCs w:val="22"/>
              </w:rPr>
              <w:t>Költségvetési évben esedékes követelések működési célú támogatások bevételeire államháztartáson belülről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1.455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64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sz w:val="22"/>
                <w:szCs w:val="22"/>
              </w:rPr>
              <w:t>Költségvetési évben esedékes követelések közhatalmi bevételre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58.144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28.587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color w:val="000000"/>
                <w:sz w:val="22"/>
                <w:szCs w:val="22"/>
              </w:rPr>
              <w:t xml:space="preserve">- ebből: költségvetési évben esedékes követelések </w:t>
            </w:r>
            <w:r>
              <w:rPr>
                <w:color w:val="000000"/>
                <w:sz w:val="22"/>
                <w:szCs w:val="22"/>
              </w:rPr>
              <w:t>vagyoni típusú adókra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7.550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- ebből: költségvetési évben esedékes követelések </w:t>
            </w:r>
            <w:r>
              <w:rPr>
                <w:color w:val="000000"/>
                <w:sz w:val="22"/>
                <w:szCs w:val="22"/>
              </w:rPr>
              <w:t>termékek és szolgáltatások adóira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10.545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color w:val="000000"/>
                <w:sz w:val="22"/>
                <w:szCs w:val="22"/>
              </w:rPr>
              <w:t xml:space="preserve">- ebből: költségvetési évben esedékes követelések </w:t>
            </w:r>
            <w:r>
              <w:rPr>
                <w:color w:val="000000"/>
                <w:sz w:val="22"/>
                <w:szCs w:val="22"/>
              </w:rPr>
              <w:t>egyéb közhatalmi bevételekre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17.144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10.493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sz w:val="22"/>
                <w:szCs w:val="22"/>
              </w:rPr>
              <w:t xml:space="preserve">Költségvetési évben esedékes követelések működési bevételre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10.177</w:t>
            </w:r>
          </w:p>
        </w:tc>
      </w:tr>
      <w:tr w:rsidR="000A1EB6" w:rsidRPr="00A16D60" w:rsidTr="00776878">
        <w:trPr>
          <w:trHeight w:val="64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color w:val="000000"/>
                <w:sz w:val="22"/>
                <w:szCs w:val="22"/>
              </w:rPr>
              <w:t xml:space="preserve">- ebből: költségvetési évben esedékes követelések </w:t>
            </w:r>
            <w:r>
              <w:rPr>
                <w:color w:val="000000"/>
                <w:sz w:val="22"/>
                <w:szCs w:val="22"/>
              </w:rPr>
              <w:t>készletértékesítés ellenértékére, szolgáltatások ellenértékére, közvetített szolgáltatások ellenértékére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6.938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9.565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color w:val="000000"/>
                <w:sz w:val="22"/>
                <w:szCs w:val="22"/>
              </w:rPr>
              <w:t xml:space="preserve">- ebből: költségvetési évben esedékes követelések </w:t>
            </w:r>
            <w:r>
              <w:rPr>
                <w:color w:val="000000"/>
                <w:sz w:val="22"/>
                <w:szCs w:val="22"/>
              </w:rPr>
              <w:t>kiszámlázott általános forgalmi adóra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</w:tr>
      <w:tr w:rsidR="000A1EB6" w:rsidRPr="00A16D60" w:rsidTr="00776878">
        <w:trPr>
          <w:trHeight w:val="22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- ebből: költségvetési évben esedékes követelések </w:t>
            </w:r>
            <w:r>
              <w:rPr>
                <w:color w:val="000000"/>
                <w:sz w:val="22"/>
                <w:szCs w:val="22"/>
              </w:rPr>
              <w:t>egyéb működési bevételekre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1EB6" w:rsidRPr="00A16D60" w:rsidTr="00776878">
        <w:trPr>
          <w:trHeight w:val="25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sz w:val="22"/>
                <w:szCs w:val="22"/>
              </w:rPr>
              <w:t xml:space="preserve">Költségvetési évben esedékes követelések felhalmozási </w:t>
            </w:r>
            <w:r>
              <w:rPr>
                <w:sz w:val="22"/>
                <w:szCs w:val="22"/>
              </w:rPr>
              <w:t>bevételre</w:t>
            </w:r>
            <w:r w:rsidRPr="00F04D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</w:tr>
      <w:tr w:rsidR="000A1EB6" w:rsidRPr="00A16D60" w:rsidTr="00776878">
        <w:trPr>
          <w:trHeight w:val="118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- ebből: költségvetési évben ese</w:t>
            </w:r>
            <w:r>
              <w:rPr>
                <w:color w:val="000000"/>
                <w:sz w:val="22"/>
                <w:szCs w:val="22"/>
              </w:rPr>
              <w:t>dékes követelések ingatlanok értékesítésére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</w:pPr>
            <w:r w:rsidRPr="00F04DEB">
              <w:rPr>
                <w:sz w:val="22"/>
                <w:szCs w:val="22"/>
              </w:rPr>
              <w:t xml:space="preserve">Költségvetési évben esedékes követelések </w:t>
            </w:r>
            <w:r>
              <w:rPr>
                <w:sz w:val="22"/>
                <w:szCs w:val="22"/>
              </w:rPr>
              <w:t>működési célú átvett pénzeszközre</w:t>
            </w:r>
            <w:r w:rsidRPr="00F04D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1EB6" w:rsidRPr="00A16D60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- ebből: költségvetési évben esedékes követelések </w:t>
            </w:r>
            <w:r>
              <w:rPr>
                <w:color w:val="000000"/>
                <w:sz w:val="22"/>
                <w:szCs w:val="22"/>
              </w:rPr>
              <w:t>működési célú visszatérítendő támogatások, kölcsönök visszatérülésére államháztartáson kívülről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A1EB6" w:rsidRDefault="000A1EB6" w:rsidP="000A1EB6">
      <w:pPr>
        <w:jc w:val="right"/>
        <w:rPr>
          <w:b/>
        </w:rPr>
      </w:pPr>
    </w:p>
    <w:p w:rsidR="000A1EB6" w:rsidRDefault="000A1EB6" w:rsidP="000A1EB6">
      <w:pPr>
        <w:jc w:val="right"/>
        <w:rPr>
          <w:b/>
        </w:rPr>
      </w:pPr>
      <w:r w:rsidRPr="00A16D60">
        <w:rPr>
          <w:b/>
        </w:rPr>
        <w:t>12. sz. melléklet</w:t>
      </w:r>
      <w:r>
        <w:rPr>
          <w:b/>
        </w:rPr>
        <w:t xml:space="preserve"> folytatása</w:t>
      </w:r>
    </w:p>
    <w:p w:rsidR="000A1EB6" w:rsidRDefault="000A1EB6" w:rsidP="000A1EB6">
      <w:pPr>
        <w:jc w:val="right"/>
        <w:rPr>
          <w:b/>
        </w:rPr>
      </w:pPr>
    </w:p>
    <w:p w:rsidR="000A1EB6" w:rsidRDefault="000A1EB6" w:rsidP="000A1EB6">
      <w:pPr>
        <w:jc w:val="center"/>
        <w:rPr>
          <w:b/>
          <w:bCs/>
        </w:rPr>
      </w:pPr>
      <w:r w:rsidRPr="00A16D60">
        <w:rPr>
          <w:b/>
          <w:bCs/>
        </w:rPr>
        <w:t>Sarkad Város Önkormányzat városi szintre</w:t>
      </w:r>
      <w:r>
        <w:rPr>
          <w:b/>
          <w:bCs/>
        </w:rPr>
        <w:t xml:space="preserve"> összesített vagyon mérlege 2016</w:t>
      </w:r>
      <w:r w:rsidRPr="00A16D60">
        <w:rPr>
          <w:b/>
          <w:bCs/>
        </w:rPr>
        <w:t>. év december 31-én</w:t>
      </w:r>
    </w:p>
    <w:p w:rsidR="000A1EB6" w:rsidRDefault="000A1EB6" w:rsidP="000A1EB6">
      <w:pPr>
        <w:jc w:val="right"/>
        <w:rPr>
          <w:b/>
          <w:bCs/>
        </w:rPr>
      </w:pPr>
      <w:r>
        <w:rPr>
          <w:b/>
          <w:bCs/>
        </w:rPr>
        <w:t>ezer Ft</w:t>
      </w:r>
    </w:p>
    <w:tbl>
      <w:tblPr>
        <w:tblW w:w="9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6226"/>
        <w:gridCol w:w="1231"/>
        <w:gridCol w:w="1820"/>
      </w:tblGrid>
      <w:tr w:rsidR="000A1EB6" w:rsidRPr="00F04DEB" w:rsidTr="00776878">
        <w:trPr>
          <w:trHeight w:val="25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sz.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ESZKÖZÖK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Előző időszak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Tárgyi időszak</w:t>
            </w:r>
          </w:p>
        </w:tc>
      </w:tr>
      <w:tr w:rsidR="000A1EB6" w:rsidRPr="00F04DEB" w:rsidTr="00776878">
        <w:trPr>
          <w:trHeight w:val="9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A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B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C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D</w:t>
            </w:r>
          </w:p>
        </w:tc>
      </w:tr>
      <w:tr w:rsidR="000A1EB6" w:rsidRPr="00F04DEB" w:rsidTr="00776878">
        <w:trPr>
          <w:trHeight w:val="25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Költségvetési évben esedékes követelések felhalmozási célú átvett pénzeszközökre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2.570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3.946</w:t>
            </w:r>
          </w:p>
        </w:tc>
      </w:tr>
      <w:tr w:rsidR="000A1EB6" w:rsidRPr="00F04DEB" w:rsidTr="00776878">
        <w:trPr>
          <w:trHeight w:val="10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2.570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3.946</w:t>
            </w:r>
          </w:p>
        </w:tc>
      </w:tr>
      <w:tr w:rsidR="000A1EB6" w:rsidRPr="00F04DEB" w:rsidTr="00776878">
        <w:trPr>
          <w:trHeight w:val="251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/>
                <w:bCs/>
                <w:sz w:val="20"/>
                <w:szCs w:val="20"/>
              </w:rPr>
            </w:pPr>
            <w:r w:rsidRPr="004A04B1">
              <w:rPr>
                <w:b/>
                <w:bCs/>
                <w:sz w:val="20"/>
                <w:szCs w:val="20"/>
              </w:rPr>
              <w:t xml:space="preserve">Költségvetési évben esedékes követelések 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sz w:val="20"/>
                <w:szCs w:val="20"/>
              </w:rPr>
            </w:pPr>
            <w:r w:rsidRPr="004A04B1">
              <w:rPr>
                <w:b/>
                <w:sz w:val="20"/>
                <w:szCs w:val="20"/>
              </w:rPr>
              <w:t>71.608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sz w:val="20"/>
                <w:szCs w:val="20"/>
              </w:rPr>
            </w:pPr>
            <w:r w:rsidRPr="004A04B1">
              <w:rPr>
                <w:b/>
                <w:sz w:val="20"/>
                <w:szCs w:val="20"/>
              </w:rPr>
              <w:t>42.774</w:t>
            </w:r>
          </w:p>
        </w:tc>
      </w:tr>
      <w:tr w:rsidR="000A1EB6" w:rsidRPr="00F04DEB" w:rsidTr="00776878">
        <w:trPr>
          <w:trHeight w:val="25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Költségvetési évet követően esedékes követelések közhatalmi bevételre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134.068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100.213</w:t>
            </w:r>
          </w:p>
        </w:tc>
      </w:tr>
      <w:tr w:rsidR="000A1EB6" w:rsidRPr="00F04DEB" w:rsidTr="00776878">
        <w:trPr>
          <w:trHeight w:val="428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évet követően esedékes követelések vagyoni típusú adókra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29.513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25.272</w:t>
            </w:r>
          </w:p>
        </w:tc>
      </w:tr>
      <w:tr w:rsidR="000A1EB6" w:rsidRPr="00F04DEB" w:rsidTr="00776878">
        <w:trPr>
          <w:trHeight w:val="47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évet követően esedékes követelések termékek és szolgáltatások adóira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44.851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35.769</w:t>
            </w:r>
          </w:p>
        </w:tc>
      </w:tr>
      <w:tr w:rsidR="000A1EB6" w:rsidRPr="00F04DEB" w:rsidTr="00776878">
        <w:trPr>
          <w:trHeight w:val="47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évet követően esedékes követelések egyéb közhatalmi bevételekre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59.704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39.172</w:t>
            </w:r>
          </w:p>
        </w:tc>
      </w:tr>
      <w:tr w:rsidR="000A1EB6" w:rsidRPr="00F04DEB" w:rsidTr="00776878">
        <w:trPr>
          <w:trHeight w:val="9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Költségvetési évet követően esedékes követelések működési bevételre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107</w:t>
            </w:r>
          </w:p>
        </w:tc>
      </w:tr>
      <w:tr w:rsidR="000A1EB6" w:rsidRPr="00F04DEB" w:rsidTr="00776878">
        <w:trPr>
          <w:trHeight w:val="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évet követően esedékes követelések készletértékesítés ellenértékére, szolgáltatások ellenértékére, közvetített szolgáltatások ellenértékére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107</w:t>
            </w:r>
          </w:p>
        </w:tc>
      </w:tr>
      <w:tr w:rsidR="000A1EB6" w:rsidRPr="00F04DEB" w:rsidTr="00776878">
        <w:trPr>
          <w:trHeight w:val="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évet követően esedékes követelések általános forgalmi adó visszatérítésére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1EB6" w:rsidRPr="00F04DEB" w:rsidTr="00776878">
        <w:trPr>
          <w:trHeight w:val="23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Költségvetési évet követően esedékes követelések működési célú átvett pénzeszközre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32.790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32.790</w:t>
            </w:r>
          </w:p>
        </w:tc>
      </w:tr>
      <w:tr w:rsidR="000A1EB6" w:rsidRPr="00F04DEB" w:rsidTr="00776878">
        <w:trPr>
          <w:trHeight w:val="39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32.790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32.790</w:t>
            </w:r>
          </w:p>
        </w:tc>
      </w:tr>
      <w:tr w:rsidR="000A1EB6" w:rsidRPr="00F04DEB" w:rsidTr="00776878">
        <w:trPr>
          <w:trHeight w:val="7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Költségvetési évet követően esedékes követelések felhalmozási célú átvett pénzeszközre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19.158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20"/>
                <w:szCs w:val="20"/>
              </w:rPr>
              <w:t>158</w:t>
            </w:r>
          </w:p>
        </w:tc>
      </w:tr>
      <w:tr w:rsidR="000A1EB6" w:rsidRPr="00F04DEB" w:rsidTr="00776878">
        <w:trPr>
          <w:trHeight w:val="26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19.158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19.158</w:t>
            </w:r>
          </w:p>
        </w:tc>
      </w:tr>
      <w:tr w:rsidR="000A1EB6" w:rsidRPr="00F04DEB" w:rsidTr="00776878">
        <w:trPr>
          <w:trHeight w:val="192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Költségvetési évet követően esedékes követelések finanszírozási bevételekre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1EB6" w:rsidRPr="00F04DEB" w:rsidTr="00776878">
        <w:trPr>
          <w:trHeight w:val="14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/>
                <w:bCs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költségvetési évet követően esedékes követelések befektetési célú belföldi értékpapírok beváltásából, értékesítéséből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0A1EB6" w:rsidRPr="00F04DEB" w:rsidTr="00776878">
        <w:trPr>
          <w:trHeight w:val="11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/>
                <w:bCs/>
                <w:sz w:val="20"/>
                <w:szCs w:val="20"/>
              </w:rPr>
            </w:pPr>
            <w:r w:rsidRPr="004A04B1">
              <w:rPr>
                <w:b/>
                <w:bCs/>
                <w:sz w:val="20"/>
                <w:szCs w:val="20"/>
              </w:rPr>
              <w:t xml:space="preserve">Költségvetési évet követően esedékes követelések 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186.173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152.267</w:t>
            </w:r>
          </w:p>
        </w:tc>
      </w:tr>
      <w:tr w:rsidR="000A1EB6" w:rsidRPr="00F04DEB" w:rsidTr="00776878">
        <w:trPr>
          <w:trHeight w:val="12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Adott előlegek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1.193</w:t>
            </w:r>
          </w:p>
        </w:tc>
      </w:tr>
      <w:tr w:rsidR="000A1EB6" w:rsidRPr="00F04DEB" w:rsidTr="00776878">
        <w:trPr>
          <w:trHeight w:val="158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igénybe vett szolgáltatásra adott előlegek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2.065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1EB6" w:rsidRPr="00F04DEB" w:rsidTr="00776878">
        <w:trPr>
          <w:trHeight w:val="162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foglalkoztatottaknak adott előlegek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1.236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1.193</w:t>
            </w:r>
          </w:p>
        </w:tc>
      </w:tr>
      <w:tr w:rsidR="000A1EB6" w:rsidRPr="00F04DEB" w:rsidTr="00776878">
        <w:trPr>
          <w:trHeight w:val="59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- ebből: túlfizetések, téves és visszajáró kifizetések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1EB6" w:rsidRPr="00F04DEB" w:rsidTr="00776878">
        <w:trPr>
          <w:trHeight w:val="16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Forgótőke elszámolása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2.400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58.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04B1">
              <w:rPr>
                <w:b/>
                <w:bCs/>
                <w:color w:val="000000"/>
                <w:sz w:val="20"/>
                <w:szCs w:val="20"/>
              </w:rPr>
              <w:t xml:space="preserve">Követelés jellegű sajátos elszámolások 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5.565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3.593</w:t>
            </w:r>
          </w:p>
        </w:tc>
      </w:tr>
      <w:tr w:rsidR="000A1EB6" w:rsidRPr="00F04DEB" w:rsidTr="00776878">
        <w:trPr>
          <w:trHeight w:val="21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04B1">
              <w:rPr>
                <w:b/>
                <w:bCs/>
                <w:color w:val="000000"/>
                <w:sz w:val="20"/>
                <w:szCs w:val="20"/>
              </w:rPr>
              <w:t>KÖVETELÉSEK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263.346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198.635</w:t>
            </w:r>
          </w:p>
        </w:tc>
      </w:tr>
      <w:tr w:rsidR="000A1EB6" w:rsidRPr="00F04DEB" w:rsidTr="00776878">
        <w:trPr>
          <w:trHeight w:val="21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A04B1">
              <w:rPr>
                <w:bCs/>
                <w:color w:val="000000"/>
                <w:sz w:val="20"/>
                <w:szCs w:val="20"/>
              </w:rPr>
              <w:t>Más, előzetesen felszámított levonható áfa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6.658</w:t>
            </w:r>
          </w:p>
        </w:tc>
      </w:tr>
      <w:tr w:rsidR="000A1EB6" w:rsidRPr="00F04DEB" w:rsidTr="00776878">
        <w:trPr>
          <w:trHeight w:val="10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04B1">
              <w:rPr>
                <w:b/>
                <w:bCs/>
                <w:color w:val="000000"/>
                <w:sz w:val="20"/>
                <w:szCs w:val="20"/>
              </w:rPr>
              <w:t>Előzetesen felszámított áfa elszámolása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6.658</w:t>
            </w:r>
          </w:p>
        </w:tc>
      </w:tr>
      <w:tr w:rsidR="000A1EB6" w:rsidRPr="00F04DEB" w:rsidTr="00776878">
        <w:trPr>
          <w:trHeight w:val="21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A04B1">
              <w:rPr>
                <w:bCs/>
                <w:color w:val="000000"/>
                <w:sz w:val="20"/>
                <w:szCs w:val="20"/>
              </w:rPr>
              <w:t>Más fizetendő áfa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310DBE" w:rsidRDefault="000A1EB6" w:rsidP="000A1EB6">
            <w:pPr>
              <w:pStyle w:val="Listaszerbekezds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310DBE">
              <w:rPr>
                <w:color w:val="000000"/>
                <w:sz w:val="20"/>
                <w:szCs w:val="20"/>
              </w:rPr>
              <w:t>1.599</w:t>
            </w:r>
          </w:p>
        </w:tc>
      </w:tr>
      <w:tr w:rsidR="000A1EB6" w:rsidRPr="00F04DEB" w:rsidTr="00776878">
        <w:trPr>
          <w:trHeight w:val="21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A1EB6" w:rsidRPr="004A04B1" w:rsidRDefault="000A1EB6" w:rsidP="007768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04B1">
              <w:rPr>
                <w:b/>
                <w:bCs/>
                <w:color w:val="000000"/>
                <w:sz w:val="20"/>
                <w:szCs w:val="20"/>
              </w:rPr>
              <w:t>Fizetendő áfa elszámolása</w:t>
            </w:r>
          </w:p>
        </w:tc>
        <w:tc>
          <w:tcPr>
            <w:tcW w:w="1231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77687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0A1EB6" w:rsidRPr="004A04B1" w:rsidRDefault="000A1EB6" w:rsidP="000A1EB6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  <w:color w:val="000000"/>
                <w:sz w:val="20"/>
                <w:szCs w:val="20"/>
              </w:rPr>
            </w:pPr>
            <w:r w:rsidRPr="004A04B1">
              <w:rPr>
                <w:b/>
                <w:color w:val="000000"/>
                <w:sz w:val="20"/>
                <w:szCs w:val="20"/>
              </w:rPr>
              <w:t>1.599</w:t>
            </w:r>
          </w:p>
        </w:tc>
      </w:tr>
      <w:tr w:rsidR="000A1EB6" w:rsidRPr="00F04DEB" w:rsidTr="00776878">
        <w:trPr>
          <w:trHeight w:val="102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0A1EB6" w:rsidRPr="004A04B1" w:rsidRDefault="000A1EB6" w:rsidP="00776878">
            <w:pPr>
              <w:jc w:val="both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December havi illetmények, munkabérek elszámolása</w:t>
            </w:r>
          </w:p>
        </w:tc>
        <w:tc>
          <w:tcPr>
            <w:tcW w:w="1231" w:type="dxa"/>
            <w:shd w:val="clear" w:color="000000" w:fill="FFFFFF"/>
            <w:noWrap/>
            <w:vAlign w:val="center"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7.478</w:t>
            </w:r>
          </w:p>
        </w:tc>
        <w:tc>
          <w:tcPr>
            <w:tcW w:w="1820" w:type="dxa"/>
            <w:shd w:val="clear" w:color="000000" w:fill="FFFFFF"/>
            <w:noWrap/>
            <w:vAlign w:val="center"/>
          </w:tcPr>
          <w:p w:rsidR="000A1EB6" w:rsidRPr="004A04B1" w:rsidRDefault="000A1EB6" w:rsidP="00776878">
            <w:pPr>
              <w:jc w:val="right"/>
              <w:rPr>
                <w:color w:val="000000"/>
                <w:sz w:val="20"/>
                <w:szCs w:val="20"/>
              </w:rPr>
            </w:pPr>
            <w:r w:rsidRPr="004A04B1">
              <w:rPr>
                <w:color w:val="000000"/>
                <w:sz w:val="20"/>
                <w:szCs w:val="20"/>
              </w:rPr>
              <w:t>10.093</w:t>
            </w:r>
          </w:p>
        </w:tc>
      </w:tr>
    </w:tbl>
    <w:p w:rsidR="000A1EB6" w:rsidRDefault="000A1EB6" w:rsidP="000A1EB6">
      <w:pPr>
        <w:rPr>
          <w:b/>
        </w:rPr>
      </w:pPr>
    </w:p>
    <w:p w:rsidR="000A1EB6" w:rsidRDefault="000A1EB6" w:rsidP="000A1EB6">
      <w:pPr>
        <w:jc w:val="right"/>
        <w:rPr>
          <w:b/>
        </w:rPr>
      </w:pPr>
    </w:p>
    <w:p w:rsidR="000A1EB6" w:rsidRDefault="000A1EB6" w:rsidP="000A1EB6">
      <w:pPr>
        <w:jc w:val="right"/>
        <w:rPr>
          <w:b/>
        </w:rPr>
      </w:pPr>
    </w:p>
    <w:p w:rsidR="000A1EB6" w:rsidRDefault="000A1EB6" w:rsidP="000A1EB6">
      <w:pPr>
        <w:jc w:val="right"/>
        <w:rPr>
          <w:b/>
        </w:rPr>
      </w:pPr>
      <w:r w:rsidRPr="00A16D60">
        <w:rPr>
          <w:b/>
        </w:rPr>
        <w:t>12. sz. melléklet</w:t>
      </w:r>
      <w:r>
        <w:rPr>
          <w:b/>
        </w:rPr>
        <w:t xml:space="preserve"> folytatása</w:t>
      </w:r>
    </w:p>
    <w:p w:rsidR="000A1EB6" w:rsidRDefault="000A1EB6" w:rsidP="000A1EB6">
      <w:pPr>
        <w:jc w:val="right"/>
        <w:rPr>
          <w:b/>
        </w:rPr>
      </w:pPr>
    </w:p>
    <w:p w:rsidR="000A1EB6" w:rsidRDefault="000A1EB6" w:rsidP="000A1EB6">
      <w:pPr>
        <w:jc w:val="center"/>
        <w:rPr>
          <w:b/>
          <w:bCs/>
        </w:rPr>
      </w:pPr>
      <w:r w:rsidRPr="00A16D60">
        <w:rPr>
          <w:b/>
          <w:bCs/>
        </w:rPr>
        <w:t>Sarkad Város Önkormányzat városi szintre</w:t>
      </w:r>
      <w:r>
        <w:rPr>
          <w:b/>
          <w:bCs/>
        </w:rPr>
        <w:t xml:space="preserve"> összesített vagyon mérlege 2016</w:t>
      </w:r>
      <w:r w:rsidRPr="00A16D60">
        <w:rPr>
          <w:b/>
          <w:bCs/>
        </w:rPr>
        <w:t>. év december 31-én</w:t>
      </w:r>
    </w:p>
    <w:p w:rsidR="000A1EB6" w:rsidRDefault="000A1EB6" w:rsidP="000A1EB6">
      <w:pPr>
        <w:jc w:val="center"/>
        <w:rPr>
          <w:b/>
          <w:bCs/>
        </w:rPr>
      </w:pPr>
    </w:p>
    <w:tbl>
      <w:tblPr>
        <w:tblW w:w="10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7072"/>
        <w:gridCol w:w="1275"/>
        <w:gridCol w:w="1276"/>
      </w:tblGrid>
      <w:tr w:rsidR="000A1EB6" w:rsidRPr="00F04DEB" w:rsidTr="00776878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sz.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ESZKÖZÖK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Előző időszak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center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</w:rPr>
              <w:t>Tárgyi időszak</w:t>
            </w:r>
          </w:p>
        </w:tc>
      </w:tr>
      <w:tr w:rsidR="000A1EB6" w:rsidRPr="00F04DEB" w:rsidTr="00776878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A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B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C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AB629B" w:rsidRDefault="000A1EB6" w:rsidP="00776878">
            <w:pPr>
              <w:jc w:val="center"/>
              <w:rPr>
                <w:b/>
                <w:color w:val="000000"/>
              </w:rPr>
            </w:pPr>
            <w:r w:rsidRPr="00AB629B">
              <w:rPr>
                <w:b/>
                <w:color w:val="000000"/>
              </w:rPr>
              <w:t>D</w:t>
            </w:r>
          </w:p>
        </w:tc>
      </w:tr>
      <w:tr w:rsidR="000A1EB6" w:rsidRPr="00F04DEB" w:rsidTr="00776878">
        <w:trPr>
          <w:trHeight w:val="2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Utalványok, bérletek és más hasonló, készpénz-helyettesítő fizetési eszköznek nem minősülő eszközök elszámolásai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</w:tr>
      <w:tr w:rsidR="000A1EB6" w:rsidRPr="00F04DEB" w:rsidTr="00776878">
        <w:trPr>
          <w:trHeight w:val="118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EGYÉB SAJÁTOS ESZKÖZOLDALI </w:t>
            </w:r>
            <w:r w:rsidRPr="00F04DEB">
              <w:rPr>
                <w:b/>
                <w:bCs/>
                <w:color w:val="000000"/>
                <w:sz w:val="22"/>
                <w:szCs w:val="22"/>
              </w:rPr>
              <w:t>ELSZÁMOLÁSOK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7.478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15.152</w:t>
            </w:r>
          </w:p>
        </w:tc>
      </w:tr>
      <w:tr w:rsidR="000A1EB6" w:rsidRPr="00F04DEB" w:rsidTr="00776878">
        <w:trPr>
          <w:trHeight w:val="27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Eredményszemléletű bevételek aktív időbeli elhatárolása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1.053</w:t>
            </w:r>
          </w:p>
        </w:tc>
      </w:tr>
      <w:tr w:rsidR="000A1EB6" w:rsidRPr="00F04DEB" w:rsidTr="00776878">
        <w:trPr>
          <w:trHeight w:val="19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Költségek, ráfordítások aktív időbeli elhatárolása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</w:tr>
      <w:tr w:rsidR="000A1EB6" w:rsidRPr="00F04DEB" w:rsidTr="00776878">
        <w:trPr>
          <w:trHeight w:val="172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AKTÍV IDŐBELI</w:t>
            </w:r>
            <w:r w:rsidRPr="00F04DEB">
              <w:rPr>
                <w:b/>
                <w:bCs/>
                <w:color w:val="000000"/>
                <w:sz w:val="22"/>
                <w:szCs w:val="22"/>
              </w:rPr>
              <w:t xml:space="preserve"> ELHATÁROLÁSOK 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3.673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1.392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>ESZKÖZÖK ÖSSZESEN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</w:rPr>
            </w:pPr>
            <w:r w:rsidRPr="00C86A43">
              <w:rPr>
                <w:b/>
                <w:sz w:val="22"/>
                <w:szCs w:val="22"/>
              </w:rPr>
              <w:t>6.950.200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7.675.400</w:t>
            </w:r>
          </w:p>
        </w:tc>
      </w:tr>
      <w:tr w:rsidR="000A1EB6" w:rsidRPr="00F04DEB" w:rsidTr="00776878">
        <w:trPr>
          <w:trHeight w:val="102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Nemzeti vagyon induláskori értéke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5.823.671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5.823.671</w:t>
            </w:r>
          </w:p>
        </w:tc>
      </w:tr>
      <w:tr w:rsidR="000A1EB6" w:rsidRPr="00F04DEB" w:rsidTr="00776878">
        <w:trPr>
          <w:trHeight w:val="10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Nemzeti vagyon változásai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-1.384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-2.326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Egyéb eszközök induláskori értéke és változásai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779.703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779.703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Felhalmozott eredmény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-466.755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190.571</w:t>
            </w:r>
          </w:p>
        </w:tc>
      </w:tr>
      <w:tr w:rsidR="000A1EB6" w:rsidRPr="00F04DEB" w:rsidTr="00776878">
        <w:trPr>
          <w:trHeight w:val="166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Mérleg szerinti eredmény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726.233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742.677</w:t>
            </w:r>
          </w:p>
        </w:tc>
      </w:tr>
      <w:tr w:rsidR="000A1EB6" w:rsidRPr="00F04DEB" w:rsidTr="00776878">
        <w:trPr>
          <w:trHeight w:val="16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>SAJÁT TŐKE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6.861.468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7.534.296</w:t>
            </w:r>
          </w:p>
        </w:tc>
      </w:tr>
      <w:tr w:rsidR="000A1EB6" w:rsidRPr="00F04DEB" w:rsidTr="00776878">
        <w:trPr>
          <w:trHeight w:val="182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Költségvetési évben esedékes kötelezettségek személyi juttatásokra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12.475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</w:tr>
      <w:tr w:rsidR="000A1EB6" w:rsidRPr="00F04DEB" w:rsidTr="00776878">
        <w:trPr>
          <w:trHeight w:val="7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Költségvetési évben esedékes </w:t>
            </w:r>
            <w:r>
              <w:rPr>
                <w:color w:val="000000"/>
                <w:sz w:val="22"/>
                <w:szCs w:val="22"/>
              </w:rPr>
              <w:t>kötelezettségek</w:t>
            </w:r>
            <w:r w:rsidRPr="00F04DEB">
              <w:rPr>
                <w:color w:val="000000"/>
                <w:sz w:val="22"/>
                <w:szCs w:val="22"/>
              </w:rPr>
              <w:t xml:space="preserve"> szociális hozzájárulási adóra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</w:tr>
      <w:tr w:rsidR="000A1EB6" w:rsidRPr="00F04DEB" w:rsidTr="00776878">
        <w:trPr>
          <w:trHeight w:val="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Költségvetési évben esedékes kötelezettségek dologi kiadásokra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5.773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6.044</w:t>
            </w:r>
          </w:p>
        </w:tc>
      </w:tr>
      <w:tr w:rsidR="000A1EB6" w:rsidRPr="00F04DEB" w:rsidTr="00776878">
        <w:trPr>
          <w:trHeight w:val="8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Költségvetési évben esedékes kötelezettségek beruházásokra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</w:tr>
      <w:tr w:rsidR="000A1EB6" w:rsidRPr="00F04DEB" w:rsidTr="00776878">
        <w:trPr>
          <w:trHeight w:val="16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Költségvetési évben esedékes kötelezettségek felújításokra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5.423</w:t>
            </w:r>
          </w:p>
        </w:tc>
      </w:tr>
      <w:tr w:rsidR="000A1EB6" w:rsidRPr="00F04DEB" w:rsidTr="00776878">
        <w:trPr>
          <w:trHeight w:val="122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82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 xml:space="preserve">Költségvetési évben esedékes kötelezettségek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21.414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11.467</w:t>
            </w:r>
          </w:p>
        </w:tc>
      </w:tr>
      <w:tr w:rsidR="000A1EB6" w:rsidRPr="00F04DEB" w:rsidTr="00776878">
        <w:trPr>
          <w:trHeight w:val="88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Költségvetési évet követően esedékes kötelezettségek dologi kiadásokra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14.013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5.809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Költségvetési évet követően esedékes kötelezettségek beruházásokra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</w:pP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Költségvetési évet követően esedékes</w:t>
            </w:r>
            <w:r>
              <w:rPr>
                <w:color w:val="000000"/>
                <w:sz w:val="22"/>
                <w:szCs w:val="22"/>
              </w:rPr>
              <w:t xml:space="preserve"> kötelezettségek finansz. </w:t>
            </w:r>
            <w:r w:rsidRPr="00F04DEB">
              <w:rPr>
                <w:color w:val="000000"/>
                <w:sz w:val="22"/>
                <w:szCs w:val="22"/>
              </w:rPr>
              <w:t>kiadásokra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32.945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- ebből: költségvetési évet követően esedékes kötelezettségek hosszú lejáratú hitelek, kölcsönök törlesztésére</w:t>
            </w:r>
            <w:r>
              <w:rPr>
                <w:color w:val="000000"/>
                <w:sz w:val="22"/>
                <w:szCs w:val="22"/>
              </w:rPr>
              <w:t xml:space="preserve"> pénzügyi vállalkozásnak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</w:tr>
      <w:tr w:rsidR="000A1EB6" w:rsidRPr="00F04DEB" w:rsidTr="00776878">
        <w:trPr>
          <w:trHeight w:val="18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>Költségvetési évet követően esedékes kötelezettségek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45.1</w:t>
            </w:r>
            <w:r w:rsidRPr="00C86A43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38.754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Kapott előlegek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15.759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14.706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 xml:space="preserve">- ebből: </w:t>
            </w:r>
            <w:r>
              <w:rPr>
                <w:color w:val="000000"/>
                <w:sz w:val="22"/>
                <w:szCs w:val="22"/>
              </w:rPr>
              <w:t>egyéb túlfizetések, téves és visszajáró befizetések, egyéb kapott előlegek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15.759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</w:pPr>
            <w:r>
              <w:rPr>
                <w:sz w:val="22"/>
                <w:szCs w:val="22"/>
              </w:rPr>
              <w:t>14.706</w:t>
            </w:r>
          </w:p>
        </w:tc>
      </w:tr>
      <w:tr w:rsidR="000A1EB6" w:rsidRPr="00F04DEB" w:rsidTr="00776878">
        <w:trPr>
          <w:trHeight w:val="132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Más szervezetet megillető bevételek elszámolása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733</w:t>
            </w:r>
          </w:p>
        </w:tc>
      </w:tr>
      <w:tr w:rsidR="000A1EB6" w:rsidRPr="00F04DEB" w:rsidTr="00776878">
        <w:trPr>
          <w:trHeight w:val="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Letétre, megőrzésre, fedezetkezelésre átvett pénzeszközök, biztosítékok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3.010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3.010</w:t>
            </w:r>
          </w:p>
        </w:tc>
      </w:tr>
      <w:tr w:rsidR="000A1EB6" w:rsidRPr="00F04DEB" w:rsidTr="00776878">
        <w:trPr>
          <w:trHeight w:val="6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92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>Kötelezettség jellegű sajátos elszámolások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18.941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18.449</w:t>
            </w:r>
          </w:p>
        </w:tc>
      </w:tr>
      <w:tr w:rsidR="000A1EB6" w:rsidRPr="00F04DEB" w:rsidTr="00776878">
        <w:trPr>
          <w:trHeight w:val="2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>KÖTELEZETTSÉGEK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 w:rsidRPr="00C86A43">
              <w:rPr>
                <w:b/>
                <w:color w:val="000000"/>
                <w:sz w:val="22"/>
                <w:szCs w:val="22"/>
              </w:rPr>
              <w:t>85.541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68.670</w:t>
            </w:r>
          </w:p>
        </w:tc>
      </w:tr>
      <w:tr w:rsidR="000A1EB6" w:rsidRPr="00F04DEB" w:rsidTr="00776878">
        <w:trPr>
          <w:trHeight w:val="2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Eredményszemléletű bevételek passzív időbeli elhatárolása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</w:p>
        </w:tc>
      </w:tr>
      <w:tr w:rsidR="000A1EB6" w:rsidRPr="00F04DEB" w:rsidTr="00776878">
        <w:trPr>
          <w:trHeight w:val="2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Pr="00F04D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color w:val="000000"/>
              </w:rPr>
            </w:pPr>
            <w:r w:rsidRPr="00F04DEB">
              <w:rPr>
                <w:color w:val="000000"/>
                <w:sz w:val="22"/>
                <w:szCs w:val="22"/>
              </w:rPr>
              <w:t>Költségek, ráfordítások passzív időbeli elhatárolása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2.889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F04DEB" w:rsidRDefault="000A1EB6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72.434</w:t>
            </w:r>
          </w:p>
        </w:tc>
      </w:tr>
      <w:tr w:rsidR="000A1EB6" w:rsidRPr="00F04DEB" w:rsidTr="00776878">
        <w:trPr>
          <w:trHeight w:val="2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96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 w:rsidRPr="00F04DEB">
              <w:rPr>
                <w:b/>
                <w:bCs/>
                <w:color w:val="000000"/>
                <w:sz w:val="22"/>
                <w:szCs w:val="22"/>
              </w:rPr>
              <w:t xml:space="preserve">PASSZÍV IDŐBELI ELHATÁROLÁSOK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</w:rPr>
            </w:pPr>
            <w:r w:rsidRPr="00C86A43">
              <w:rPr>
                <w:b/>
                <w:sz w:val="22"/>
                <w:szCs w:val="22"/>
              </w:rPr>
              <w:t>3.191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72.434</w:t>
            </w:r>
          </w:p>
        </w:tc>
      </w:tr>
      <w:tr w:rsidR="000A1EB6" w:rsidRPr="00F04DEB" w:rsidTr="00776878">
        <w:trPr>
          <w:trHeight w:val="29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1EB6" w:rsidRPr="005E3139" w:rsidRDefault="000A1EB6" w:rsidP="00776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97</w:t>
            </w:r>
            <w:r w:rsidRPr="005E31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2" w:type="dxa"/>
            <w:shd w:val="clear" w:color="auto" w:fill="auto"/>
            <w:vAlign w:val="center"/>
            <w:hideMark/>
          </w:tcPr>
          <w:p w:rsidR="000A1EB6" w:rsidRPr="00F04DEB" w:rsidRDefault="000A1EB6" w:rsidP="007768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FORRÁSOK ÖSSZESEN</w:t>
            </w:r>
            <w:r w:rsidRPr="00F04DE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</w:rPr>
            </w:pPr>
            <w:r w:rsidRPr="00C86A43">
              <w:rPr>
                <w:b/>
                <w:sz w:val="22"/>
                <w:szCs w:val="22"/>
              </w:rPr>
              <w:t>6.950.200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1EB6" w:rsidRPr="00C86A43" w:rsidRDefault="000A1EB6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7.675.400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EB6"/>
    <w:rsid w:val="000464C7"/>
    <w:rsid w:val="000A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2017-05-31T08:35:00Z</dcterms:created>
  <dcterms:modified xsi:type="dcterms:W3CDTF">2017-05-31T08:35:00Z</dcterms:modified>
</cp:coreProperties>
</file>