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CA" w:rsidRPr="00F3298F" w:rsidRDefault="00BD43CA">
      <w:pPr>
        <w:jc w:val="right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5. </w:t>
      </w:r>
      <w:bookmarkStart w:id="0" w:name="_Hlk54095934"/>
      <w:r w:rsidR="00CF52A7">
        <w:rPr>
          <w:rFonts w:ascii="Times New Roman" w:hAnsi="Times New Roman"/>
          <w:sz w:val="16"/>
          <w:szCs w:val="16"/>
        </w:rPr>
        <w:t xml:space="preserve">melléklet </w:t>
      </w:r>
      <w:r w:rsidR="00792148">
        <w:rPr>
          <w:rFonts w:ascii="Times New Roman" w:hAnsi="Times New Roman"/>
          <w:sz w:val="16"/>
          <w:szCs w:val="16"/>
        </w:rPr>
        <w:t xml:space="preserve">a 4/2021. (II.22.) </w:t>
      </w:r>
      <w:r w:rsidR="00CF52A7">
        <w:rPr>
          <w:rFonts w:ascii="Times New Roman" w:hAnsi="Times New Roman"/>
          <w:sz w:val="16"/>
          <w:szCs w:val="16"/>
        </w:rPr>
        <w:t>önkormányzati rendelethez</w:t>
      </w:r>
      <w:bookmarkEnd w:id="0"/>
    </w:p>
    <w:p w:rsidR="00BD43CA" w:rsidRPr="00F3298F" w:rsidRDefault="00BD43CA" w:rsidP="00D40618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3298F">
        <w:rPr>
          <w:rFonts w:ascii="Times New Roman" w:hAnsi="Times New Roman" w:cs="Times New Roman"/>
          <w:b/>
          <w:bCs/>
          <w:sz w:val="16"/>
          <w:szCs w:val="16"/>
        </w:rPr>
        <w:t xml:space="preserve">Az önkormányzat költségvetési bevételi előirányzatai és költségvetési kiadási előirányzatai </w:t>
      </w:r>
    </w:p>
    <w:p w:rsidR="00BD43CA" w:rsidRPr="00F3298F" w:rsidRDefault="00BD43CA" w:rsidP="00D40618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3298F">
        <w:rPr>
          <w:rFonts w:ascii="Times New Roman" w:hAnsi="Times New Roman" w:cs="Times New Roman"/>
          <w:b/>
          <w:bCs/>
          <w:sz w:val="16"/>
          <w:szCs w:val="16"/>
        </w:rPr>
        <w:t>kiemelt előirányzatok szerint, kötelező feladatok, önként vállalt feladatok és államigazgatási feladatok szerinti bontásban</w:t>
      </w:r>
    </w:p>
    <w:p w:rsidR="00BD43CA" w:rsidRPr="00F3298F" w:rsidRDefault="00BD43CA" w:rsidP="0004288C">
      <w:pPr>
        <w:pStyle w:val="Nincstrkz"/>
        <w:rPr>
          <w:rFonts w:ascii="Times New Roman" w:hAnsi="Times New Roman" w:cs="Times New Roman"/>
          <w:bCs/>
          <w:sz w:val="16"/>
          <w:szCs w:val="16"/>
        </w:rPr>
      </w:pPr>
      <w:r w:rsidRPr="00F3298F">
        <w:rPr>
          <w:rFonts w:ascii="Times New Roman" w:hAnsi="Times New Roman" w:cs="Times New Roman"/>
          <w:b/>
          <w:bCs/>
          <w:sz w:val="16"/>
          <w:szCs w:val="16"/>
        </w:rPr>
        <w:t xml:space="preserve">a) </w:t>
      </w:r>
      <w:r w:rsidRPr="00F3298F">
        <w:rPr>
          <w:rFonts w:ascii="Times New Roman" w:hAnsi="Times New Roman" w:cs="Times New Roman"/>
          <w:bCs/>
          <w:sz w:val="16"/>
          <w:szCs w:val="16"/>
        </w:rPr>
        <w:t>Kötelező feladatok</w:t>
      </w:r>
    </w:p>
    <w:p w:rsidR="00BD43CA" w:rsidRPr="00F3298F" w:rsidRDefault="00BD43CA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D43CA" w:rsidRPr="00F3298F" w:rsidRDefault="00BD43CA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Bevételi előirányzatok       </w:t>
      </w:r>
    </w:p>
    <w:p w:rsidR="00BD43CA" w:rsidRPr="00F3298F" w:rsidRDefault="00BD43CA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"/>
        <w:gridCol w:w="3980"/>
        <w:gridCol w:w="1161"/>
        <w:gridCol w:w="1161"/>
        <w:gridCol w:w="1161"/>
        <w:gridCol w:w="1161"/>
      </w:tblGrid>
      <w:tr w:rsidR="000A6163" w:rsidRPr="000A6163" w:rsidTr="000A6163">
        <w:tc>
          <w:tcPr>
            <w:tcW w:w="770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0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61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61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61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61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0A6163" w:rsidRPr="00F3298F" w:rsidTr="000A6163">
        <w:tc>
          <w:tcPr>
            <w:tcW w:w="770" w:type="dxa"/>
          </w:tcPr>
          <w:p w:rsidR="000A6163" w:rsidRPr="00F3298F" w:rsidRDefault="000A6163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3980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161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61" w:type="dxa"/>
          </w:tcPr>
          <w:p w:rsidR="000A6163" w:rsidRPr="000A6163" w:rsidRDefault="000A6163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61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61" w:type="dxa"/>
          </w:tcPr>
          <w:p w:rsidR="000A6163" w:rsidRPr="000A6163" w:rsidRDefault="000A6163" w:rsidP="000A6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236.914.733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323.589.354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409.336.929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439.145.146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210.164.785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294.812.407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376.569.982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399.010.899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180.129.346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189.227.696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203.080.207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206.564.234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77.144.369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86.242.719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36.637.580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36.775.430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68.708.016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70.635.438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7.658.100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9.073.400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724.310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727.765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30.035.439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105.584.711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173.489.775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192.446.665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16.741.109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16.741.109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13.810.000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161" w:type="dxa"/>
            <w:vAlign w:val="center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131.109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10.949.948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12.976.947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14.966.947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21.393.138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4.990.000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6.990.000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1.450.090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2.950.090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1.950.090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4.450.090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5.405.400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5.820.360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5.820.360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6.042.360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1.594.458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2.732.497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415.170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260.021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 (5.1. + … + 5.4.)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C65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1.900.000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1.900.000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400.000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C65A7">
              <w:rPr>
                <w:rFonts w:ascii="Times New Roman" w:hAnsi="Times New Roman" w:cs="Times New Roman"/>
                <w:sz w:val="14"/>
                <w:szCs w:val="14"/>
              </w:rPr>
              <w:t>1.500.000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441.045.146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236.914.733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323.589.354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409.336.929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14.026.576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F00" w:rsidRPr="00F3298F" w:rsidTr="000A6163">
        <w:tc>
          <w:tcPr>
            <w:tcW w:w="77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3980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161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250.941.309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335.356.669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421.104.244</w:t>
            </w:r>
          </w:p>
        </w:tc>
        <w:tc>
          <w:tcPr>
            <w:tcW w:w="1161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452.812.461</w:t>
            </w:r>
          </w:p>
        </w:tc>
      </w:tr>
    </w:tbl>
    <w:p w:rsidR="000A6163" w:rsidRDefault="000A6163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0A6163" w:rsidRDefault="000A6163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0A6163" w:rsidRDefault="000A6163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FA57A4" w:rsidRDefault="00FA57A4" w:rsidP="000A6163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BD43CA" w:rsidRPr="00F3298F" w:rsidRDefault="00BD43CA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lastRenderedPageBreak/>
        <w:t>Kiadási előirányzatok</w:t>
      </w:r>
    </w:p>
    <w:p w:rsidR="00BD43CA" w:rsidRPr="00F3298F" w:rsidRDefault="00BD43CA" w:rsidP="004623FE">
      <w:pPr>
        <w:pStyle w:val="Nincstrkz"/>
        <w:ind w:left="450"/>
        <w:rPr>
          <w:rFonts w:ascii="Times New Roman" w:hAnsi="Times New Roman" w:cs="Times New Roman"/>
        </w:rPr>
      </w:pPr>
    </w:p>
    <w:p w:rsidR="00BD43CA" w:rsidRPr="00F3298F" w:rsidRDefault="00BD43CA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3847"/>
        <w:gridCol w:w="1194"/>
        <w:gridCol w:w="1195"/>
        <w:gridCol w:w="1195"/>
        <w:gridCol w:w="1195"/>
      </w:tblGrid>
      <w:tr w:rsidR="000A6163" w:rsidRPr="000A6163" w:rsidTr="000A6163">
        <w:tc>
          <w:tcPr>
            <w:tcW w:w="0" w:type="auto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7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4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95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95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95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0A6163" w:rsidRPr="000A6163" w:rsidTr="000A6163">
        <w:tc>
          <w:tcPr>
            <w:tcW w:w="0" w:type="auto"/>
          </w:tcPr>
          <w:p w:rsidR="000A6163" w:rsidRPr="000A6163" w:rsidRDefault="000A6163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3847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Kiadási jogcím</w:t>
            </w:r>
          </w:p>
        </w:tc>
        <w:tc>
          <w:tcPr>
            <w:tcW w:w="1194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95" w:type="dxa"/>
          </w:tcPr>
          <w:p w:rsidR="000A6163" w:rsidRPr="000A6163" w:rsidRDefault="000A6163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95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95" w:type="dxa"/>
          </w:tcPr>
          <w:p w:rsidR="000A6163" w:rsidRPr="000A6163" w:rsidRDefault="000A6163" w:rsidP="000A6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148.472.584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209.660.811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250.908.776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279.805.005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51.333.361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101.266.501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101.266.501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111.640.501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7.978.481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12.255.578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12.255.578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12.760.578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40.609.250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56.428.722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87.843.172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89.152.444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38.204.500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52.055.787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kiadások (1.5.1. + </w:t>
            </w:r>
            <w:smartTag w:uri="urn:schemas-microsoft-com:office:smarttags" w:element="date">
              <w:smartTagPr>
                <w:attr w:name="Year" w:val="11"/>
                <w:attr w:name="Day" w:val="1"/>
                <w:attr w:name="Month" w:val="5"/>
                <w:attr w:name="ls" w:val="trans"/>
              </w:smartTagPr>
              <w:r w:rsidRPr="00F3298F"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12.215.492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3.374.010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11.339.025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14.195.695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422.355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422.355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3847" w:type="dxa"/>
            <w:vAlign w:val="bottom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Elvonások és befizetések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43.600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440.300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3847" w:type="dxa"/>
            <w:vAlign w:val="bottom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2.740.740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E0F00" w:rsidRPr="00F3298F" w:rsidTr="000A6163">
        <w:trPr>
          <w:trHeight w:val="252"/>
        </w:trPr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ls" w:val="trans"/>
                <w:attr w:name="Month" w:val="5"/>
                <w:attr w:name="Day" w:val="1"/>
                <w:attr w:name="Year" w:val="10"/>
              </w:smartTagPr>
              <w:r w:rsidRPr="00F3298F">
                <w:rPr>
                  <w:rFonts w:ascii="Times New Roman" w:hAnsi="Times New Roman" w:cs="Times New Roman"/>
                  <w:sz w:val="16"/>
                  <w:szCs w:val="16"/>
                </w:rPr>
                <w:t>1.5.10.</w:t>
              </w:r>
            </w:smartTag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Year" w:val="11"/>
                <w:attr w:name="Day" w:val="1"/>
                <w:attr w:name="Month" w:val="5"/>
                <w:attr w:name="ls" w:val="trans"/>
              </w:smartTagPr>
              <w:r w:rsidRPr="00F3298F"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8.500.000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10.592.300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4.583.430</w:t>
            </w: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847" w:type="dxa"/>
            <w:vAlign w:val="bottom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 származó kifizetés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148.472.584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214.244.241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292.786.642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321.682.871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102.468.725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121.112.428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128.317.602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131.129.590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102.468.725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128.317.602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131.129.590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102.468.725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123.924.416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250.941.309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335.356.669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421.104.244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452.812.461</w:t>
            </w:r>
          </w:p>
        </w:tc>
      </w:tr>
      <w:tr w:rsidR="002E0F00" w:rsidRPr="00F3298F" w:rsidTr="000A6163">
        <w:tc>
          <w:tcPr>
            <w:tcW w:w="0" w:type="auto"/>
            <w:vAlign w:val="center"/>
          </w:tcPr>
          <w:p w:rsidR="002E0F00" w:rsidRPr="00F3298F" w:rsidRDefault="002E0F00" w:rsidP="002E0F0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3847" w:type="dxa"/>
            <w:vAlign w:val="center"/>
          </w:tcPr>
          <w:p w:rsidR="002E0F00" w:rsidRPr="00F3298F" w:rsidRDefault="002E0F00" w:rsidP="002E0F0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létszám előirányzat (fő)</w:t>
            </w:r>
          </w:p>
        </w:tc>
        <w:tc>
          <w:tcPr>
            <w:tcW w:w="1194" w:type="dxa"/>
            <w:vAlign w:val="center"/>
          </w:tcPr>
          <w:p w:rsidR="002E0F00" w:rsidRPr="00F7341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195" w:type="dxa"/>
          </w:tcPr>
          <w:p w:rsidR="002E0F00" w:rsidRDefault="002E0F00" w:rsidP="002E0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</w:tr>
    </w:tbl>
    <w:p w:rsidR="00FA57A4" w:rsidRDefault="00FA57A4" w:rsidP="00B879F1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</w:p>
    <w:p w:rsidR="00FA57A4" w:rsidRDefault="00FA57A4" w:rsidP="00B879F1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</w:p>
    <w:p w:rsidR="00FA57A4" w:rsidRDefault="00FA57A4" w:rsidP="00B879F1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</w:p>
    <w:p w:rsidR="00FA57A4" w:rsidRDefault="00FA57A4" w:rsidP="00B879F1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</w:p>
    <w:p w:rsidR="00FA57A4" w:rsidRDefault="00FA57A4" w:rsidP="00B879F1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</w:p>
    <w:p w:rsidR="00FA57A4" w:rsidRDefault="00FA57A4" w:rsidP="00B879F1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</w:p>
    <w:p w:rsidR="00FA57A4" w:rsidRDefault="00FA57A4" w:rsidP="00B879F1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</w:p>
    <w:p w:rsidR="00FA57A4" w:rsidRDefault="00FA57A4" w:rsidP="00B879F1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</w:p>
    <w:p w:rsidR="00FA57A4" w:rsidRDefault="00FA57A4" w:rsidP="00B879F1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</w:p>
    <w:p w:rsidR="00BD43CA" w:rsidRPr="00B879F1" w:rsidRDefault="00BD43CA" w:rsidP="00B879F1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  <w:r w:rsidRPr="00F3298F">
        <w:rPr>
          <w:rFonts w:ascii="Times New Roman" w:hAnsi="Times New Roman" w:cs="Times New Roman"/>
          <w:bCs/>
          <w:sz w:val="20"/>
          <w:szCs w:val="20"/>
        </w:rPr>
        <w:lastRenderedPageBreak/>
        <w:t>b) Önként vállalt feladatok</w:t>
      </w:r>
    </w:p>
    <w:p w:rsidR="00BD43CA" w:rsidRPr="00F3298F" w:rsidRDefault="00BD43CA" w:rsidP="00D33BDD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3298F">
        <w:rPr>
          <w:rFonts w:ascii="Times New Roman" w:hAnsi="Times New Roman" w:cs="Times New Roman"/>
          <w:sz w:val="20"/>
          <w:szCs w:val="20"/>
        </w:rPr>
        <w:t xml:space="preserve">Bevételi előirányzatok       </w:t>
      </w:r>
    </w:p>
    <w:p w:rsidR="00BD43CA" w:rsidRPr="00F3298F" w:rsidRDefault="00BD43CA" w:rsidP="00D33BDD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4198"/>
        <w:gridCol w:w="1124"/>
        <w:gridCol w:w="1124"/>
        <w:gridCol w:w="1124"/>
        <w:gridCol w:w="1125"/>
      </w:tblGrid>
      <w:tr w:rsidR="000A6163" w:rsidRPr="000A6163" w:rsidTr="000A6163">
        <w:tc>
          <w:tcPr>
            <w:tcW w:w="699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8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24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24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24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25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0A6163" w:rsidRPr="00F3298F" w:rsidTr="000A6163">
        <w:tc>
          <w:tcPr>
            <w:tcW w:w="699" w:type="dxa"/>
          </w:tcPr>
          <w:p w:rsidR="000A6163" w:rsidRPr="00F3298F" w:rsidRDefault="000A6163" w:rsidP="00B879F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4198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124" w:type="dxa"/>
          </w:tcPr>
          <w:p w:rsidR="000A6163" w:rsidRPr="000A6163" w:rsidRDefault="000A6163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24" w:type="dxa"/>
          </w:tcPr>
          <w:p w:rsidR="000A6163" w:rsidRPr="000A6163" w:rsidRDefault="000A6163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24" w:type="dxa"/>
          </w:tcPr>
          <w:p w:rsidR="000A6163" w:rsidRPr="000A6163" w:rsidRDefault="000A6163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25" w:type="dxa"/>
          </w:tcPr>
          <w:p w:rsidR="000A6163" w:rsidRPr="000A6163" w:rsidRDefault="000A6163" w:rsidP="000A61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0A6163" w:rsidRPr="000A6163" w:rsidRDefault="000A6163" w:rsidP="00B879F1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 (5.1. + … + 5.4.)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5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198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124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4" w:type="dxa"/>
          </w:tcPr>
          <w:p w:rsidR="000A6163" w:rsidRDefault="002E0F00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4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5" w:type="dxa"/>
          </w:tcPr>
          <w:p w:rsidR="000A6163" w:rsidRDefault="002E0F00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:rsidR="00BD43CA" w:rsidRPr="00B879F1" w:rsidRDefault="00BD43CA" w:rsidP="00B879F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3298F">
        <w:rPr>
          <w:rFonts w:ascii="Times New Roman" w:hAnsi="Times New Roman" w:cs="Times New Roman"/>
          <w:sz w:val="20"/>
          <w:szCs w:val="20"/>
        </w:rPr>
        <w:lastRenderedPageBreak/>
        <w:t>Kiadási előirányzatok</w:t>
      </w:r>
    </w:p>
    <w:p w:rsidR="00BD43CA" w:rsidRPr="00F3298F" w:rsidRDefault="00BD43CA" w:rsidP="00D33BDD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F3298F">
        <w:rPr>
          <w:rFonts w:ascii="Times New Roman" w:hAnsi="Times New Roman" w:cs="Times New Roman"/>
          <w:sz w:val="16"/>
          <w:szCs w:val="16"/>
        </w:rPr>
        <w:tab/>
      </w:r>
      <w:r w:rsidRPr="00F3298F">
        <w:rPr>
          <w:rFonts w:ascii="Times New Roman" w:hAnsi="Times New Roman" w:cs="Times New Roman"/>
          <w:sz w:val="16"/>
          <w:szCs w:val="16"/>
        </w:rPr>
        <w:t xml:space="preserve">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3841"/>
        <w:gridCol w:w="1196"/>
        <w:gridCol w:w="1196"/>
        <w:gridCol w:w="1196"/>
        <w:gridCol w:w="1196"/>
      </w:tblGrid>
      <w:tr w:rsidR="000A6163" w:rsidRPr="000A6163" w:rsidTr="000A6163">
        <w:tc>
          <w:tcPr>
            <w:tcW w:w="0" w:type="auto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1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6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96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96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96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0A6163" w:rsidRPr="000A6163" w:rsidTr="000A6163">
        <w:tc>
          <w:tcPr>
            <w:tcW w:w="0" w:type="auto"/>
          </w:tcPr>
          <w:p w:rsidR="000A6163" w:rsidRPr="000A6163" w:rsidRDefault="000A6163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3841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Kiadási jogcím</w:t>
            </w:r>
          </w:p>
        </w:tc>
        <w:tc>
          <w:tcPr>
            <w:tcW w:w="1196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96" w:type="dxa"/>
          </w:tcPr>
          <w:p w:rsidR="000A6163" w:rsidRPr="000A6163" w:rsidRDefault="000A6163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96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96" w:type="dxa"/>
          </w:tcPr>
          <w:p w:rsidR="000A6163" w:rsidRPr="000A6163" w:rsidRDefault="000A6163" w:rsidP="000A6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 kiadások  </w:t>
            </w: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3841" w:type="dxa"/>
            <w:vAlign w:val="bottom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3841" w:type="dxa"/>
            <w:vAlign w:val="bottom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841" w:type="dxa"/>
            <w:vAlign w:val="bottom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 származó kifizetés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96" w:type="dxa"/>
          </w:tcPr>
          <w:p w:rsidR="000A6163" w:rsidRDefault="002E0F00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96" w:type="dxa"/>
          </w:tcPr>
          <w:p w:rsidR="000A6163" w:rsidRDefault="000A6163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96" w:type="dxa"/>
          </w:tcPr>
          <w:p w:rsidR="000A6163" w:rsidRDefault="002E0F00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0A6163" w:rsidRPr="00F3298F" w:rsidTr="000A6163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384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Éves </w:t>
            </w:r>
            <w:proofErr w:type="spellStart"/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létszámelőirányzat</w:t>
            </w:r>
            <w:proofErr w:type="spellEnd"/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(fő)</w:t>
            </w:r>
          </w:p>
        </w:tc>
        <w:tc>
          <w:tcPr>
            <w:tcW w:w="1196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D43CA" w:rsidRDefault="00BD43CA" w:rsidP="00D33BDD">
      <w:pPr>
        <w:pStyle w:val="Nincstrkz"/>
        <w:rPr>
          <w:rFonts w:ascii="Times New Roman" w:hAnsi="Times New Roman" w:cs="Times New Roman"/>
        </w:rPr>
      </w:pPr>
    </w:p>
    <w:p w:rsidR="000A6163" w:rsidRDefault="000A6163" w:rsidP="00D33BDD">
      <w:pPr>
        <w:pStyle w:val="Nincstrkz"/>
        <w:rPr>
          <w:rFonts w:ascii="Times New Roman" w:hAnsi="Times New Roman" w:cs="Times New Roman"/>
        </w:rPr>
      </w:pPr>
    </w:p>
    <w:p w:rsidR="000A6163" w:rsidRDefault="000A6163" w:rsidP="00D33BDD">
      <w:pPr>
        <w:pStyle w:val="Nincstrkz"/>
        <w:rPr>
          <w:rFonts w:ascii="Times New Roman" w:hAnsi="Times New Roman" w:cs="Times New Roman"/>
        </w:rPr>
      </w:pPr>
    </w:p>
    <w:p w:rsidR="000A6163" w:rsidRDefault="000A6163" w:rsidP="00D33BDD">
      <w:pPr>
        <w:pStyle w:val="Nincstrkz"/>
        <w:rPr>
          <w:rFonts w:ascii="Times New Roman" w:hAnsi="Times New Roman" w:cs="Times New Roman"/>
        </w:rPr>
      </w:pPr>
    </w:p>
    <w:p w:rsidR="000A6163" w:rsidRDefault="000A6163" w:rsidP="00D33BDD">
      <w:pPr>
        <w:pStyle w:val="Nincstrkz"/>
        <w:rPr>
          <w:rFonts w:ascii="Times New Roman" w:hAnsi="Times New Roman" w:cs="Times New Roman"/>
        </w:rPr>
      </w:pPr>
    </w:p>
    <w:p w:rsidR="000A6163" w:rsidRPr="00F3298F" w:rsidRDefault="000A6163" w:rsidP="00D33BDD">
      <w:pPr>
        <w:pStyle w:val="Nincstrkz"/>
        <w:rPr>
          <w:rFonts w:ascii="Times New Roman" w:hAnsi="Times New Roman" w:cs="Times New Roman"/>
        </w:rPr>
      </w:pPr>
    </w:p>
    <w:p w:rsidR="00BD43CA" w:rsidRPr="00F3298F" w:rsidRDefault="00BD43CA" w:rsidP="00D33BDD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  <w:r w:rsidRPr="00F3298F">
        <w:rPr>
          <w:rFonts w:ascii="Times New Roman" w:hAnsi="Times New Roman" w:cs="Times New Roman"/>
          <w:bCs/>
          <w:sz w:val="20"/>
          <w:szCs w:val="20"/>
        </w:rPr>
        <w:lastRenderedPageBreak/>
        <w:t>c) Államigazgatási feladatok</w:t>
      </w:r>
    </w:p>
    <w:p w:rsidR="00BD43CA" w:rsidRPr="00F3298F" w:rsidRDefault="00BD43CA" w:rsidP="00D33BD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3298F">
        <w:rPr>
          <w:rFonts w:ascii="Times New Roman" w:hAnsi="Times New Roman" w:cs="Times New Roman"/>
          <w:sz w:val="20"/>
          <w:szCs w:val="20"/>
        </w:rPr>
        <w:t xml:space="preserve">Bevételi előirányzatok       </w:t>
      </w:r>
    </w:p>
    <w:p w:rsidR="00BD43CA" w:rsidRPr="00F3298F" w:rsidRDefault="00BD43CA" w:rsidP="00D33BDD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4112"/>
        <w:gridCol w:w="1145"/>
        <w:gridCol w:w="1146"/>
        <w:gridCol w:w="1146"/>
        <w:gridCol w:w="1146"/>
      </w:tblGrid>
      <w:tr w:rsidR="000A6163" w:rsidRPr="00F3298F" w:rsidTr="000A6163">
        <w:tc>
          <w:tcPr>
            <w:tcW w:w="699" w:type="dxa"/>
          </w:tcPr>
          <w:p w:rsidR="000A6163" w:rsidRPr="00F3298F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2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45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46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46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46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0A6163" w:rsidRPr="00F3298F" w:rsidTr="000A6163">
        <w:tc>
          <w:tcPr>
            <w:tcW w:w="699" w:type="dxa"/>
          </w:tcPr>
          <w:p w:rsidR="000A6163" w:rsidRPr="00F3298F" w:rsidRDefault="000A6163" w:rsidP="00B879F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4112" w:type="dxa"/>
          </w:tcPr>
          <w:p w:rsidR="000A6163" w:rsidRPr="000A6163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145" w:type="dxa"/>
          </w:tcPr>
          <w:p w:rsidR="000A6163" w:rsidRPr="000A6163" w:rsidRDefault="000A6163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46" w:type="dxa"/>
          </w:tcPr>
          <w:p w:rsidR="000A6163" w:rsidRPr="000A6163" w:rsidRDefault="000A6163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46" w:type="dxa"/>
          </w:tcPr>
          <w:p w:rsidR="000A6163" w:rsidRPr="000A6163" w:rsidRDefault="000A6163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46" w:type="dxa"/>
          </w:tcPr>
          <w:p w:rsidR="000A6163" w:rsidRPr="000A6163" w:rsidRDefault="000A6163" w:rsidP="000A61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6163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0A6163" w:rsidRPr="000A6163" w:rsidRDefault="000A6163" w:rsidP="00B879F1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 (5.1. + … + 5.4.)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6163" w:rsidRPr="00F3298F" w:rsidTr="000A6163">
        <w:tc>
          <w:tcPr>
            <w:tcW w:w="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112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145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46" w:type="dxa"/>
          </w:tcPr>
          <w:p w:rsidR="000A6163" w:rsidRDefault="002E0F00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46" w:type="dxa"/>
          </w:tcPr>
          <w:p w:rsidR="000A6163" w:rsidRPr="00F3298F" w:rsidRDefault="000A6163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46" w:type="dxa"/>
          </w:tcPr>
          <w:p w:rsidR="000A6163" w:rsidRDefault="002E0F00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:rsidR="00BD43CA" w:rsidRPr="00F3298F" w:rsidRDefault="00BD43CA" w:rsidP="00D33BD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3298F">
        <w:rPr>
          <w:rFonts w:ascii="Times New Roman" w:hAnsi="Times New Roman" w:cs="Times New Roman"/>
          <w:sz w:val="20"/>
          <w:szCs w:val="20"/>
        </w:rPr>
        <w:lastRenderedPageBreak/>
        <w:t>Kiadási előirányzatok</w:t>
      </w:r>
    </w:p>
    <w:p w:rsidR="00BD43CA" w:rsidRPr="00F3298F" w:rsidRDefault="00BD43CA" w:rsidP="00D33BDD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:rsidR="00BD43CA" w:rsidRPr="00F3298F" w:rsidRDefault="00BD43CA" w:rsidP="00D33BDD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F3298F">
        <w:rPr>
          <w:rFonts w:ascii="Times New Roman" w:hAnsi="Times New Roman" w:cs="Times New Roman"/>
          <w:sz w:val="16"/>
          <w:szCs w:val="16"/>
        </w:rPr>
        <w:tab/>
      </w:r>
      <w:r w:rsidR="00F3298F">
        <w:rPr>
          <w:rFonts w:ascii="Times New Roman" w:hAnsi="Times New Roman" w:cs="Times New Roman"/>
          <w:sz w:val="16"/>
          <w:szCs w:val="16"/>
        </w:rPr>
        <w:tab/>
      </w:r>
      <w:r w:rsidRPr="00F3298F">
        <w:rPr>
          <w:rFonts w:ascii="Times New Roman" w:hAnsi="Times New Roman" w:cs="Times New Roman"/>
          <w:sz w:val="16"/>
          <w:szCs w:val="16"/>
        </w:rPr>
        <w:t>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3699"/>
        <w:gridCol w:w="1231"/>
        <w:gridCol w:w="1232"/>
        <w:gridCol w:w="1232"/>
        <w:gridCol w:w="1232"/>
      </w:tblGrid>
      <w:tr w:rsidR="000A6163" w:rsidRPr="00FA57A4" w:rsidTr="00FA57A4">
        <w:tc>
          <w:tcPr>
            <w:tcW w:w="0" w:type="auto"/>
          </w:tcPr>
          <w:p w:rsidR="000A6163" w:rsidRPr="00FA57A4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9" w:type="dxa"/>
          </w:tcPr>
          <w:p w:rsidR="000A6163" w:rsidRPr="00FA57A4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A4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31" w:type="dxa"/>
          </w:tcPr>
          <w:p w:rsidR="000A6163" w:rsidRPr="00FA57A4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A4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32" w:type="dxa"/>
          </w:tcPr>
          <w:p w:rsidR="000A6163" w:rsidRPr="00FA57A4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A4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32" w:type="dxa"/>
          </w:tcPr>
          <w:p w:rsidR="000A6163" w:rsidRPr="00FA57A4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A4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32" w:type="dxa"/>
          </w:tcPr>
          <w:p w:rsidR="000A6163" w:rsidRPr="00FA57A4" w:rsidRDefault="000A6163" w:rsidP="00B879F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7A4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0A6163" w:rsidRPr="00FA57A4" w:rsidTr="00FA57A4">
        <w:tc>
          <w:tcPr>
            <w:tcW w:w="0" w:type="auto"/>
          </w:tcPr>
          <w:p w:rsidR="000A6163" w:rsidRPr="00FA57A4" w:rsidRDefault="000A6163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A57A4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3699" w:type="dxa"/>
          </w:tcPr>
          <w:p w:rsidR="000A6163" w:rsidRPr="00FA57A4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A4">
              <w:rPr>
                <w:rFonts w:ascii="Times New Roman" w:hAnsi="Times New Roman" w:cs="Times New Roman"/>
                <w:sz w:val="16"/>
                <w:szCs w:val="16"/>
              </w:rPr>
              <w:t>Kiadási jogcím</w:t>
            </w:r>
          </w:p>
        </w:tc>
        <w:tc>
          <w:tcPr>
            <w:tcW w:w="1231" w:type="dxa"/>
          </w:tcPr>
          <w:p w:rsidR="000A6163" w:rsidRPr="00FA57A4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A4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32" w:type="dxa"/>
          </w:tcPr>
          <w:p w:rsidR="000A6163" w:rsidRPr="00FA57A4" w:rsidRDefault="000A6163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7A4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32" w:type="dxa"/>
          </w:tcPr>
          <w:p w:rsidR="000A6163" w:rsidRPr="00FA57A4" w:rsidRDefault="000A6163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A4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32" w:type="dxa"/>
          </w:tcPr>
          <w:p w:rsidR="000A6163" w:rsidRPr="00FA57A4" w:rsidRDefault="000A6163" w:rsidP="000A6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A4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0A6163" w:rsidRPr="00FA57A4" w:rsidRDefault="000A6163" w:rsidP="00B879F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 kiadások  </w:t>
            </w: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3699" w:type="dxa"/>
            <w:vAlign w:val="bottom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3699" w:type="dxa"/>
            <w:vAlign w:val="bottom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699" w:type="dxa"/>
            <w:vAlign w:val="bottom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 származó kifizetés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6073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2" w:type="dxa"/>
          </w:tcPr>
          <w:p w:rsidR="000A6163" w:rsidRDefault="002E0F00" w:rsidP="006073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2" w:type="dxa"/>
          </w:tcPr>
          <w:p w:rsidR="000A6163" w:rsidRPr="00F3298F" w:rsidRDefault="000A6163" w:rsidP="006073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2" w:type="dxa"/>
          </w:tcPr>
          <w:p w:rsidR="000A6163" w:rsidRDefault="002E0F00" w:rsidP="006073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0A6163" w:rsidRPr="00F3298F" w:rsidTr="00FA57A4">
        <w:tc>
          <w:tcPr>
            <w:tcW w:w="0" w:type="auto"/>
            <w:vAlign w:val="center"/>
          </w:tcPr>
          <w:p w:rsidR="000A6163" w:rsidRPr="00F3298F" w:rsidRDefault="000A6163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3699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</w:t>
            </w:r>
            <w:proofErr w:type="spellStart"/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létszámelőirányzat</w:t>
            </w:r>
            <w:proofErr w:type="spellEnd"/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(fő)</w:t>
            </w:r>
          </w:p>
        </w:tc>
        <w:tc>
          <w:tcPr>
            <w:tcW w:w="1231" w:type="dxa"/>
            <w:vAlign w:val="center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0A6163" w:rsidRPr="00F3298F" w:rsidRDefault="000A6163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D43CA" w:rsidRPr="00F3298F" w:rsidRDefault="00BD43CA" w:rsidP="006073C3">
      <w:pPr>
        <w:pStyle w:val="Nincstrkz"/>
        <w:rPr>
          <w:rFonts w:ascii="Times New Roman" w:hAnsi="Times New Roman" w:cs="Times New Roman"/>
        </w:rPr>
      </w:pPr>
    </w:p>
    <w:sectPr w:rsidR="00BD43CA" w:rsidRPr="00F3298F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C9D"/>
    <w:multiLevelType w:val="hybridMultilevel"/>
    <w:tmpl w:val="0EC63D56"/>
    <w:lvl w:ilvl="0" w:tplc="D3BC8C34">
      <w:start w:val="6"/>
      <w:numFmt w:val="decimal"/>
      <w:lvlText w:val="%1."/>
      <w:lvlJc w:val="left"/>
      <w:pPr>
        <w:ind w:left="521" w:hanging="360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1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>
    <w:nsid w:val="300036D3"/>
    <w:multiLevelType w:val="hybridMultilevel"/>
    <w:tmpl w:val="C3A2BE60"/>
    <w:lvl w:ilvl="0" w:tplc="1A069998">
      <w:start w:val="6"/>
      <w:numFmt w:val="decimal"/>
      <w:lvlText w:val="%1."/>
      <w:lvlJc w:val="left"/>
      <w:pPr>
        <w:ind w:firstLine="161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4">
    <w:nsid w:val="334E76CA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5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>
    <w:nsid w:val="340B5AF2"/>
    <w:multiLevelType w:val="hybridMultilevel"/>
    <w:tmpl w:val="298AF310"/>
    <w:lvl w:ilvl="0" w:tplc="FA44C02E">
      <w:start w:val="6"/>
      <w:numFmt w:val="decimal"/>
      <w:lvlText w:val="%1."/>
      <w:lvlJc w:val="left"/>
      <w:pPr>
        <w:ind w:left="521" w:hanging="360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7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8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0">
    <w:nsid w:val="666748F6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1">
    <w:nsid w:val="755216D7"/>
    <w:multiLevelType w:val="hybridMultilevel"/>
    <w:tmpl w:val="59C09B18"/>
    <w:lvl w:ilvl="0" w:tplc="198EE25A">
      <w:start w:val="6"/>
      <w:numFmt w:val="decimal"/>
      <w:lvlText w:val="%1."/>
      <w:lvlJc w:val="left"/>
      <w:pPr>
        <w:ind w:firstLine="161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12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3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2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505"/>
    <w:rsid w:val="00014ED0"/>
    <w:rsid w:val="0004288C"/>
    <w:rsid w:val="0008045B"/>
    <w:rsid w:val="0009526F"/>
    <w:rsid w:val="000A6163"/>
    <w:rsid w:val="000C1677"/>
    <w:rsid w:val="000D7299"/>
    <w:rsid w:val="000E2CC5"/>
    <w:rsid w:val="000F5D47"/>
    <w:rsid w:val="00121E65"/>
    <w:rsid w:val="00182FA0"/>
    <w:rsid w:val="001E7DC7"/>
    <w:rsid w:val="00237DB9"/>
    <w:rsid w:val="00246841"/>
    <w:rsid w:val="002E0F00"/>
    <w:rsid w:val="00333E95"/>
    <w:rsid w:val="00335A81"/>
    <w:rsid w:val="0035247F"/>
    <w:rsid w:val="00376CE7"/>
    <w:rsid w:val="003E0B97"/>
    <w:rsid w:val="00447128"/>
    <w:rsid w:val="004623FE"/>
    <w:rsid w:val="00477505"/>
    <w:rsid w:val="004F0E25"/>
    <w:rsid w:val="00531F7D"/>
    <w:rsid w:val="00533318"/>
    <w:rsid w:val="005414C4"/>
    <w:rsid w:val="005468B7"/>
    <w:rsid w:val="00550544"/>
    <w:rsid w:val="00554296"/>
    <w:rsid w:val="00586BC6"/>
    <w:rsid w:val="005C1F6D"/>
    <w:rsid w:val="005E40D0"/>
    <w:rsid w:val="006073C3"/>
    <w:rsid w:val="006625A5"/>
    <w:rsid w:val="00731A97"/>
    <w:rsid w:val="00761E04"/>
    <w:rsid w:val="00792148"/>
    <w:rsid w:val="007D76A2"/>
    <w:rsid w:val="00811A95"/>
    <w:rsid w:val="008337C2"/>
    <w:rsid w:val="008357C7"/>
    <w:rsid w:val="00856445"/>
    <w:rsid w:val="008A64C8"/>
    <w:rsid w:val="008B0250"/>
    <w:rsid w:val="008B4510"/>
    <w:rsid w:val="008D55FF"/>
    <w:rsid w:val="009025DF"/>
    <w:rsid w:val="00956FB2"/>
    <w:rsid w:val="0099486A"/>
    <w:rsid w:val="009A3769"/>
    <w:rsid w:val="009D61A3"/>
    <w:rsid w:val="009D78C6"/>
    <w:rsid w:val="00A109D7"/>
    <w:rsid w:val="00A94A53"/>
    <w:rsid w:val="00AD7EF1"/>
    <w:rsid w:val="00B140E0"/>
    <w:rsid w:val="00B879F1"/>
    <w:rsid w:val="00BA1083"/>
    <w:rsid w:val="00BD43CA"/>
    <w:rsid w:val="00C02EF7"/>
    <w:rsid w:val="00C74661"/>
    <w:rsid w:val="00C80032"/>
    <w:rsid w:val="00C868D7"/>
    <w:rsid w:val="00CB7C2C"/>
    <w:rsid w:val="00CC02D8"/>
    <w:rsid w:val="00CD512C"/>
    <w:rsid w:val="00CF3E9B"/>
    <w:rsid w:val="00CF52A7"/>
    <w:rsid w:val="00D11846"/>
    <w:rsid w:val="00D329BE"/>
    <w:rsid w:val="00D33BDD"/>
    <w:rsid w:val="00D40618"/>
    <w:rsid w:val="00DE4744"/>
    <w:rsid w:val="00DF0047"/>
    <w:rsid w:val="00E17724"/>
    <w:rsid w:val="00ED26C3"/>
    <w:rsid w:val="00F3298F"/>
    <w:rsid w:val="00F53D7C"/>
    <w:rsid w:val="00F9216A"/>
    <w:rsid w:val="00FA57A4"/>
    <w:rsid w:val="00FB7675"/>
    <w:rsid w:val="00FE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2CC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E2CC5"/>
    <w:pPr>
      <w:ind w:left="720"/>
    </w:pPr>
  </w:style>
  <w:style w:type="paragraph" w:styleId="Nincstrkz">
    <w:name w:val="No Spacing"/>
    <w:uiPriority w:val="99"/>
    <w:qFormat/>
    <w:rsid w:val="000E2CC5"/>
    <w:rPr>
      <w:rFonts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37D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2834</Words>
  <Characters>19556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>..</Company>
  <LinksUpToDate>false</LinksUpToDate>
  <CharactersWithSpaces>22346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.</dc:creator>
  <cp:keywords/>
  <dc:description/>
  <cp:lastModifiedBy>jegyzo</cp:lastModifiedBy>
  <cp:revision>19</cp:revision>
  <cp:lastPrinted>2021-02-23T09:13:00Z</cp:lastPrinted>
  <dcterms:created xsi:type="dcterms:W3CDTF">2017-02-06T06:46:00Z</dcterms:created>
  <dcterms:modified xsi:type="dcterms:W3CDTF">2021-02-23T09:13:00Z</dcterms:modified>
</cp:coreProperties>
</file>