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B51" w:rsidRPr="004C3DEC" w:rsidRDefault="00A21B51" w:rsidP="00A21B51">
      <w:pPr>
        <w:pStyle w:val="Listaszerbekezds"/>
        <w:numPr>
          <w:ilvl w:val="0"/>
          <w:numId w:val="1"/>
        </w:numPr>
        <w:suppressAutoHyphens w:val="0"/>
        <w:ind w:left="7371"/>
        <w:contextualSpacing/>
        <w:jc w:val="center"/>
        <w:rPr>
          <w:rFonts w:ascii="Times New Roman" w:hAnsi="Times New Roman"/>
          <w:sz w:val="22"/>
          <w:szCs w:val="22"/>
        </w:rPr>
      </w:pPr>
      <w:r w:rsidRPr="004C3DEC">
        <w:rPr>
          <w:rFonts w:ascii="Times New Roman" w:hAnsi="Times New Roman"/>
          <w:sz w:val="22"/>
          <w:szCs w:val="22"/>
        </w:rPr>
        <w:t>számú melléklet</w:t>
      </w:r>
    </w:p>
    <w:p w:rsidR="00A21B51" w:rsidRPr="004C3DEC" w:rsidRDefault="00A21B51" w:rsidP="00A21B51">
      <w:pPr>
        <w:jc w:val="right"/>
        <w:rPr>
          <w:rFonts w:ascii="Times New Roman" w:hAnsi="Times New Roman"/>
          <w:sz w:val="22"/>
          <w:szCs w:val="22"/>
        </w:rPr>
      </w:pPr>
    </w:p>
    <w:p w:rsidR="00A21B51" w:rsidRPr="004C3DEC" w:rsidRDefault="00A21B51" w:rsidP="00A21B51">
      <w:pPr>
        <w:jc w:val="center"/>
        <w:rPr>
          <w:rFonts w:ascii="Times New Roman" w:hAnsi="Times New Roman"/>
          <w:sz w:val="22"/>
          <w:szCs w:val="22"/>
        </w:rPr>
      </w:pPr>
    </w:p>
    <w:p w:rsidR="00A21B51" w:rsidRPr="004C3DEC" w:rsidRDefault="00A21B51" w:rsidP="00A21B51">
      <w:pPr>
        <w:jc w:val="center"/>
        <w:rPr>
          <w:rFonts w:ascii="Times New Roman" w:hAnsi="Times New Roman"/>
          <w:sz w:val="22"/>
          <w:szCs w:val="22"/>
        </w:rPr>
      </w:pPr>
    </w:p>
    <w:p w:rsidR="00A21B51" w:rsidRPr="004C3DEC" w:rsidRDefault="00A21B51" w:rsidP="00A21B51">
      <w:pPr>
        <w:jc w:val="center"/>
        <w:rPr>
          <w:rFonts w:ascii="Times New Roman" w:hAnsi="Times New Roman"/>
          <w:sz w:val="22"/>
          <w:szCs w:val="22"/>
        </w:rPr>
      </w:pPr>
      <w:r w:rsidRPr="004C3DEC">
        <w:rPr>
          <w:rFonts w:ascii="Times New Roman" w:hAnsi="Times New Roman"/>
          <w:sz w:val="22"/>
          <w:szCs w:val="22"/>
        </w:rPr>
        <w:t>Az önkormányzati feladatok kormányzati funkciók szerinti meghatározása</w:t>
      </w:r>
    </w:p>
    <w:p w:rsidR="00A21B51" w:rsidRPr="004C3DEC" w:rsidRDefault="00A21B51" w:rsidP="00A21B51">
      <w:pPr>
        <w:jc w:val="center"/>
        <w:rPr>
          <w:rFonts w:ascii="Times New Roman" w:hAnsi="Times New Roman"/>
          <w:sz w:val="22"/>
          <w:szCs w:val="22"/>
        </w:rPr>
      </w:pPr>
    </w:p>
    <w:p w:rsidR="00A21B51" w:rsidRPr="004C3DEC" w:rsidRDefault="00A21B51" w:rsidP="00A21B51">
      <w:pPr>
        <w:jc w:val="center"/>
        <w:rPr>
          <w:rFonts w:ascii="Times New Roman" w:hAnsi="Times New Roman"/>
          <w:sz w:val="22"/>
          <w:szCs w:val="22"/>
        </w:rPr>
      </w:pPr>
    </w:p>
    <w:p w:rsidR="00A21B51" w:rsidRPr="004C3DEC" w:rsidRDefault="00A21B51" w:rsidP="00A21B51">
      <w:pPr>
        <w:jc w:val="both"/>
        <w:rPr>
          <w:rFonts w:ascii="Times New Roman" w:hAnsi="Times New Roman"/>
          <w:sz w:val="22"/>
          <w:szCs w:val="22"/>
        </w:rPr>
      </w:pPr>
      <w:r w:rsidRPr="004C3DEC">
        <w:rPr>
          <w:rFonts w:ascii="Times New Roman" w:hAnsi="Times New Roman"/>
          <w:sz w:val="22"/>
          <w:szCs w:val="22"/>
        </w:rPr>
        <w:tab/>
        <w:t>Alaptevékenységi besorolás: Államháztartási szakágazat:</w:t>
      </w:r>
    </w:p>
    <w:p w:rsidR="00A21B51" w:rsidRPr="004C3DEC" w:rsidRDefault="00A21B51" w:rsidP="00A21B51">
      <w:pPr>
        <w:jc w:val="both"/>
        <w:rPr>
          <w:rFonts w:ascii="Times New Roman" w:hAnsi="Times New Roman"/>
          <w:sz w:val="22"/>
          <w:szCs w:val="22"/>
        </w:rPr>
      </w:pPr>
    </w:p>
    <w:p w:rsidR="00A21B51" w:rsidRPr="004C3DEC" w:rsidRDefault="00A21B51" w:rsidP="00A21B51">
      <w:pPr>
        <w:jc w:val="both"/>
        <w:rPr>
          <w:rFonts w:ascii="Times New Roman" w:hAnsi="Times New Roman"/>
          <w:sz w:val="22"/>
          <w:szCs w:val="22"/>
        </w:rPr>
      </w:pPr>
      <w:r w:rsidRPr="004C3DEC">
        <w:rPr>
          <w:rFonts w:ascii="Times New Roman" w:hAnsi="Times New Roman"/>
          <w:sz w:val="22"/>
          <w:szCs w:val="22"/>
        </w:rPr>
        <w:tab/>
        <w:t xml:space="preserve">841105 </w:t>
      </w:r>
      <w:r w:rsidRPr="004C3DEC">
        <w:rPr>
          <w:rFonts w:ascii="Times New Roman" w:hAnsi="Times New Roman"/>
          <w:sz w:val="22"/>
          <w:szCs w:val="22"/>
        </w:rPr>
        <w:tab/>
        <w:t>Helyi önkormányzatok és társulások igazgatási tevékenysége</w:t>
      </w:r>
    </w:p>
    <w:p w:rsidR="00A21B51" w:rsidRPr="004C3DEC" w:rsidRDefault="00A21B51" w:rsidP="00A21B51">
      <w:pPr>
        <w:jc w:val="both"/>
        <w:rPr>
          <w:rFonts w:ascii="Times New Roman" w:hAnsi="Times New Roman"/>
          <w:sz w:val="22"/>
          <w:szCs w:val="22"/>
        </w:rPr>
      </w:pPr>
    </w:p>
    <w:p w:rsidR="00A21B51" w:rsidRPr="004C3DEC" w:rsidRDefault="00A21B51" w:rsidP="00A21B51">
      <w:pPr>
        <w:jc w:val="both"/>
        <w:rPr>
          <w:rFonts w:ascii="Times New Roman" w:hAnsi="Times New Roman"/>
          <w:sz w:val="22"/>
          <w:szCs w:val="22"/>
        </w:rPr>
      </w:pPr>
      <w:r w:rsidRPr="004C3DEC">
        <w:rPr>
          <w:rFonts w:ascii="Times New Roman" w:hAnsi="Times New Roman"/>
          <w:sz w:val="22"/>
          <w:szCs w:val="22"/>
        </w:rPr>
        <w:tab/>
        <w:t>Kormányzati funkciók:</w:t>
      </w:r>
    </w:p>
    <w:p w:rsidR="00A21B51" w:rsidRPr="004C3DEC" w:rsidRDefault="00A21B51" w:rsidP="00A21B51">
      <w:pPr>
        <w:jc w:val="both"/>
        <w:rPr>
          <w:rFonts w:ascii="Times New Roman" w:hAnsi="Times New Roman"/>
          <w:sz w:val="22"/>
          <w:szCs w:val="22"/>
        </w:rPr>
      </w:pPr>
    </w:p>
    <w:p w:rsidR="00A21B51" w:rsidRDefault="00A21B51" w:rsidP="00A21B51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4C3DEC">
        <w:rPr>
          <w:rFonts w:ascii="Times New Roman" w:hAnsi="Times New Roman"/>
          <w:iCs/>
          <w:sz w:val="22"/>
          <w:szCs w:val="22"/>
        </w:rPr>
        <w:t>011130</w:t>
      </w:r>
      <w:r w:rsidRPr="004C3DEC">
        <w:rPr>
          <w:rFonts w:ascii="Times New Roman" w:hAnsi="Times New Roman"/>
          <w:iCs/>
          <w:sz w:val="22"/>
          <w:szCs w:val="22"/>
        </w:rPr>
        <w:tab/>
        <w:t>Önkormányzatok és önkormányzati hivatalok jogalkotó és általános igazgatási tevékenysége</w:t>
      </w:r>
    </w:p>
    <w:p w:rsidR="00A21B51" w:rsidRPr="004C3DEC" w:rsidRDefault="00A21B51" w:rsidP="00A21B51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011140</w:t>
      </w:r>
      <w:r>
        <w:rPr>
          <w:rFonts w:ascii="Times New Roman" w:hAnsi="Times New Roman"/>
          <w:iCs/>
          <w:sz w:val="22"/>
          <w:szCs w:val="22"/>
        </w:rPr>
        <w:tab/>
        <w:t>Országos és helyi nemzetiségi önkormányzatok igazgatási tevékenysége</w:t>
      </w:r>
    </w:p>
    <w:p w:rsidR="00A21B51" w:rsidRPr="004C3DEC" w:rsidRDefault="00A21B51" w:rsidP="00A21B51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4C3DEC">
        <w:rPr>
          <w:rFonts w:ascii="Times New Roman" w:hAnsi="Times New Roman"/>
          <w:iCs/>
          <w:sz w:val="22"/>
          <w:szCs w:val="22"/>
        </w:rPr>
        <w:t>013320</w:t>
      </w:r>
      <w:r w:rsidRPr="004C3DEC">
        <w:rPr>
          <w:rFonts w:ascii="Times New Roman" w:hAnsi="Times New Roman"/>
          <w:iCs/>
          <w:sz w:val="22"/>
          <w:szCs w:val="22"/>
        </w:rPr>
        <w:tab/>
        <w:t>Köztemető-fenntartás és- működtetés</w:t>
      </w:r>
    </w:p>
    <w:p w:rsidR="00A21B51" w:rsidRPr="004C3DEC" w:rsidRDefault="00A21B51" w:rsidP="00A21B51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4C3DEC">
        <w:rPr>
          <w:rFonts w:ascii="Times New Roman" w:hAnsi="Times New Roman"/>
          <w:iCs/>
          <w:sz w:val="22"/>
          <w:szCs w:val="22"/>
        </w:rPr>
        <w:t>013350</w:t>
      </w:r>
      <w:r w:rsidRPr="004C3DEC">
        <w:rPr>
          <w:rFonts w:ascii="Times New Roman" w:hAnsi="Times New Roman"/>
          <w:iCs/>
          <w:sz w:val="22"/>
          <w:szCs w:val="22"/>
        </w:rPr>
        <w:tab/>
        <w:t>Az önkormányzati vagyonnal való gazdálkodással kapcsolatos feladatok</w:t>
      </w:r>
    </w:p>
    <w:p w:rsidR="00A21B51" w:rsidRDefault="00A21B51" w:rsidP="00A21B51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4C3DEC">
        <w:rPr>
          <w:rFonts w:ascii="Times New Roman" w:hAnsi="Times New Roman"/>
          <w:iCs/>
          <w:sz w:val="22"/>
          <w:szCs w:val="22"/>
        </w:rPr>
        <w:t>013360</w:t>
      </w:r>
      <w:r w:rsidRPr="004C3DEC">
        <w:rPr>
          <w:rFonts w:ascii="Times New Roman" w:hAnsi="Times New Roman"/>
          <w:iCs/>
          <w:sz w:val="22"/>
          <w:szCs w:val="22"/>
        </w:rPr>
        <w:tab/>
        <w:t>Más szerv részére végzett pénzügyi-gazdálkodási, üzemeltetési, egyéb szolgáltatások</w:t>
      </w:r>
    </w:p>
    <w:p w:rsidR="00A21B51" w:rsidRDefault="00A21B51" w:rsidP="00A21B51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018010</w:t>
      </w:r>
      <w:r>
        <w:rPr>
          <w:rFonts w:ascii="Times New Roman" w:hAnsi="Times New Roman"/>
          <w:iCs/>
          <w:sz w:val="22"/>
          <w:szCs w:val="22"/>
        </w:rPr>
        <w:tab/>
        <w:t>Önkormányzatok elszámolásai központi költségvetéssel</w:t>
      </w:r>
    </w:p>
    <w:p w:rsidR="00A21B51" w:rsidRPr="004C3DEC" w:rsidRDefault="00A21B51" w:rsidP="00A21B51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018030</w:t>
      </w:r>
      <w:r>
        <w:rPr>
          <w:rFonts w:ascii="Times New Roman" w:hAnsi="Times New Roman"/>
          <w:iCs/>
          <w:sz w:val="22"/>
          <w:szCs w:val="22"/>
        </w:rPr>
        <w:tab/>
        <w:t>Támogatási célú finanszírozási műveletek</w:t>
      </w:r>
    </w:p>
    <w:p w:rsidR="00A21B51" w:rsidRPr="004C3DEC" w:rsidRDefault="00A21B51" w:rsidP="00A21B51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4C3DEC">
        <w:rPr>
          <w:rFonts w:ascii="Times New Roman" w:hAnsi="Times New Roman"/>
          <w:iCs/>
          <w:sz w:val="22"/>
          <w:szCs w:val="22"/>
        </w:rPr>
        <w:t xml:space="preserve">041231 </w:t>
      </w:r>
      <w:r w:rsidRPr="004C3DEC">
        <w:rPr>
          <w:rFonts w:ascii="Times New Roman" w:hAnsi="Times New Roman"/>
          <w:iCs/>
          <w:sz w:val="22"/>
          <w:szCs w:val="22"/>
        </w:rPr>
        <w:tab/>
        <w:t xml:space="preserve">Rövid időtartamú közfoglalkoztatás </w:t>
      </w:r>
    </w:p>
    <w:p w:rsidR="00A21B51" w:rsidRPr="004C3DEC" w:rsidRDefault="00A21B51" w:rsidP="00A21B51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4C3DEC">
        <w:rPr>
          <w:rFonts w:ascii="Times New Roman" w:hAnsi="Times New Roman"/>
          <w:iCs/>
          <w:sz w:val="22"/>
          <w:szCs w:val="22"/>
        </w:rPr>
        <w:t>041232</w:t>
      </w:r>
      <w:r w:rsidRPr="004C3DEC">
        <w:rPr>
          <w:rFonts w:ascii="Times New Roman" w:hAnsi="Times New Roman"/>
          <w:iCs/>
          <w:sz w:val="22"/>
          <w:szCs w:val="22"/>
        </w:rPr>
        <w:tab/>
        <w:t>Start-munkaprogram – Téli közfoglalkoztatás</w:t>
      </w:r>
    </w:p>
    <w:p w:rsidR="00A21B51" w:rsidRDefault="00A21B51" w:rsidP="00A21B51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4C3DEC">
        <w:rPr>
          <w:rFonts w:ascii="Times New Roman" w:hAnsi="Times New Roman"/>
          <w:iCs/>
          <w:sz w:val="22"/>
          <w:szCs w:val="22"/>
        </w:rPr>
        <w:t>041233</w:t>
      </w:r>
      <w:r w:rsidRPr="004C3DEC">
        <w:rPr>
          <w:rFonts w:ascii="Times New Roman" w:hAnsi="Times New Roman"/>
          <w:iCs/>
          <w:sz w:val="22"/>
          <w:szCs w:val="22"/>
        </w:rPr>
        <w:tab/>
        <w:t>Hosszabb időtartamú közfoglalkoztatás</w:t>
      </w:r>
    </w:p>
    <w:p w:rsidR="00A21B51" w:rsidRDefault="00A21B51" w:rsidP="00A21B51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041234</w:t>
      </w:r>
      <w:r>
        <w:rPr>
          <w:rFonts w:ascii="Times New Roman" w:hAnsi="Times New Roman"/>
          <w:iCs/>
          <w:sz w:val="22"/>
          <w:szCs w:val="22"/>
        </w:rPr>
        <w:tab/>
        <w:t>START-JÁRDA mintaprogram</w:t>
      </w:r>
    </w:p>
    <w:p w:rsidR="00A21B51" w:rsidRDefault="00A21B51" w:rsidP="00A21B51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041235</w:t>
      </w:r>
      <w:r>
        <w:rPr>
          <w:rFonts w:ascii="Times New Roman" w:hAnsi="Times New Roman"/>
          <w:iCs/>
          <w:sz w:val="22"/>
          <w:szCs w:val="22"/>
        </w:rPr>
        <w:tab/>
        <w:t>START – HELYI Parképítés</w:t>
      </w:r>
    </w:p>
    <w:p w:rsidR="00A21B51" w:rsidRPr="004C3DEC" w:rsidRDefault="00A21B51" w:rsidP="00A21B51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041236</w:t>
      </w:r>
      <w:r>
        <w:rPr>
          <w:rFonts w:ascii="Times New Roman" w:hAnsi="Times New Roman"/>
          <w:iCs/>
          <w:sz w:val="22"/>
          <w:szCs w:val="22"/>
        </w:rPr>
        <w:tab/>
        <w:t>Növénytermesztés hosszabb időtartamú közfoglalkoztatás</w:t>
      </w:r>
    </w:p>
    <w:p w:rsidR="00A21B51" w:rsidRPr="004C3DEC" w:rsidRDefault="00A21B51" w:rsidP="00A21B51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4C3DEC">
        <w:rPr>
          <w:rFonts w:ascii="Times New Roman" w:hAnsi="Times New Roman"/>
          <w:iCs/>
          <w:sz w:val="22"/>
          <w:szCs w:val="22"/>
        </w:rPr>
        <w:t>045120</w:t>
      </w:r>
      <w:r w:rsidRPr="004C3DEC">
        <w:rPr>
          <w:rFonts w:ascii="Times New Roman" w:hAnsi="Times New Roman"/>
          <w:iCs/>
          <w:sz w:val="22"/>
          <w:szCs w:val="22"/>
        </w:rPr>
        <w:tab/>
        <w:t>Út, autópálya építése</w:t>
      </w:r>
    </w:p>
    <w:p w:rsidR="00A21B51" w:rsidRPr="004C3DEC" w:rsidRDefault="00A21B51" w:rsidP="00A21B51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4C3DEC">
        <w:rPr>
          <w:rFonts w:ascii="Times New Roman" w:hAnsi="Times New Roman"/>
          <w:iCs/>
          <w:sz w:val="22"/>
          <w:szCs w:val="22"/>
        </w:rPr>
        <w:t>045160</w:t>
      </w:r>
      <w:r w:rsidRPr="004C3DEC">
        <w:rPr>
          <w:rFonts w:ascii="Times New Roman" w:hAnsi="Times New Roman"/>
          <w:iCs/>
          <w:sz w:val="22"/>
          <w:szCs w:val="22"/>
        </w:rPr>
        <w:tab/>
        <w:t>Közutak, hidak, alagutak üzemeltetése, fenntartása</w:t>
      </w:r>
    </w:p>
    <w:p w:rsidR="00A21B51" w:rsidRPr="004C3DEC" w:rsidRDefault="00A21B51" w:rsidP="00A21B51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4C3DEC">
        <w:rPr>
          <w:rFonts w:ascii="Times New Roman" w:hAnsi="Times New Roman"/>
          <w:iCs/>
          <w:sz w:val="22"/>
          <w:szCs w:val="22"/>
        </w:rPr>
        <w:t>051040</w:t>
      </w:r>
      <w:r w:rsidRPr="004C3DEC">
        <w:rPr>
          <w:rFonts w:ascii="Times New Roman" w:hAnsi="Times New Roman"/>
          <w:iCs/>
          <w:sz w:val="22"/>
          <w:szCs w:val="22"/>
        </w:rPr>
        <w:tab/>
        <w:t>Nem veszélyes hulladék kezelése, ártalmatlanítása</w:t>
      </w:r>
    </w:p>
    <w:p w:rsidR="00A21B51" w:rsidRPr="004C3DEC" w:rsidRDefault="00A21B51" w:rsidP="00A21B51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4C3DEC">
        <w:rPr>
          <w:rFonts w:ascii="Times New Roman" w:hAnsi="Times New Roman"/>
          <w:iCs/>
          <w:sz w:val="22"/>
          <w:szCs w:val="22"/>
        </w:rPr>
        <w:t>052020</w:t>
      </w:r>
      <w:r w:rsidRPr="004C3DEC">
        <w:rPr>
          <w:rFonts w:ascii="Times New Roman" w:hAnsi="Times New Roman"/>
          <w:iCs/>
          <w:sz w:val="22"/>
          <w:szCs w:val="22"/>
        </w:rPr>
        <w:tab/>
        <w:t>Szennyvíz gyűjtése, tisztítása, elhelyezése</w:t>
      </w:r>
    </w:p>
    <w:p w:rsidR="00A21B51" w:rsidRPr="004C3DEC" w:rsidRDefault="00A21B51" w:rsidP="00A21B51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4C3DEC">
        <w:rPr>
          <w:rFonts w:ascii="Times New Roman" w:hAnsi="Times New Roman"/>
          <w:iCs/>
          <w:sz w:val="22"/>
          <w:szCs w:val="22"/>
        </w:rPr>
        <w:t>063020</w:t>
      </w:r>
      <w:r w:rsidRPr="004C3DEC">
        <w:rPr>
          <w:rFonts w:ascii="Times New Roman" w:hAnsi="Times New Roman"/>
          <w:iCs/>
          <w:sz w:val="22"/>
          <w:szCs w:val="22"/>
        </w:rPr>
        <w:tab/>
        <w:t xml:space="preserve">Víztermelés, </w:t>
      </w:r>
      <w:proofErr w:type="spellStart"/>
      <w:r w:rsidRPr="004C3DEC">
        <w:rPr>
          <w:rFonts w:ascii="Times New Roman" w:hAnsi="Times New Roman"/>
          <w:iCs/>
          <w:sz w:val="22"/>
          <w:szCs w:val="22"/>
        </w:rPr>
        <w:t>-kezelés</w:t>
      </w:r>
      <w:proofErr w:type="spellEnd"/>
      <w:r w:rsidRPr="004C3DEC">
        <w:rPr>
          <w:rFonts w:ascii="Times New Roman" w:hAnsi="Times New Roman"/>
          <w:iCs/>
          <w:sz w:val="22"/>
          <w:szCs w:val="22"/>
        </w:rPr>
        <w:t xml:space="preserve">, </w:t>
      </w:r>
      <w:proofErr w:type="spellStart"/>
      <w:r w:rsidRPr="004C3DEC">
        <w:rPr>
          <w:rFonts w:ascii="Times New Roman" w:hAnsi="Times New Roman"/>
          <w:iCs/>
          <w:sz w:val="22"/>
          <w:szCs w:val="22"/>
        </w:rPr>
        <w:t>-ellátás</w:t>
      </w:r>
      <w:proofErr w:type="spellEnd"/>
    </w:p>
    <w:p w:rsidR="00A21B51" w:rsidRDefault="00A21B51" w:rsidP="00A21B51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4C3DEC">
        <w:rPr>
          <w:rFonts w:ascii="Times New Roman" w:hAnsi="Times New Roman"/>
          <w:iCs/>
          <w:sz w:val="22"/>
          <w:szCs w:val="22"/>
        </w:rPr>
        <w:t>064010</w:t>
      </w:r>
      <w:r w:rsidRPr="004C3DEC">
        <w:rPr>
          <w:rFonts w:ascii="Times New Roman" w:hAnsi="Times New Roman"/>
          <w:iCs/>
          <w:sz w:val="22"/>
          <w:szCs w:val="22"/>
        </w:rPr>
        <w:tab/>
        <w:t>Közvilágítás</w:t>
      </w:r>
    </w:p>
    <w:p w:rsidR="00A21B51" w:rsidRDefault="00A21B51" w:rsidP="00A21B51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066010</w:t>
      </w:r>
      <w:r>
        <w:rPr>
          <w:rFonts w:ascii="Times New Roman" w:hAnsi="Times New Roman"/>
          <w:iCs/>
          <w:sz w:val="22"/>
          <w:szCs w:val="22"/>
        </w:rPr>
        <w:tab/>
        <w:t>Zöldterület-kezelés</w:t>
      </w:r>
    </w:p>
    <w:p w:rsidR="00A21B51" w:rsidRDefault="00A21B51" w:rsidP="00A21B51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066020</w:t>
      </w:r>
      <w:r>
        <w:rPr>
          <w:rFonts w:ascii="Times New Roman" w:hAnsi="Times New Roman"/>
          <w:iCs/>
          <w:sz w:val="22"/>
          <w:szCs w:val="22"/>
        </w:rPr>
        <w:tab/>
        <w:t>Város-, községgazdálkodási egyéb szolgáltatások</w:t>
      </w:r>
    </w:p>
    <w:p w:rsidR="00A21B51" w:rsidRPr="004C3DEC" w:rsidRDefault="00A21B51" w:rsidP="00A21B51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081045 </w:t>
      </w:r>
      <w:r>
        <w:rPr>
          <w:rFonts w:ascii="Times New Roman" w:hAnsi="Times New Roman"/>
          <w:iCs/>
          <w:sz w:val="22"/>
          <w:szCs w:val="22"/>
        </w:rPr>
        <w:tab/>
        <w:t>Szabadidősport- (rekreációs sport-) tevékenység és támogatása</w:t>
      </w:r>
    </w:p>
    <w:p w:rsidR="00A21B51" w:rsidRPr="004C3DEC" w:rsidRDefault="00A21B51" w:rsidP="00A21B51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4C3DEC">
        <w:rPr>
          <w:rFonts w:ascii="Times New Roman" w:hAnsi="Times New Roman"/>
          <w:iCs/>
          <w:sz w:val="22"/>
          <w:szCs w:val="22"/>
        </w:rPr>
        <w:t>081071</w:t>
      </w:r>
      <w:r w:rsidRPr="004C3DEC">
        <w:rPr>
          <w:rFonts w:ascii="Times New Roman" w:hAnsi="Times New Roman"/>
          <w:iCs/>
          <w:sz w:val="22"/>
          <w:szCs w:val="22"/>
        </w:rPr>
        <w:tab/>
        <w:t>Üdülő szálláshely-szolgáltatás és étkeztetés</w:t>
      </w:r>
    </w:p>
    <w:p w:rsidR="00A21B51" w:rsidRDefault="00A21B51" w:rsidP="00A21B51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4C3DEC">
        <w:rPr>
          <w:rFonts w:ascii="Times New Roman" w:hAnsi="Times New Roman"/>
          <w:iCs/>
          <w:sz w:val="22"/>
          <w:szCs w:val="22"/>
        </w:rPr>
        <w:t>082091</w:t>
      </w:r>
      <w:r w:rsidRPr="004C3DEC">
        <w:rPr>
          <w:rFonts w:ascii="Times New Roman" w:hAnsi="Times New Roman"/>
          <w:iCs/>
          <w:sz w:val="22"/>
          <w:szCs w:val="22"/>
        </w:rPr>
        <w:tab/>
        <w:t>Közművelődés – közösségi és társadalmi részvétel fejlesztése</w:t>
      </w:r>
    </w:p>
    <w:p w:rsidR="00A21B51" w:rsidRPr="004C3DEC" w:rsidRDefault="00A21B51" w:rsidP="00A21B51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091110</w:t>
      </w:r>
      <w:r>
        <w:rPr>
          <w:rFonts w:ascii="Times New Roman" w:hAnsi="Times New Roman"/>
          <w:iCs/>
          <w:sz w:val="22"/>
          <w:szCs w:val="22"/>
        </w:rPr>
        <w:tab/>
        <w:t>Óvodai nevelés-, ellátás, szakmai feladatai</w:t>
      </w:r>
    </w:p>
    <w:p w:rsidR="00A21B51" w:rsidRPr="004C3DEC" w:rsidRDefault="00A21B51" w:rsidP="00A21B51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4C3DEC">
        <w:rPr>
          <w:rFonts w:ascii="Times New Roman" w:hAnsi="Times New Roman"/>
          <w:iCs/>
          <w:sz w:val="22"/>
          <w:szCs w:val="22"/>
        </w:rPr>
        <w:t>091140</w:t>
      </w:r>
      <w:r w:rsidRPr="004C3DEC">
        <w:rPr>
          <w:rFonts w:ascii="Times New Roman" w:hAnsi="Times New Roman"/>
          <w:iCs/>
          <w:sz w:val="22"/>
          <w:szCs w:val="22"/>
        </w:rPr>
        <w:tab/>
        <w:t xml:space="preserve">Óvodai nevelés, ellátás működtetési feladatai </w:t>
      </w:r>
    </w:p>
    <w:p w:rsidR="00A21B51" w:rsidRDefault="00A21B51" w:rsidP="00A21B51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096015</w:t>
      </w:r>
      <w:r>
        <w:rPr>
          <w:rFonts w:ascii="Times New Roman" w:hAnsi="Times New Roman"/>
          <w:iCs/>
          <w:sz w:val="22"/>
          <w:szCs w:val="22"/>
        </w:rPr>
        <w:tab/>
        <w:t>Gyermekétkeztetés köznevelési intézményben</w:t>
      </w:r>
    </w:p>
    <w:p w:rsidR="00A21B51" w:rsidRDefault="00A21B51" w:rsidP="00A21B51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096025</w:t>
      </w:r>
      <w:r>
        <w:rPr>
          <w:rFonts w:ascii="Times New Roman" w:hAnsi="Times New Roman"/>
          <w:iCs/>
          <w:sz w:val="22"/>
          <w:szCs w:val="22"/>
        </w:rPr>
        <w:tab/>
        <w:t>Munkahelyi étkeztetés köznevelési intézményben</w:t>
      </w:r>
    </w:p>
    <w:p w:rsidR="00A21B51" w:rsidRDefault="00A21B51" w:rsidP="00A21B51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104037</w:t>
      </w:r>
      <w:r>
        <w:rPr>
          <w:rFonts w:ascii="Times New Roman" w:hAnsi="Times New Roman"/>
          <w:iCs/>
          <w:sz w:val="22"/>
          <w:szCs w:val="22"/>
        </w:rPr>
        <w:tab/>
        <w:t>Intézményen kívüli gyermekétkeztetés</w:t>
      </w:r>
    </w:p>
    <w:p w:rsidR="00A21B51" w:rsidRDefault="00A21B51" w:rsidP="00A21B51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104051</w:t>
      </w:r>
      <w:r>
        <w:rPr>
          <w:rFonts w:ascii="Times New Roman" w:hAnsi="Times New Roman"/>
          <w:iCs/>
          <w:sz w:val="22"/>
          <w:szCs w:val="22"/>
        </w:rPr>
        <w:tab/>
        <w:t>Gyermekvédelmi pénzbeli és természetbeni ellátások</w:t>
      </w:r>
    </w:p>
    <w:p w:rsidR="00A21B51" w:rsidRPr="004C3DEC" w:rsidRDefault="00A21B51" w:rsidP="00A21B51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4C3DEC">
        <w:rPr>
          <w:rFonts w:ascii="Times New Roman" w:hAnsi="Times New Roman"/>
          <w:iCs/>
          <w:sz w:val="22"/>
          <w:szCs w:val="22"/>
        </w:rPr>
        <w:t>106020</w:t>
      </w:r>
      <w:r w:rsidRPr="004C3DEC">
        <w:rPr>
          <w:rFonts w:ascii="Times New Roman" w:hAnsi="Times New Roman"/>
          <w:iCs/>
          <w:sz w:val="22"/>
          <w:szCs w:val="22"/>
        </w:rPr>
        <w:tab/>
        <w:t>Lakásfenntartással, lakhatással összefüggő ellátások</w:t>
      </w:r>
    </w:p>
    <w:p w:rsidR="00A21B51" w:rsidRPr="004C3DEC" w:rsidRDefault="00A21B51" w:rsidP="00A21B51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4C3DEC">
        <w:rPr>
          <w:rFonts w:ascii="Times New Roman" w:hAnsi="Times New Roman"/>
          <w:iCs/>
          <w:sz w:val="22"/>
          <w:szCs w:val="22"/>
        </w:rPr>
        <w:t>107051</w:t>
      </w:r>
      <w:r w:rsidRPr="004C3DEC">
        <w:rPr>
          <w:rFonts w:ascii="Times New Roman" w:hAnsi="Times New Roman"/>
          <w:iCs/>
          <w:sz w:val="22"/>
          <w:szCs w:val="22"/>
        </w:rPr>
        <w:tab/>
        <w:t>Szociális étkeztetés</w:t>
      </w:r>
    </w:p>
    <w:p w:rsidR="00A21B51" w:rsidRPr="004C3DEC" w:rsidRDefault="00A21B51" w:rsidP="00A21B51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 w:rsidRPr="004C3DEC">
        <w:rPr>
          <w:rFonts w:ascii="Times New Roman" w:hAnsi="Times New Roman"/>
          <w:iCs/>
          <w:sz w:val="22"/>
          <w:szCs w:val="22"/>
        </w:rPr>
        <w:t>107055</w:t>
      </w:r>
      <w:r w:rsidRPr="004C3DEC">
        <w:rPr>
          <w:rFonts w:ascii="Times New Roman" w:hAnsi="Times New Roman"/>
          <w:iCs/>
          <w:sz w:val="22"/>
          <w:szCs w:val="22"/>
        </w:rPr>
        <w:tab/>
        <w:t>Falugondnoki, tanyagondnoki szolgáltatás</w:t>
      </w:r>
    </w:p>
    <w:p w:rsidR="00A21B51" w:rsidRDefault="00A21B51" w:rsidP="00A21B51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107060</w:t>
      </w:r>
      <w:r>
        <w:rPr>
          <w:rFonts w:ascii="Times New Roman" w:hAnsi="Times New Roman"/>
          <w:iCs/>
          <w:sz w:val="22"/>
          <w:szCs w:val="22"/>
        </w:rPr>
        <w:tab/>
        <w:t>Egyéb szociális pénzbeli ellátások, támogatások</w:t>
      </w:r>
    </w:p>
    <w:p w:rsidR="00A21B51" w:rsidRDefault="00A21B51" w:rsidP="00A21B51">
      <w:pPr>
        <w:autoSpaceDE w:val="0"/>
        <w:autoSpaceDN w:val="0"/>
        <w:ind w:left="2124" w:hanging="141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900020</w:t>
      </w:r>
      <w:r>
        <w:rPr>
          <w:rFonts w:ascii="Times New Roman" w:hAnsi="Times New Roman"/>
          <w:iCs/>
          <w:sz w:val="22"/>
          <w:szCs w:val="22"/>
        </w:rPr>
        <w:tab/>
        <w:t>Önkormányzatok funkcióra nem sorolható bevételei államháztartáson kívülről</w:t>
      </w:r>
    </w:p>
    <w:p w:rsidR="00A21B51" w:rsidRDefault="00A21B51" w:rsidP="00A21B51">
      <w:pPr>
        <w:tabs>
          <w:tab w:val="left" w:pos="284"/>
        </w:tabs>
        <w:suppressAutoHyphens w:val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  <w:t>900090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  <w:t>Vállalkozási tevékenységek kiadásai és bevételei</w:t>
      </w:r>
    </w:p>
    <w:p w:rsidR="00853AF9" w:rsidRDefault="00853AF9">
      <w:bookmarkStart w:id="0" w:name="_GoBack"/>
      <w:bookmarkEnd w:id="0"/>
    </w:p>
    <w:sectPr w:rsidR="00853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657B6A"/>
    <w:multiLevelType w:val="hybridMultilevel"/>
    <w:tmpl w:val="B2DAD07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B51"/>
    <w:rsid w:val="00853AF9"/>
    <w:rsid w:val="00A2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806C2-C341-4D86-8D2E-0805FD74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1B51"/>
    <w:pPr>
      <w:suppressAutoHyphens/>
      <w:spacing w:after="0" w:line="240" w:lineRule="auto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21B5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Kiss Pál</dc:creator>
  <cp:keywords/>
  <dc:description/>
  <cp:lastModifiedBy>dr. Kiss Pál</cp:lastModifiedBy>
  <cp:revision>1</cp:revision>
  <dcterms:created xsi:type="dcterms:W3CDTF">2016-07-07T11:13:00Z</dcterms:created>
  <dcterms:modified xsi:type="dcterms:W3CDTF">2016-07-07T11:14:00Z</dcterms:modified>
</cp:coreProperties>
</file>