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E0" w:rsidRPr="000D7CE0" w:rsidRDefault="000D7CE0" w:rsidP="000D7CE0">
      <w:pPr>
        <w:pStyle w:val="Cm"/>
        <w:tabs>
          <w:tab w:val="left" w:pos="540"/>
        </w:tabs>
        <w:rPr>
          <w:rFonts w:ascii="Arial" w:hAnsi="Arial" w:cs="Arial"/>
          <w:bCs/>
          <w:szCs w:val="24"/>
          <w:u w:val="none"/>
        </w:rPr>
      </w:pPr>
      <w:r w:rsidRPr="000D7CE0">
        <w:rPr>
          <w:rFonts w:ascii="Arial" w:hAnsi="Arial" w:cs="Arial"/>
          <w:bCs/>
          <w:szCs w:val="24"/>
          <w:u w:val="none"/>
        </w:rPr>
        <w:t>Szűcsi Községi Önkormányzat Képviselő-testületének</w:t>
      </w:r>
    </w:p>
    <w:p w:rsidR="000D7CE0" w:rsidRPr="000D7CE0" w:rsidRDefault="000844DB" w:rsidP="000D7CE0">
      <w:pPr>
        <w:pStyle w:val="Cm"/>
        <w:tabs>
          <w:tab w:val="left" w:pos="540"/>
        </w:tabs>
        <w:rPr>
          <w:rFonts w:ascii="Arial" w:hAnsi="Arial" w:cs="Arial"/>
          <w:bCs/>
          <w:szCs w:val="24"/>
          <w:u w:val="none"/>
        </w:rPr>
      </w:pPr>
      <w:r>
        <w:rPr>
          <w:rFonts w:ascii="Arial" w:hAnsi="Arial" w:cs="Arial"/>
          <w:bCs/>
          <w:szCs w:val="24"/>
          <w:u w:val="none"/>
        </w:rPr>
        <w:t>5/2016. (IV.</w:t>
      </w:r>
      <w:r w:rsidR="000D7CE0" w:rsidRPr="000D7CE0">
        <w:rPr>
          <w:rFonts w:ascii="Arial" w:hAnsi="Arial" w:cs="Arial"/>
          <w:bCs/>
          <w:szCs w:val="24"/>
          <w:u w:val="none"/>
        </w:rPr>
        <w:t>27.) önkormányzati rendelete</w:t>
      </w:r>
    </w:p>
    <w:p w:rsidR="000F3372" w:rsidRPr="000F3372" w:rsidRDefault="000F3372" w:rsidP="000F3372">
      <w:pPr>
        <w:jc w:val="center"/>
        <w:rPr>
          <w:rFonts w:ascii="Arial" w:hAnsi="Arial" w:cs="Arial"/>
          <w:b/>
          <w:bCs/>
        </w:rPr>
      </w:pPr>
      <w:proofErr w:type="gramStart"/>
      <w:r w:rsidRPr="000F3372">
        <w:rPr>
          <w:rFonts w:ascii="Arial" w:hAnsi="Arial" w:cs="Arial"/>
          <w:b/>
          <w:bCs/>
        </w:rPr>
        <w:t>a</w:t>
      </w:r>
      <w:proofErr w:type="gramEnd"/>
      <w:r w:rsidRPr="000F3372">
        <w:rPr>
          <w:rFonts w:ascii="Arial" w:hAnsi="Arial" w:cs="Arial"/>
          <w:b/>
          <w:bCs/>
        </w:rPr>
        <w:t xml:space="preserve"> köztisztaság fenntartásáról valamint a zöldterületek használatáról</w:t>
      </w:r>
    </w:p>
    <w:p w:rsidR="004B37DF" w:rsidRPr="00270FAC" w:rsidRDefault="004B37DF">
      <w:pPr>
        <w:jc w:val="center"/>
        <w:rPr>
          <w:rFonts w:ascii="Arial" w:hAnsi="Arial" w:cs="Arial"/>
          <w:b/>
          <w:sz w:val="22"/>
          <w:szCs w:val="22"/>
        </w:rPr>
      </w:pPr>
    </w:p>
    <w:p w:rsidR="004B37DF" w:rsidRPr="00270FAC" w:rsidRDefault="004B37DF">
      <w:pPr>
        <w:rPr>
          <w:rFonts w:ascii="Arial" w:hAnsi="Arial" w:cs="Arial"/>
          <w:b/>
          <w:sz w:val="22"/>
          <w:szCs w:val="22"/>
        </w:rPr>
      </w:pPr>
    </w:p>
    <w:p w:rsidR="004B37DF" w:rsidRPr="00270FAC" w:rsidRDefault="000D7CE0">
      <w:pPr>
        <w:jc w:val="both"/>
        <w:rPr>
          <w:rFonts w:ascii="Arial" w:hAnsi="Arial" w:cs="Arial"/>
          <w:sz w:val="22"/>
          <w:szCs w:val="22"/>
        </w:rPr>
      </w:pPr>
      <w:r w:rsidRPr="000D7CE0">
        <w:rPr>
          <w:rFonts w:ascii="Arial" w:hAnsi="Arial" w:cs="Arial"/>
          <w:sz w:val="22"/>
          <w:szCs w:val="22"/>
        </w:rPr>
        <w:t>Szűcsi Községi Önkormányzat Képviselő-testülete</w:t>
      </w:r>
      <w:r w:rsidR="004B37DF" w:rsidRPr="00270FAC">
        <w:rPr>
          <w:rFonts w:ascii="Arial" w:hAnsi="Arial" w:cs="Arial"/>
          <w:sz w:val="22"/>
          <w:szCs w:val="22"/>
        </w:rPr>
        <w:t xml:space="preserve"> </w:t>
      </w:r>
      <w:r w:rsidRPr="00197078">
        <w:rPr>
          <w:rFonts w:ascii="Arial" w:hAnsi="Arial" w:cs="Arial"/>
          <w:sz w:val="22"/>
          <w:szCs w:val="22"/>
        </w:rPr>
        <w:t>Alaptörvény 32. cikk (2) bekezdésében meghatározott eredeti jogalkotói hatáskörében</w:t>
      </w:r>
      <w:r w:rsidR="004B37DF" w:rsidRPr="00270FAC">
        <w:rPr>
          <w:rFonts w:ascii="Arial" w:hAnsi="Arial" w:cs="Arial"/>
          <w:sz w:val="22"/>
          <w:szCs w:val="22"/>
        </w:rPr>
        <w:t xml:space="preserve"> és a </w:t>
      </w:r>
      <w:r w:rsidR="00EB7847">
        <w:rPr>
          <w:rFonts w:ascii="Arial" w:hAnsi="Arial" w:cs="Arial"/>
          <w:sz w:val="22"/>
          <w:szCs w:val="22"/>
        </w:rPr>
        <w:t>hulladékról szóló 2012</w:t>
      </w:r>
      <w:r w:rsidR="00EB7847" w:rsidRPr="00270FAC">
        <w:rPr>
          <w:rFonts w:ascii="Arial" w:hAnsi="Arial" w:cs="Arial"/>
          <w:sz w:val="22"/>
          <w:szCs w:val="22"/>
        </w:rPr>
        <w:t xml:space="preserve">. évi </w:t>
      </w:r>
      <w:r w:rsidR="00EB7847">
        <w:rPr>
          <w:rFonts w:ascii="Arial" w:hAnsi="Arial" w:cs="Arial"/>
          <w:sz w:val="22"/>
          <w:szCs w:val="22"/>
        </w:rPr>
        <w:t xml:space="preserve">CLXXXV. </w:t>
      </w:r>
      <w:proofErr w:type="gramStart"/>
      <w:r w:rsidR="00EB7847">
        <w:rPr>
          <w:rFonts w:ascii="Arial" w:hAnsi="Arial" w:cs="Arial"/>
          <w:sz w:val="22"/>
          <w:szCs w:val="22"/>
        </w:rPr>
        <w:t>törvény</w:t>
      </w:r>
      <w:proofErr w:type="gramEnd"/>
      <w:r w:rsidR="00EB7847">
        <w:rPr>
          <w:rFonts w:ascii="Arial" w:hAnsi="Arial" w:cs="Arial"/>
          <w:sz w:val="22"/>
          <w:szCs w:val="22"/>
        </w:rPr>
        <w:t xml:space="preserve"> 88</w:t>
      </w:r>
      <w:r w:rsidR="00EB7847" w:rsidRPr="00270FAC">
        <w:rPr>
          <w:rFonts w:ascii="Arial" w:hAnsi="Arial" w:cs="Arial"/>
          <w:sz w:val="22"/>
          <w:szCs w:val="22"/>
        </w:rPr>
        <w:t>. §</w:t>
      </w:r>
      <w:r w:rsidR="00EB7847">
        <w:rPr>
          <w:rFonts w:ascii="Arial" w:hAnsi="Arial" w:cs="Arial"/>
          <w:sz w:val="22"/>
          <w:szCs w:val="22"/>
        </w:rPr>
        <w:t xml:space="preserve"> (4) bekezdésében</w:t>
      </w:r>
      <w:r w:rsidR="004B37DF" w:rsidRPr="00270FAC">
        <w:rPr>
          <w:rFonts w:ascii="Arial" w:hAnsi="Arial" w:cs="Arial"/>
          <w:sz w:val="22"/>
          <w:szCs w:val="22"/>
        </w:rPr>
        <w:t xml:space="preserve"> kapott felhatalmazás alapján az alábbi rendeletet alkotja.</w:t>
      </w:r>
    </w:p>
    <w:p w:rsidR="004B37DF" w:rsidRPr="00270FAC" w:rsidRDefault="004B37DF">
      <w:pPr>
        <w:rPr>
          <w:rFonts w:ascii="Arial" w:hAnsi="Arial" w:cs="Arial"/>
          <w:sz w:val="22"/>
          <w:szCs w:val="22"/>
        </w:rPr>
      </w:pPr>
    </w:p>
    <w:p w:rsidR="004B37DF" w:rsidRPr="00270FAC" w:rsidRDefault="004B37DF">
      <w:pPr>
        <w:jc w:val="center"/>
        <w:rPr>
          <w:rFonts w:ascii="Arial" w:hAnsi="Arial" w:cs="Arial"/>
          <w:b/>
          <w:sz w:val="22"/>
          <w:szCs w:val="22"/>
        </w:rPr>
      </w:pPr>
      <w:r w:rsidRPr="00270FAC">
        <w:rPr>
          <w:rFonts w:ascii="Arial" w:hAnsi="Arial" w:cs="Arial"/>
          <w:b/>
          <w:sz w:val="22"/>
          <w:szCs w:val="22"/>
        </w:rPr>
        <w:t>I. fejezet</w:t>
      </w:r>
    </w:p>
    <w:p w:rsidR="004B37DF" w:rsidRPr="00270FAC" w:rsidRDefault="004B37DF">
      <w:pPr>
        <w:jc w:val="center"/>
        <w:rPr>
          <w:rFonts w:ascii="Arial" w:hAnsi="Arial" w:cs="Arial"/>
          <w:b/>
          <w:sz w:val="22"/>
          <w:szCs w:val="22"/>
        </w:rPr>
      </w:pPr>
      <w:r w:rsidRPr="00270FAC">
        <w:rPr>
          <w:rFonts w:ascii="Arial" w:hAnsi="Arial" w:cs="Arial"/>
          <w:b/>
          <w:sz w:val="22"/>
          <w:szCs w:val="22"/>
        </w:rPr>
        <w:t>Általános rendelkezések</w:t>
      </w:r>
    </w:p>
    <w:p w:rsidR="004B37DF" w:rsidRPr="00270FAC" w:rsidRDefault="004B37DF" w:rsidP="00B8323D">
      <w:pPr>
        <w:rPr>
          <w:rFonts w:ascii="Arial" w:hAnsi="Arial" w:cs="Arial"/>
          <w:b/>
          <w:sz w:val="22"/>
          <w:szCs w:val="22"/>
        </w:rPr>
      </w:pPr>
    </w:p>
    <w:p w:rsidR="004B37DF" w:rsidRPr="00270FAC" w:rsidRDefault="000F4050" w:rsidP="000F4050">
      <w:pPr>
        <w:jc w:val="center"/>
        <w:rPr>
          <w:rFonts w:ascii="Arial" w:hAnsi="Arial" w:cs="Arial"/>
          <w:b/>
          <w:sz w:val="22"/>
          <w:szCs w:val="22"/>
        </w:rPr>
      </w:pPr>
      <w:r w:rsidRPr="00270FAC">
        <w:rPr>
          <w:rFonts w:ascii="Arial" w:hAnsi="Arial" w:cs="Arial"/>
          <w:b/>
          <w:sz w:val="22"/>
          <w:szCs w:val="22"/>
        </w:rPr>
        <w:t xml:space="preserve">1. </w:t>
      </w:r>
      <w:r w:rsidR="004B37DF" w:rsidRPr="00270FAC">
        <w:rPr>
          <w:rFonts w:ascii="Arial" w:hAnsi="Arial" w:cs="Arial"/>
          <w:b/>
          <w:sz w:val="22"/>
          <w:szCs w:val="22"/>
        </w:rPr>
        <w:t>§</w:t>
      </w:r>
    </w:p>
    <w:p w:rsidR="004B37DF" w:rsidRPr="00270FAC" w:rsidRDefault="004B37DF">
      <w:pPr>
        <w:rPr>
          <w:rFonts w:ascii="Arial" w:hAnsi="Arial" w:cs="Arial"/>
          <w:sz w:val="22"/>
          <w:szCs w:val="22"/>
        </w:rPr>
      </w:pPr>
    </w:p>
    <w:p w:rsidR="004B37DF" w:rsidRPr="00270FAC" w:rsidRDefault="00E54AA1" w:rsidP="00E54AA1">
      <w:pPr>
        <w:pStyle w:val="Szvegtrzs"/>
        <w:ind w:left="570" w:hanging="5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4B37DF" w:rsidRPr="00270FAC">
        <w:rPr>
          <w:rFonts w:ascii="Arial" w:hAnsi="Arial" w:cs="Arial"/>
          <w:sz w:val="22"/>
          <w:szCs w:val="22"/>
        </w:rPr>
        <w:t>A rendelet célja az ingatlanok és közterületek tisztántartásával, a zöldterületek fenntartásával kapcsolatos helyi szabályok megállapítása, továbbá a természeti és épített környezet megóvása, a környezettudatos magatartás kialakítása.</w:t>
      </w: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Pr="00270FAC" w:rsidRDefault="000F4050" w:rsidP="000F4050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 w:rsidRPr="00270FAC">
        <w:rPr>
          <w:rFonts w:ascii="Arial" w:hAnsi="Arial" w:cs="Arial"/>
          <w:b/>
          <w:sz w:val="22"/>
          <w:szCs w:val="22"/>
        </w:rPr>
        <w:t xml:space="preserve">2. </w:t>
      </w:r>
      <w:r w:rsidR="004B37DF" w:rsidRPr="00270FAC">
        <w:rPr>
          <w:rFonts w:ascii="Arial" w:hAnsi="Arial" w:cs="Arial"/>
          <w:b/>
          <w:sz w:val="22"/>
          <w:szCs w:val="22"/>
        </w:rPr>
        <w:t>§</w:t>
      </w: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Pr="00270FAC" w:rsidRDefault="00E54AA1" w:rsidP="00E54AA1">
      <w:pPr>
        <w:pStyle w:val="Szvegtrzs"/>
        <w:ind w:left="570" w:hanging="5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4B37DF" w:rsidRPr="00270FAC">
        <w:rPr>
          <w:rFonts w:ascii="Arial" w:hAnsi="Arial" w:cs="Arial"/>
          <w:sz w:val="22"/>
          <w:szCs w:val="22"/>
        </w:rPr>
        <w:t xml:space="preserve">A rendelet tárgyi hatálya </w:t>
      </w:r>
      <w:r w:rsidR="00587507">
        <w:rPr>
          <w:rFonts w:ascii="Arial" w:hAnsi="Arial" w:cs="Arial"/>
          <w:sz w:val="22"/>
          <w:szCs w:val="22"/>
        </w:rPr>
        <w:t>Szűcsi község</w:t>
      </w:r>
      <w:r w:rsidR="004B37DF" w:rsidRPr="00270FAC">
        <w:rPr>
          <w:rFonts w:ascii="Arial" w:hAnsi="Arial" w:cs="Arial"/>
          <w:sz w:val="22"/>
          <w:szCs w:val="22"/>
        </w:rPr>
        <w:t xml:space="preserve"> közigazgatási területére terjed ki.</w:t>
      </w:r>
    </w:p>
    <w:p w:rsidR="004B37DF" w:rsidRPr="00270FAC" w:rsidRDefault="00E54AA1" w:rsidP="00E54AA1">
      <w:pPr>
        <w:pStyle w:val="Szvegtrzs"/>
        <w:ind w:left="570" w:hanging="5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4B37DF" w:rsidRPr="00270FAC">
        <w:rPr>
          <w:rFonts w:ascii="Arial" w:hAnsi="Arial" w:cs="Arial"/>
          <w:sz w:val="22"/>
          <w:szCs w:val="22"/>
        </w:rPr>
        <w:t>A rendelet személyi hatálya valamennyi természetes és jogi személyre, valamint jogi személyiséggel nem rendelkező szervezetre kiterjed.</w:t>
      </w: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Pr="00270FAC" w:rsidRDefault="004B37DF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 w:rsidRPr="00270FAC">
        <w:rPr>
          <w:rFonts w:ascii="Arial" w:hAnsi="Arial" w:cs="Arial"/>
          <w:b/>
          <w:sz w:val="22"/>
          <w:szCs w:val="22"/>
        </w:rPr>
        <w:t>Fogalmi meghatározások</w:t>
      </w: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Pr="00270FAC" w:rsidRDefault="000F4050" w:rsidP="000F4050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 w:rsidRPr="00270FAC">
        <w:rPr>
          <w:rFonts w:ascii="Arial" w:hAnsi="Arial" w:cs="Arial"/>
          <w:b/>
          <w:sz w:val="22"/>
          <w:szCs w:val="22"/>
        </w:rPr>
        <w:t xml:space="preserve">3. </w:t>
      </w:r>
      <w:r w:rsidR="004B37DF" w:rsidRPr="00270FAC">
        <w:rPr>
          <w:rFonts w:ascii="Arial" w:hAnsi="Arial" w:cs="Arial"/>
          <w:b/>
          <w:sz w:val="22"/>
          <w:szCs w:val="22"/>
        </w:rPr>
        <w:t>§</w:t>
      </w: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  <w:r w:rsidRPr="00270FAC">
        <w:rPr>
          <w:rFonts w:ascii="Arial" w:hAnsi="Arial" w:cs="Arial"/>
          <w:sz w:val="22"/>
          <w:szCs w:val="22"/>
        </w:rPr>
        <w:t>E rendelet alkalmazása szempontjából</w:t>
      </w:r>
    </w:p>
    <w:p w:rsidR="004B37DF" w:rsidRPr="00270FAC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Default="00E54AA1" w:rsidP="00E54AA1">
      <w:pPr>
        <w:ind w:left="570" w:hanging="570"/>
        <w:jc w:val="both"/>
        <w:rPr>
          <w:rFonts w:ascii="Arial" w:hAnsi="Arial" w:cs="Arial"/>
          <w:sz w:val="22"/>
          <w:szCs w:val="22"/>
        </w:rPr>
      </w:pPr>
      <w:proofErr w:type="gramStart"/>
      <w:r w:rsidRPr="00E54AA1">
        <w:rPr>
          <w:rFonts w:ascii="Arial" w:hAnsi="Arial" w:cs="Arial"/>
          <w:sz w:val="22"/>
          <w:szCs w:val="22"/>
        </w:rPr>
        <w:t>a</w:t>
      </w:r>
      <w:proofErr w:type="gramEnd"/>
      <w:r w:rsidRPr="00E54AA1">
        <w:rPr>
          <w:rFonts w:ascii="Arial" w:hAnsi="Arial" w:cs="Arial"/>
          <w:sz w:val="22"/>
          <w:szCs w:val="22"/>
        </w:rPr>
        <w:t>)</w:t>
      </w:r>
      <w:r w:rsidRPr="00E54AA1"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b/>
          <w:sz w:val="22"/>
          <w:szCs w:val="22"/>
        </w:rPr>
        <w:t>Köztisztasággal összefüggő tevékenység</w:t>
      </w:r>
      <w:r w:rsidR="004B37DF">
        <w:rPr>
          <w:rFonts w:ascii="Arial" w:hAnsi="Arial" w:cs="Arial"/>
          <w:sz w:val="22"/>
          <w:szCs w:val="22"/>
        </w:rPr>
        <w:t>: az egyes ingatlanok – ezen belül különösen a lakóépületek és az emberi tartózkodásra (üdülés, pihenés, szállás stb.) szolgáló más épületek, továbbá a nem lakás céljára szolgáló helyiségek és a hozzájuk tartozó területek-, valamint a közterületek tisztán tartása.</w:t>
      </w:r>
    </w:p>
    <w:p w:rsidR="004B37DF" w:rsidRDefault="00E54AA1" w:rsidP="00E54AA1">
      <w:pPr>
        <w:ind w:left="570" w:hanging="570"/>
        <w:jc w:val="both"/>
        <w:rPr>
          <w:rFonts w:ascii="Arial" w:hAnsi="Arial" w:cs="Arial"/>
          <w:sz w:val="22"/>
          <w:szCs w:val="22"/>
        </w:rPr>
      </w:pPr>
      <w:r w:rsidRPr="00E54AA1">
        <w:rPr>
          <w:rFonts w:ascii="Arial" w:hAnsi="Arial" w:cs="Arial"/>
          <w:sz w:val="22"/>
          <w:szCs w:val="22"/>
        </w:rPr>
        <w:t>b)</w:t>
      </w:r>
      <w:r w:rsidRPr="00E54AA1"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b/>
          <w:sz w:val="22"/>
          <w:szCs w:val="22"/>
        </w:rPr>
        <w:t>Közterület</w:t>
      </w:r>
      <w:r w:rsidR="004B37DF">
        <w:rPr>
          <w:rFonts w:ascii="Arial" w:hAnsi="Arial" w:cs="Arial"/>
          <w:sz w:val="22"/>
          <w:szCs w:val="22"/>
        </w:rPr>
        <w:t>: az ingatlan-nyilvántartásban a közigazgatási területen belül közterületként nyilvántartott földrészlet (közút, járda, tér, közpark) továbbá az építmények közhasználatra átadott része (épületárkád alatti járda, alul- és felüljáró) tulajdonostól függetlenül.</w:t>
      </w:r>
    </w:p>
    <w:p w:rsidR="004B37DF" w:rsidRDefault="006C492F" w:rsidP="00270FAC">
      <w:pPr>
        <w:ind w:left="570" w:hanging="570"/>
        <w:jc w:val="both"/>
        <w:rPr>
          <w:rFonts w:ascii="Arial" w:hAnsi="Arial" w:cs="Arial"/>
          <w:i/>
          <w:sz w:val="22"/>
          <w:szCs w:val="22"/>
        </w:rPr>
      </w:pPr>
      <w:r w:rsidRPr="006C492F">
        <w:rPr>
          <w:rFonts w:ascii="Arial" w:hAnsi="Arial" w:cs="Arial"/>
          <w:sz w:val="22"/>
          <w:szCs w:val="22"/>
        </w:rPr>
        <w:t>c)</w:t>
      </w:r>
      <w:r w:rsidRPr="006C492F">
        <w:rPr>
          <w:rFonts w:ascii="Arial" w:hAnsi="Arial" w:cs="Arial"/>
          <w:sz w:val="22"/>
          <w:szCs w:val="22"/>
        </w:rPr>
        <w:tab/>
      </w:r>
      <w:r w:rsidRPr="006C492F">
        <w:rPr>
          <w:rFonts w:ascii="Arial" w:hAnsi="Arial" w:cs="Arial"/>
          <w:b/>
          <w:sz w:val="22"/>
          <w:szCs w:val="22"/>
        </w:rPr>
        <w:t>Tisztántartás</w:t>
      </w:r>
      <w:r w:rsidRPr="006C492F">
        <w:rPr>
          <w:rFonts w:ascii="Arial" w:hAnsi="Arial" w:cs="Arial"/>
          <w:b/>
          <w:bCs/>
          <w:sz w:val="22"/>
          <w:szCs w:val="22"/>
        </w:rPr>
        <w:t>:</w:t>
      </w:r>
      <w:r w:rsidRPr="00AA5EE1">
        <w:rPr>
          <w:rFonts w:ascii="Arial" w:hAnsi="Arial" w:cs="Arial"/>
          <w:sz w:val="22"/>
          <w:szCs w:val="22"/>
        </w:rPr>
        <w:t xml:space="preserve"> az egyes ingatlanok és közterületek tisztítása, hó- és síkosság-mentesítése, illetőleg pormentesítése, </w:t>
      </w:r>
      <w:r w:rsidRPr="00AA5EE1">
        <w:rPr>
          <w:rFonts w:ascii="Arial" w:hAnsi="Arial" w:cs="Arial"/>
          <w:kern w:val="22"/>
          <w:sz w:val="22"/>
          <w:szCs w:val="22"/>
        </w:rPr>
        <w:t>valamint az ingatlanon fellelhető hulladék elszállítása.</w:t>
      </w:r>
    </w:p>
    <w:p w:rsidR="004B37DF" w:rsidRDefault="001C715A" w:rsidP="00E663B2">
      <w:pPr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663B2" w:rsidRPr="00E663B2">
        <w:rPr>
          <w:rFonts w:ascii="Arial" w:hAnsi="Arial" w:cs="Arial"/>
          <w:sz w:val="22"/>
          <w:szCs w:val="22"/>
        </w:rPr>
        <w:t>)</w:t>
      </w:r>
      <w:r w:rsidR="00E663B2">
        <w:rPr>
          <w:rFonts w:ascii="Arial" w:hAnsi="Arial" w:cs="Arial"/>
          <w:b/>
          <w:sz w:val="22"/>
          <w:szCs w:val="22"/>
        </w:rPr>
        <w:tab/>
      </w:r>
      <w:r w:rsidR="00E663B2" w:rsidRPr="00E663B2">
        <w:rPr>
          <w:rFonts w:ascii="Arial" w:hAnsi="Arial" w:cs="Arial"/>
          <w:b/>
          <w:sz w:val="22"/>
          <w:szCs w:val="22"/>
        </w:rPr>
        <w:t>Zöldterület:</w:t>
      </w:r>
      <w:r w:rsidR="00E663B2" w:rsidRPr="00790B3C">
        <w:rPr>
          <w:rFonts w:ascii="Arial" w:hAnsi="Arial" w:cs="Arial"/>
          <w:sz w:val="22"/>
          <w:szCs w:val="22"/>
        </w:rPr>
        <w:t xml:space="preserve"> Hatvan város szabályozási tervében erre a célra kijelölt terület-felhasználási egység, továbbá ilyen kijelölés nélkül is a lakosság pihenésére, testedzésére, szórakozására, a város szerkezetének tagolására szolgáló, jellemzően növénnyel borított közterület. A zöldterületek körébe tartoznak elsősorban a játszóterek, a sportpályák, a parkok és az ezekhez kapcsolódó sétányok, virággal beültetett területek, továbbá az utak és terek földsávjai, a megkezdett parkosítással érintett, továbbá a roncsolódott zöldterületek, valamint az egyéb zöld növénnyel borított közterületek.</w:t>
      </w:r>
    </w:p>
    <w:p w:rsidR="004B37DF" w:rsidRDefault="001C715A" w:rsidP="00270FAC">
      <w:pPr>
        <w:ind w:left="570" w:hanging="57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 w:rsidR="004B37DF">
        <w:rPr>
          <w:rFonts w:ascii="Arial" w:hAnsi="Arial" w:cs="Arial"/>
          <w:sz w:val="22"/>
          <w:szCs w:val="22"/>
        </w:rPr>
        <w:t>)</w:t>
      </w:r>
      <w:r w:rsidR="004B37DF"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b/>
          <w:sz w:val="22"/>
          <w:szCs w:val="22"/>
        </w:rPr>
        <w:t>Közforgalmú területsáv</w:t>
      </w:r>
      <w:r w:rsidR="004B37DF">
        <w:rPr>
          <w:rFonts w:ascii="Arial" w:hAnsi="Arial" w:cs="Arial"/>
          <w:sz w:val="22"/>
          <w:szCs w:val="22"/>
        </w:rPr>
        <w:t>: Az ingatlan-nyilvántartásban közterületként nyilvántartott földrészlet, amely két szomszédos ingatlan között helyezkedik el.</w:t>
      </w:r>
    </w:p>
    <w:p w:rsidR="006C492F" w:rsidRPr="00AA5EE1" w:rsidRDefault="001C715A" w:rsidP="00270FAC">
      <w:pPr>
        <w:ind w:left="570" w:hanging="570"/>
        <w:jc w:val="both"/>
        <w:rPr>
          <w:rFonts w:ascii="Arial" w:hAnsi="Arial" w:cs="Arial"/>
          <w:kern w:val="22"/>
          <w:sz w:val="22"/>
          <w:szCs w:val="22"/>
        </w:rPr>
      </w:pPr>
      <w:proofErr w:type="gramStart"/>
      <w:r>
        <w:rPr>
          <w:rFonts w:ascii="Arial" w:hAnsi="Arial" w:cs="Arial"/>
          <w:kern w:val="22"/>
          <w:sz w:val="22"/>
          <w:szCs w:val="22"/>
        </w:rPr>
        <w:t>f</w:t>
      </w:r>
      <w:proofErr w:type="gramEnd"/>
      <w:r w:rsidR="006C492F" w:rsidRPr="00AA5EE1">
        <w:rPr>
          <w:rFonts w:ascii="Arial" w:hAnsi="Arial" w:cs="Arial"/>
          <w:kern w:val="22"/>
          <w:sz w:val="22"/>
          <w:szCs w:val="22"/>
        </w:rPr>
        <w:t>)</w:t>
      </w:r>
      <w:r w:rsidR="006C492F" w:rsidRPr="00AA5EE1">
        <w:rPr>
          <w:rFonts w:ascii="Arial" w:hAnsi="Arial" w:cs="Arial"/>
          <w:kern w:val="22"/>
          <w:sz w:val="22"/>
          <w:szCs w:val="22"/>
        </w:rPr>
        <w:tab/>
      </w:r>
      <w:r w:rsidR="006C492F" w:rsidRPr="006C492F">
        <w:rPr>
          <w:rFonts w:ascii="Arial" w:hAnsi="Arial" w:cs="Arial"/>
          <w:b/>
          <w:bCs/>
          <w:kern w:val="22"/>
          <w:sz w:val="22"/>
          <w:szCs w:val="22"/>
        </w:rPr>
        <w:t>Árok:</w:t>
      </w:r>
      <w:r w:rsidR="006C492F" w:rsidRPr="00AA5EE1">
        <w:rPr>
          <w:rFonts w:ascii="Arial" w:hAnsi="Arial" w:cs="Arial"/>
          <w:kern w:val="22"/>
          <w:sz w:val="22"/>
          <w:szCs w:val="22"/>
        </w:rPr>
        <w:t xml:space="preserve"> a talaj felszínében kialakított, csapadékvíz elvezetésére vagy elszikkasztására szolgáló csatorna</w:t>
      </w:r>
      <w:r w:rsidR="00E73E06">
        <w:rPr>
          <w:rFonts w:ascii="Arial" w:hAnsi="Arial" w:cs="Arial"/>
          <w:kern w:val="22"/>
          <w:sz w:val="22"/>
          <w:szCs w:val="22"/>
        </w:rPr>
        <w:t>.</w:t>
      </w:r>
    </w:p>
    <w:p w:rsidR="006C492F" w:rsidRPr="00AA5EE1" w:rsidRDefault="001C715A" w:rsidP="00270FAC">
      <w:pPr>
        <w:ind w:left="570" w:hanging="570"/>
        <w:jc w:val="both"/>
        <w:rPr>
          <w:rFonts w:ascii="Arial" w:hAnsi="Arial" w:cs="Arial"/>
          <w:kern w:val="22"/>
          <w:sz w:val="22"/>
          <w:szCs w:val="22"/>
        </w:rPr>
      </w:pPr>
      <w:proofErr w:type="gramStart"/>
      <w:r>
        <w:rPr>
          <w:rFonts w:ascii="Arial" w:hAnsi="Arial" w:cs="Arial"/>
          <w:kern w:val="22"/>
          <w:sz w:val="22"/>
          <w:szCs w:val="22"/>
        </w:rPr>
        <w:lastRenderedPageBreak/>
        <w:t>g</w:t>
      </w:r>
      <w:proofErr w:type="gramEnd"/>
      <w:r w:rsidR="006C492F" w:rsidRPr="00AA5EE1">
        <w:rPr>
          <w:rFonts w:ascii="Arial" w:hAnsi="Arial" w:cs="Arial"/>
          <w:kern w:val="22"/>
          <w:sz w:val="22"/>
          <w:szCs w:val="22"/>
        </w:rPr>
        <w:t>)</w:t>
      </w:r>
      <w:r w:rsidR="006C492F" w:rsidRPr="00AA5EE1">
        <w:rPr>
          <w:rFonts w:ascii="Arial" w:hAnsi="Arial" w:cs="Arial"/>
          <w:kern w:val="22"/>
          <w:sz w:val="22"/>
          <w:szCs w:val="22"/>
        </w:rPr>
        <w:tab/>
      </w:r>
      <w:r w:rsidR="006C492F" w:rsidRPr="006C492F">
        <w:rPr>
          <w:rFonts w:ascii="Arial" w:hAnsi="Arial" w:cs="Arial"/>
          <w:b/>
          <w:bCs/>
          <w:kern w:val="22"/>
          <w:sz w:val="22"/>
          <w:szCs w:val="22"/>
        </w:rPr>
        <w:t>Áteresz:</w:t>
      </w:r>
      <w:r w:rsidR="006C492F" w:rsidRPr="00AA5EE1">
        <w:rPr>
          <w:rFonts w:ascii="Arial" w:hAnsi="Arial" w:cs="Arial"/>
          <w:kern w:val="22"/>
          <w:sz w:val="22"/>
          <w:szCs w:val="22"/>
        </w:rPr>
        <w:t xml:space="preserve"> nagy teherbírású, általában kör keresztmetszetű műtárgy, amely utak, vasutak, töltések, kapubejárók alatt vezeti át a kisebb csatornák, árkok, vízfolyások vizét</w:t>
      </w:r>
      <w:r w:rsidR="00E73E06">
        <w:rPr>
          <w:rFonts w:ascii="Arial" w:hAnsi="Arial" w:cs="Arial"/>
          <w:kern w:val="22"/>
          <w:sz w:val="22"/>
          <w:szCs w:val="22"/>
        </w:rPr>
        <w:t>.</w:t>
      </w:r>
    </w:p>
    <w:p w:rsidR="006C492F" w:rsidRPr="00AA5EE1" w:rsidRDefault="001C715A" w:rsidP="00270FAC">
      <w:pPr>
        <w:ind w:left="570" w:hanging="570"/>
        <w:jc w:val="both"/>
        <w:rPr>
          <w:rFonts w:ascii="Arial" w:hAnsi="Arial" w:cs="Arial"/>
          <w:kern w:val="22"/>
          <w:sz w:val="22"/>
          <w:szCs w:val="22"/>
        </w:rPr>
      </w:pPr>
      <w:proofErr w:type="gramStart"/>
      <w:r>
        <w:rPr>
          <w:rFonts w:ascii="Arial" w:hAnsi="Arial" w:cs="Arial"/>
          <w:kern w:val="22"/>
          <w:sz w:val="22"/>
          <w:szCs w:val="22"/>
        </w:rPr>
        <w:t>h</w:t>
      </w:r>
      <w:proofErr w:type="gramEnd"/>
      <w:r w:rsidR="006C492F" w:rsidRPr="00AA5EE1">
        <w:rPr>
          <w:rFonts w:ascii="Arial" w:hAnsi="Arial" w:cs="Arial"/>
          <w:kern w:val="22"/>
          <w:sz w:val="22"/>
          <w:szCs w:val="22"/>
        </w:rPr>
        <w:t>)</w:t>
      </w:r>
      <w:r w:rsidR="006C492F" w:rsidRPr="00AA5EE1">
        <w:rPr>
          <w:rFonts w:ascii="Arial" w:hAnsi="Arial" w:cs="Arial"/>
          <w:kern w:val="22"/>
          <w:sz w:val="22"/>
          <w:szCs w:val="22"/>
        </w:rPr>
        <w:tab/>
      </w:r>
      <w:r w:rsidR="006C492F" w:rsidRPr="006C492F">
        <w:rPr>
          <w:rFonts w:ascii="Arial" w:hAnsi="Arial" w:cs="Arial"/>
          <w:b/>
          <w:bCs/>
          <w:kern w:val="22"/>
          <w:sz w:val="22"/>
          <w:szCs w:val="22"/>
        </w:rPr>
        <w:t>Nyílt csapadékvíz elvezető rendszer:</w:t>
      </w:r>
      <w:r w:rsidR="006C492F" w:rsidRPr="00AA5EE1">
        <w:rPr>
          <w:rFonts w:ascii="Arial" w:hAnsi="Arial" w:cs="Arial"/>
          <w:kern w:val="22"/>
          <w:sz w:val="22"/>
          <w:szCs w:val="22"/>
        </w:rPr>
        <w:t xml:space="preserve"> az árkok és átereszek összessége, mely a keletkezett közterületi csapadékvizet a település befogadó élővizébe vezeti.</w:t>
      </w:r>
    </w:p>
    <w:p w:rsidR="006C492F" w:rsidRPr="00AA5EE1" w:rsidRDefault="001C715A" w:rsidP="00270FAC">
      <w:pPr>
        <w:ind w:left="570" w:hanging="570"/>
        <w:jc w:val="both"/>
        <w:rPr>
          <w:rFonts w:ascii="Arial" w:hAnsi="Arial" w:cs="Arial"/>
          <w:kern w:val="22"/>
          <w:sz w:val="22"/>
          <w:szCs w:val="22"/>
        </w:rPr>
      </w:pPr>
      <w:r>
        <w:rPr>
          <w:rFonts w:ascii="Arial" w:hAnsi="Arial" w:cs="Arial"/>
          <w:kern w:val="22"/>
          <w:sz w:val="22"/>
          <w:szCs w:val="22"/>
        </w:rPr>
        <w:t>i</w:t>
      </w:r>
      <w:r w:rsidR="006C492F" w:rsidRPr="00AA5EE1">
        <w:rPr>
          <w:rFonts w:ascii="Arial" w:hAnsi="Arial" w:cs="Arial"/>
          <w:kern w:val="22"/>
          <w:sz w:val="22"/>
          <w:szCs w:val="22"/>
        </w:rPr>
        <w:t>)</w:t>
      </w:r>
      <w:r w:rsidR="006C492F" w:rsidRPr="00AA5EE1">
        <w:rPr>
          <w:rFonts w:ascii="Arial" w:hAnsi="Arial" w:cs="Arial"/>
          <w:kern w:val="22"/>
          <w:sz w:val="22"/>
          <w:szCs w:val="22"/>
        </w:rPr>
        <w:tab/>
      </w:r>
      <w:r w:rsidR="006C492F" w:rsidRPr="006C492F">
        <w:rPr>
          <w:rFonts w:ascii="Arial" w:hAnsi="Arial" w:cs="Arial"/>
          <w:b/>
          <w:bCs/>
          <w:kern w:val="22"/>
          <w:sz w:val="22"/>
          <w:szCs w:val="22"/>
        </w:rPr>
        <w:t>Zárt csapadékvíz elvezető rendszer:</w:t>
      </w:r>
      <w:r w:rsidR="006C492F" w:rsidRPr="00AA5EE1">
        <w:rPr>
          <w:rFonts w:ascii="Arial" w:hAnsi="Arial" w:cs="Arial"/>
          <w:kern w:val="22"/>
          <w:sz w:val="22"/>
          <w:szCs w:val="22"/>
        </w:rPr>
        <w:t xml:space="preserve"> olyan átereszcsövekből és aknákból álló rendszer, mely a földfelszín alatt vezeti el a csapadékvizet.</w:t>
      </w:r>
    </w:p>
    <w:p w:rsidR="006C492F" w:rsidRDefault="001C715A" w:rsidP="00270FAC">
      <w:pPr>
        <w:ind w:left="570" w:hanging="570"/>
        <w:jc w:val="both"/>
        <w:rPr>
          <w:rFonts w:ascii="Arial" w:hAnsi="Arial" w:cs="Arial"/>
          <w:kern w:val="22"/>
          <w:sz w:val="22"/>
          <w:szCs w:val="22"/>
        </w:rPr>
      </w:pPr>
      <w:r>
        <w:rPr>
          <w:rFonts w:ascii="Arial" w:hAnsi="Arial" w:cs="Arial"/>
          <w:kern w:val="22"/>
          <w:sz w:val="22"/>
          <w:szCs w:val="22"/>
        </w:rPr>
        <w:t>j</w:t>
      </w:r>
      <w:r w:rsidR="006C492F" w:rsidRPr="00AA5EE1">
        <w:rPr>
          <w:rFonts w:ascii="Arial" w:hAnsi="Arial" w:cs="Arial"/>
          <w:kern w:val="22"/>
          <w:sz w:val="22"/>
          <w:szCs w:val="22"/>
        </w:rPr>
        <w:t xml:space="preserve">) </w:t>
      </w:r>
      <w:r w:rsidR="006C492F" w:rsidRPr="00AA5EE1">
        <w:rPr>
          <w:rFonts w:ascii="Arial" w:hAnsi="Arial" w:cs="Arial"/>
          <w:kern w:val="22"/>
          <w:sz w:val="22"/>
          <w:szCs w:val="22"/>
        </w:rPr>
        <w:tab/>
      </w:r>
      <w:r w:rsidR="006C492F" w:rsidRPr="006C492F">
        <w:rPr>
          <w:rFonts w:ascii="Arial" w:hAnsi="Arial" w:cs="Arial"/>
          <w:b/>
          <w:bCs/>
          <w:kern w:val="22"/>
          <w:sz w:val="22"/>
          <w:szCs w:val="22"/>
        </w:rPr>
        <w:t>Útcsatlakozás:</w:t>
      </w:r>
      <w:r w:rsidR="006C492F" w:rsidRPr="00AA5EE1">
        <w:rPr>
          <w:rFonts w:ascii="Arial" w:hAnsi="Arial" w:cs="Arial"/>
          <w:kern w:val="22"/>
          <w:sz w:val="22"/>
          <w:szCs w:val="22"/>
        </w:rPr>
        <w:t xml:space="preserve"> a közúti közlekedésről szóló 1988. évi I. törvény (</w:t>
      </w:r>
      <w:proofErr w:type="spellStart"/>
      <w:r w:rsidR="006C492F" w:rsidRPr="00AA5EE1">
        <w:rPr>
          <w:rFonts w:ascii="Arial" w:hAnsi="Arial" w:cs="Arial"/>
          <w:kern w:val="22"/>
          <w:sz w:val="22"/>
          <w:szCs w:val="22"/>
        </w:rPr>
        <w:t>Kkt</w:t>
      </w:r>
      <w:proofErr w:type="spellEnd"/>
      <w:r w:rsidR="006C492F" w:rsidRPr="00AA5EE1">
        <w:rPr>
          <w:rFonts w:ascii="Arial" w:hAnsi="Arial" w:cs="Arial"/>
          <w:kern w:val="22"/>
          <w:sz w:val="22"/>
          <w:szCs w:val="22"/>
        </w:rPr>
        <w:t>) fogalma az irányadó.</w:t>
      </w:r>
    </w:p>
    <w:p w:rsidR="00E73E06" w:rsidRPr="00AA5EE1" w:rsidRDefault="001C715A" w:rsidP="00270FAC">
      <w:pPr>
        <w:ind w:left="570" w:hanging="570"/>
        <w:jc w:val="both"/>
        <w:rPr>
          <w:rFonts w:ascii="Arial" w:hAnsi="Arial" w:cs="Arial"/>
          <w:kern w:val="22"/>
          <w:sz w:val="22"/>
          <w:szCs w:val="22"/>
        </w:rPr>
      </w:pPr>
      <w:r>
        <w:rPr>
          <w:rFonts w:ascii="Arial" w:hAnsi="Arial" w:cs="Arial"/>
          <w:kern w:val="22"/>
          <w:sz w:val="22"/>
          <w:szCs w:val="22"/>
        </w:rPr>
        <w:t>k</w:t>
      </w:r>
      <w:r w:rsidR="00E73E06">
        <w:rPr>
          <w:rFonts w:ascii="Arial" w:hAnsi="Arial" w:cs="Arial"/>
          <w:kern w:val="22"/>
          <w:sz w:val="22"/>
          <w:szCs w:val="22"/>
        </w:rPr>
        <w:t>)</w:t>
      </w:r>
      <w:r w:rsidR="00E73E06">
        <w:rPr>
          <w:rFonts w:ascii="Arial" w:hAnsi="Arial" w:cs="Arial"/>
          <w:kern w:val="22"/>
          <w:sz w:val="22"/>
          <w:szCs w:val="22"/>
        </w:rPr>
        <w:tab/>
      </w:r>
      <w:r w:rsidR="00E73E06">
        <w:rPr>
          <w:rFonts w:ascii="Arial" w:hAnsi="Arial" w:cs="Arial"/>
          <w:b/>
          <w:bCs/>
          <w:iCs/>
          <w:sz w:val="22"/>
          <w:szCs w:val="22"/>
        </w:rPr>
        <w:t xml:space="preserve">csapadékvíz elvezetését akadályozó áteresz, csatornaszakasz: </w:t>
      </w:r>
      <w:r w:rsidR="00E73E06">
        <w:rPr>
          <w:rFonts w:ascii="Arial" w:hAnsi="Arial" w:cs="Arial"/>
          <w:iCs/>
          <w:sz w:val="22"/>
          <w:szCs w:val="22"/>
        </w:rPr>
        <w:t xml:space="preserve">nem </w:t>
      </w:r>
      <w:proofErr w:type="gramStart"/>
      <w:r w:rsidR="00E73E06">
        <w:rPr>
          <w:rFonts w:ascii="Arial" w:hAnsi="Arial" w:cs="Arial"/>
          <w:iCs/>
          <w:sz w:val="22"/>
          <w:szCs w:val="22"/>
        </w:rPr>
        <w:t>megfelelő  keresztmetszeti</w:t>
      </w:r>
      <w:proofErr w:type="gramEnd"/>
      <w:r w:rsidR="00E73E06">
        <w:rPr>
          <w:rFonts w:ascii="Arial" w:hAnsi="Arial" w:cs="Arial"/>
          <w:iCs/>
          <w:sz w:val="22"/>
          <w:szCs w:val="22"/>
        </w:rPr>
        <w:t xml:space="preserve"> mérettel, fenékmélységgel kialakításra került csatornaszakasz, illetve olyan csatornaszakasz, amelynek tisztítása nem biztosított, a szabad csapadék-vízelvezetést akadályozza.</w:t>
      </w:r>
    </w:p>
    <w:p w:rsidR="00B8323D" w:rsidRDefault="00B8323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:rsidR="004B37DF" w:rsidRDefault="004B37D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fejezet</w:t>
      </w:r>
    </w:p>
    <w:p w:rsidR="004B37DF" w:rsidRDefault="006C492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BF1BB1">
        <w:rPr>
          <w:rFonts w:ascii="Arial" w:hAnsi="Arial" w:cs="Arial"/>
          <w:b/>
          <w:kern w:val="22"/>
          <w:sz w:val="22"/>
          <w:szCs w:val="22"/>
        </w:rPr>
        <w:t>Az ingatlanok, közterületek, valamint nyílt vízelvezető árkok tisztántartása</w:t>
      </w:r>
    </w:p>
    <w:p w:rsidR="004B37DF" w:rsidRDefault="004B37D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B37DF" w:rsidRDefault="004B37D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tisztántartási kötelezettségről általában</w:t>
      </w:r>
    </w:p>
    <w:p w:rsidR="004B37DF" w:rsidRDefault="004B37DF">
      <w:pPr>
        <w:tabs>
          <w:tab w:val="left" w:pos="360"/>
        </w:tabs>
        <w:ind w:left="4242"/>
        <w:rPr>
          <w:rFonts w:ascii="Arial" w:hAnsi="Arial" w:cs="Arial"/>
          <w:b/>
          <w:sz w:val="22"/>
          <w:szCs w:val="22"/>
        </w:rPr>
      </w:pPr>
    </w:p>
    <w:p w:rsidR="004B37DF" w:rsidRDefault="004B37DF" w:rsidP="000F40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§</w:t>
      </w:r>
    </w:p>
    <w:p w:rsidR="004B37DF" w:rsidRDefault="004B37DF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466D54">
        <w:rPr>
          <w:rFonts w:ascii="Arial" w:hAnsi="Arial" w:cs="Arial"/>
          <w:sz w:val="22"/>
          <w:szCs w:val="22"/>
        </w:rPr>
        <w:t>Szűcsi Község</w:t>
      </w:r>
      <w:r w:rsidR="004B37DF">
        <w:rPr>
          <w:rFonts w:ascii="Arial" w:hAnsi="Arial" w:cs="Arial"/>
          <w:sz w:val="22"/>
          <w:szCs w:val="22"/>
        </w:rPr>
        <w:t xml:space="preserve"> köztisztaságának megőrzése érdekében mindenki köteles hatékonyan közreműködni és tartózkodni minden olyan tevékenységtől, magatartástól, mellyel a települési környezetet szennyezné, fertőzné.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Tilos közterületen a hulladékot elhagyni, a gyűjtés, begyűjtés, lerakás szabályaitól eltérő módon felhalmozni, ellenőrizetlen körülmények között elhelyezni, kezelni.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 xml:space="preserve">A közterületen elhelyezett hulladékgyűjtő edények, konténerek körül a hulladék, veszélyes hulladék, egyéb lomok elhelyezése ( kivéve az önkormányzat által szervezett lakossági veszélyes </w:t>
      </w:r>
      <w:proofErr w:type="gramStart"/>
      <w:r w:rsidR="004B37DF">
        <w:rPr>
          <w:rFonts w:ascii="Arial" w:hAnsi="Arial" w:cs="Arial"/>
          <w:sz w:val="22"/>
          <w:szCs w:val="22"/>
        </w:rPr>
        <w:t>hulladék gyűjtést</w:t>
      </w:r>
      <w:proofErr w:type="gramEnd"/>
      <w:r w:rsidR="004B37DF">
        <w:rPr>
          <w:rFonts w:ascii="Arial" w:hAnsi="Arial" w:cs="Arial"/>
          <w:sz w:val="22"/>
          <w:szCs w:val="22"/>
        </w:rPr>
        <w:t>, gumiabroncs gyűjtést, zöldhulladék gyűjtést illetve lomtalanítást ) tilos.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Tilos a lakó- és emberi tartózkodásra szolgáló más épületek ablakából, erkélyéről hulladékot, cigaretta csikket illetve bármely anyagot, tárgyat kidobni.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Tilos az úton, járdán, közterületen elhelyezett berendezési, felszerelési tárgyak, műtárgyak, műalkotások beszennyezése, rongálása.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Tilos dugulás vagy rongálás okozására alkalmas anyagot, tárgyat (törmeléket, építési anyagot, hulladékot, tűz- és robbanásveszélyes anyagot, egyéb anyagot, szennyvizet) a közcsatorna víznyelőjébe, csapadékelvezető csatornába vagy árokba szórni, önteni, bevezetni.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(7)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Állati tetemet, valamint olyan szerves vagy szervetlen anyagot, mely a környék levegőjét szennyezheti, az egészséget veszélyeztetheti, sem közterületen, sem magánterületen elhelyezni nem szabad.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(8)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Élő vízfolyásba, belvízelvezető csatornába, árokba szennyvizet, trágyalevet vagy más szennyezett folyadékot, egészsé</w:t>
      </w:r>
      <w:r w:rsidR="00466D54">
        <w:rPr>
          <w:rFonts w:ascii="Arial" w:hAnsi="Arial" w:cs="Arial"/>
          <w:sz w:val="22"/>
          <w:szCs w:val="22"/>
        </w:rPr>
        <w:t xml:space="preserve">gre ártalmas anyagot bevezetni </w:t>
      </w:r>
      <w:r w:rsidR="004B37DF">
        <w:rPr>
          <w:rFonts w:ascii="Arial" w:hAnsi="Arial" w:cs="Arial"/>
          <w:sz w:val="22"/>
          <w:szCs w:val="22"/>
        </w:rPr>
        <w:t>vagy egyéb módon kijuttatni tilos.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(9)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A parkosított, füves területet rendeltetésellenesen használni, a növényeket rongálni, csonkítani, leszakítani tilos.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(10)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Közterületen gépjárművek javítása, szerelése – kivéve az azonnali hibaelhárítást - és mosása tilos. Amennyiben a közúti jármű, munkagép üzemelése és parkolása során a közterület szennyeződik, vagy más módon károsodik, a jármű tulajdonosa haladéktalanul köteles a szennyeződést eltávolítani, az eredeti állapotot helyreállítani, a balesetveszélyt intézkedésével megelőzni, vagy megszüntetni.</w:t>
      </w:r>
    </w:p>
    <w:p w:rsidR="004B37DF" w:rsidRDefault="00E54AA1" w:rsidP="00E54AA1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(11)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Közterületen szennyező anyagot csak oly módon szabad szállítani, hogy a szállítmányból semmi ki ne hulljon, por- és csepegés ne keletkezzen. Ha szállítás közben a terület szennyeződik, a szennyezés előidézője köteles azt eltávolítani és a további szennyeződés megakadályozásáról gondoskodni.</w:t>
      </w:r>
    </w:p>
    <w:p w:rsidR="000F4050" w:rsidRDefault="000F4050">
      <w:pPr>
        <w:pStyle w:val="Szvegtrzs"/>
        <w:ind w:left="426" w:hanging="426"/>
        <w:rPr>
          <w:rFonts w:ascii="Arial" w:hAnsi="Arial" w:cs="Arial"/>
          <w:sz w:val="22"/>
          <w:szCs w:val="22"/>
        </w:rPr>
      </w:pPr>
    </w:p>
    <w:p w:rsidR="004B37DF" w:rsidRDefault="004B37DF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Hó- és síkosság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mentesítés</w:t>
      </w:r>
      <w:proofErr w:type="gramEnd"/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</w:t>
      </w:r>
      <w:r w:rsidR="000F40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§</w:t>
      </w:r>
    </w:p>
    <w:p w:rsidR="004B37DF" w:rsidRDefault="004B37DF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4B37DF" w:rsidRDefault="004B37DF" w:rsidP="00466D54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 e rendelet másként nem rendelkezik, a tulajdonos köteles gondoskodni</w:t>
      </w:r>
    </w:p>
    <w:p w:rsidR="004B37DF" w:rsidRDefault="004B37DF" w:rsidP="00466D54">
      <w:pPr>
        <w:ind w:left="1140" w:hanging="57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az ingatlan előtti, melletti járdaszakasz, járda hiányában egy méter széles területsáv</w:t>
      </w:r>
    </w:p>
    <w:p w:rsidR="004B37DF" w:rsidRDefault="004B37DF" w:rsidP="00466D54">
      <w:pPr>
        <w:autoSpaceDE w:val="0"/>
        <w:autoSpaceDN w:val="0"/>
        <w:adjustRightInd w:val="0"/>
        <w:ind w:left="114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tömbházas telken a külön tulajdonban álló egyes épületek gyalogos megközelítésére és körüljárására szolgáló terület, térburkolat, illetve lépcső esetében 1 méter szélességű sáv ónos esőtől, jégtől vagy hótól való mentesítéséről, szükség szerint naponta többször is. </w:t>
      </w:r>
    </w:p>
    <w:p w:rsidR="004B37DF" w:rsidRDefault="004B37DF" w:rsidP="00466D54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Szórakozóhelyek, vendéglátó-ipari és szolgáltató egységek, üzlethelyiségek és más elárusító helyek előtti járdák burkolatának – ónos esőtől, jégtől vagy hótól – történő, szükség szerinti síkosság </w:t>
      </w:r>
      <w:proofErr w:type="gramStart"/>
      <w:r>
        <w:rPr>
          <w:rFonts w:ascii="Arial" w:hAnsi="Arial" w:cs="Arial"/>
          <w:sz w:val="22"/>
          <w:szCs w:val="22"/>
        </w:rPr>
        <w:t>mentesítése</w:t>
      </w:r>
      <w:proofErr w:type="gramEnd"/>
      <w:r>
        <w:rPr>
          <w:rFonts w:ascii="Arial" w:hAnsi="Arial" w:cs="Arial"/>
          <w:sz w:val="22"/>
          <w:szCs w:val="22"/>
        </w:rPr>
        <w:t xml:space="preserve"> az üzemeltető kötelessége.</w:t>
      </w:r>
    </w:p>
    <w:p w:rsidR="004B37DF" w:rsidRDefault="004B37DF" w:rsidP="00466D54">
      <w:pPr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 járdáról letakarított havat közút </w:t>
      </w:r>
      <w:proofErr w:type="gramStart"/>
      <w:r>
        <w:rPr>
          <w:rFonts w:ascii="Arial" w:hAnsi="Arial" w:cs="Arial"/>
          <w:sz w:val="22"/>
          <w:szCs w:val="22"/>
        </w:rPr>
        <w:t>esetén</w:t>
      </w:r>
      <w:proofErr w:type="gramEnd"/>
      <w:r>
        <w:rPr>
          <w:rFonts w:ascii="Arial" w:hAnsi="Arial" w:cs="Arial"/>
          <w:sz w:val="22"/>
          <w:szCs w:val="22"/>
        </w:rPr>
        <w:t xml:space="preserve"> a járdasz</w:t>
      </w:r>
      <w:r w:rsidR="00710EF0">
        <w:rPr>
          <w:rFonts w:ascii="Arial" w:hAnsi="Arial" w:cs="Arial"/>
          <w:sz w:val="22"/>
          <w:szCs w:val="22"/>
        </w:rPr>
        <w:t xml:space="preserve">élen kell összegyűjteni </w:t>
      </w:r>
      <w:r>
        <w:rPr>
          <w:rFonts w:ascii="Arial" w:hAnsi="Arial" w:cs="Arial"/>
          <w:sz w:val="22"/>
          <w:szCs w:val="22"/>
        </w:rPr>
        <w:t xml:space="preserve">úgy, hogy a gyalogos közlekedés számára megfelelő szabad terület és az olvadék elvezetése biztosított maradjon. </w:t>
      </w:r>
    </w:p>
    <w:p w:rsidR="004B37DF" w:rsidRDefault="004B37DF" w:rsidP="00466D54">
      <w:pPr>
        <w:autoSpaceDE w:val="0"/>
        <w:autoSpaceDN w:val="0"/>
        <w:adjustRightInd w:val="0"/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hó eltakarítása során gondoskodni kell arró</w:t>
      </w:r>
      <w:r w:rsidR="00466D54">
        <w:rPr>
          <w:rFonts w:ascii="Arial" w:hAnsi="Arial" w:cs="Arial"/>
          <w:sz w:val="22"/>
          <w:szCs w:val="22"/>
        </w:rPr>
        <w:t xml:space="preserve">l is, hogy az összegyűjtött hó </w:t>
      </w:r>
      <w:r>
        <w:rPr>
          <w:rFonts w:ascii="Arial" w:hAnsi="Arial" w:cs="Arial"/>
          <w:sz w:val="22"/>
          <w:szCs w:val="22"/>
        </w:rPr>
        <w:t>a közszolgálati felszerelési tárgyak, vagy egyéb közérdekű létesítmények (pl. tűzcsap, szeméttároló, gáz- és közmű a</w:t>
      </w:r>
      <w:r w:rsidR="00466D54">
        <w:rPr>
          <w:rFonts w:ascii="Arial" w:hAnsi="Arial" w:cs="Arial"/>
          <w:sz w:val="22"/>
          <w:szCs w:val="22"/>
        </w:rPr>
        <w:t>kna fedőlap, stb.</w:t>
      </w:r>
      <w:r>
        <w:rPr>
          <w:rFonts w:ascii="Arial" w:hAnsi="Arial" w:cs="Arial"/>
          <w:sz w:val="22"/>
          <w:szCs w:val="22"/>
        </w:rPr>
        <w:t>) használatát ne akadályozza.</w:t>
      </w:r>
    </w:p>
    <w:p w:rsidR="004B37DF" w:rsidRDefault="004B37DF" w:rsidP="00466D54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 gyalogos és közúti forgalom zavartalanságának biztosítása érdekében hórakást tilos elhelyezni</w:t>
      </w:r>
    </w:p>
    <w:p w:rsidR="004B37DF" w:rsidRDefault="004B37DF" w:rsidP="00466D54">
      <w:pPr>
        <w:pStyle w:val="Szvegtrzs"/>
        <w:ind w:left="1140" w:hanging="57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útkereszteződésben</w:t>
      </w:r>
    </w:p>
    <w:p w:rsidR="004B37DF" w:rsidRDefault="004B37DF" w:rsidP="00466D54">
      <w:pPr>
        <w:pStyle w:val="Szvegtrzs"/>
        <w:ind w:left="114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680792">
        <w:rPr>
          <w:rFonts w:ascii="Arial" w:hAnsi="Arial" w:cs="Arial"/>
          <w:sz w:val="22"/>
          <w:szCs w:val="22"/>
        </w:rPr>
        <w:tab/>
      </w:r>
      <w:r w:rsidR="002532AA">
        <w:rPr>
          <w:rFonts w:ascii="Arial" w:hAnsi="Arial" w:cs="Arial"/>
          <w:sz w:val="22"/>
          <w:szCs w:val="22"/>
        </w:rPr>
        <w:t>úttorkolatban</w:t>
      </w:r>
    </w:p>
    <w:p w:rsidR="004B37DF" w:rsidRDefault="004B37DF" w:rsidP="00466D54">
      <w:pPr>
        <w:pStyle w:val="Szvegtrzs"/>
        <w:ind w:left="114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kijelölt gyalogátkelő helyen</w:t>
      </w:r>
    </w:p>
    <w:p w:rsidR="004B37DF" w:rsidRDefault="004B37DF" w:rsidP="00466D54">
      <w:pPr>
        <w:pStyle w:val="Szvegtrzs"/>
        <w:ind w:left="114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kapubejáró elé annak teljes szélességében</w:t>
      </w:r>
    </w:p>
    <w:p w:rsidR="004B37DF" w:rsidRDefault="00680792" w:rsidP="00466D54">
      <w:pPr>
        <w:pStyle w:val="Szvegtrzs"/>
        <w:ind w:left="1140" w:hanging="57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tömegközlekedési jármű megállójában, ott az úttest és a járda közé</w:t>
      </w:r>
    </w:p>
    <w:p w:rsidR="004B37DF" w:rsidRDefault="004B37DF" w:rsidP="00466D54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Síkosság elleni védekezés körében az ónos esőtől, hótól vagy jégtől síkossá vált járdát közegészségügyileg veszélyt</w:t>
      </w:r>
      <w:r w:rsidR="00244BB4">
        <w:rPr>
          <w:rFonts w:ascii="Arial" w:hAnsi="Arial" w:cs="Arial"/>
          <w:sz w:val="22"/>
          <w:szCs w:val="22"/>
        </w:rPr>
        <w:t>elen környezetkímélő anyaggal (</w:t>
      </w:r>
      <w:r>
        <w:rPr>
          <w:rFonts w:ascii="Arial" w:hAnsi="Arial" w:cs="Arial"/>
          <w:sz w:val="22"/>
          <w:szCs w:val="22"/>
        </w:rPr>
        <w:t>homok, salak, fűrészpor stb.) kell csúszásmentessé tenni. A járda felszórására bomló szerves anyag, vagy a burkolatra káros anyag nem alkalmazható. A szóróanyag beszerzéséről a tisztántartásra kötelezettnek kell gondoskodni.</w:t>
      </w:r>
    </w:p>
    <w:p w:rsidR="004B37DF" w:rsidRDefault="004B37DF" w:rsidP="00466D54">
      <w:pPr>
        <w:pStyle w:val="Szvegtrzs"/>
        <w:rPr>
          <w:rFonts w:ascii="Arial" w:hAnsi="Arial" w:cs="Arial"/>
          <w:sz w:val="22"/>
          <w:szCs w:val="22"/>
        </w:rPr>
      </w:pPr>
    </w:p>
    <w:p w:rsidR="00EB0EE2" w:rsidRDefault="00EB0EE2">
      <w:pPr>
        <w:pStyle w:val="Szvegtrzs"/>
        <w:rPr>
          <w:rFonts w:ascii="Arial" w:hAnsi="Arial" w:cs="Arial"/>
          <w:sz w:val="22"/>
          <w:szCs w:val="22"/>
        </w:rPr>
      </w:pPr>
    </w:p>
    <w:p w:rsidR="004B37DF" w:rsidRDefault="004B37DF" w:rsidP="003E48E6">
      <w:pPr>
        <w:pStyle w:val="Szvegtrzs"/>
        <w:rPr>
          <w:rFonts w:ascii="Arial" w:hAnsi="Arial" w:cs="Arial"/>
          <w:b/>
          <w:sz w:val="22"/>
          <w:szCs w:val="22"/>
        </w:rPr>
      </w:pPr>
    </w:p>
    <w:p w:rsidR="00E11B32" w:rsidRPr="00AA5EE1" w:rsidRDefault="00E11B32" w:rsidP="00E11B32">
      <w:pPr>
        <w:autoSpaceDE w:val="0"/>
        <w:jc w:val="center"/>
        <w:rPr>
          <w:rFonts w:ascii="Arial" w:hAnsi="Arial" w:cs="Arial"/>
          <w:b/>
          <w:bCs/>
          <w:kern w:val="22"/>
          <w:sz w:val="22"/>
          <w:szCs w:val="22"/>
        </w:rPr>
      </w:pPr>
      <w:r w:rsidRPr="00AA5EE1">
        <w:rPr>
          <w:rFonts w:ascii="Arial" w:hAnsi="Arial" w:cs="Arial"/>
          <w:b/>
          <w:bCs/>
          <w:kern w:val="22"/>
          <w:sz w:val="22"/>
          <w:szCs w:val="22"/>
        </w:rPr>
        <w:t>Az ingatlan tulajdonosok közterület és ingatlan tisztán tartásával, valamint árkok karbantartásával kapcsolatos feladatai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DB05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4B37DF">
        <w:rPr>
          <w:rFonts w:ascii="Arial" w:hAnsi="Arial" w:cs="Arial"/>
          <w:b/>
          <w:bCs/>
          <w:sz w:val="22"/>
          <w:szCs w:val="22"/>
        </w:rPr>
        <w:t>.</w:t>
      </w:r>
      <w:r w:rsidR="000F4050">
        <w:rPr>
          <w:rFonts w:ascii="Arial" w:hAnsi="Arial" w:cs="Arial"/>
          <w:b/>
          <w:bCs/>
          <w:sz w:val="22"/>
          <w:szCs w:val="22"/>
        </w:rPr>
        <w:t xml:space="preserve"> </w:t>
      </w:r>
      <w:r w:rsidR="004B37DF">
        <w:rPr>
          <w:rFonts w:ascii="Arial" w:hAnsi="Arial" w:cs="Arial"/>
          <w:b/>
          <w:bCs/>
          <w:sz w:val="22"/>
          <w:szCs w:val="22"/>
        </w:rPr>
        <w:t>§</w:t>
      </w:r>
    </w:p>
    <w:p w:rsidR="004B37DF" w:rsidRDefault="004B37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92B6E" w:rsidRPr="00ED398C" w:rsidRDefault="00D92B6E" w:rsidP="00D92B6E">
      <w:pPr>
        <w:ind w:left="570" w:hanging="570"/>
        <w:jc w:val="both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Az egyes ingatlanok tisztán tartásáról az ingatlan tulajdonosa, kezelője, használója, illetőleg haszonélvezője (a továbbiakban együtt: tulajdonos), másnak a használatában lévő ingatlanok (ingatlanrészek, helyiségek) tisztán tartásáról pedig a használó, illetőleg - a bérleti jogviszonyból származó kötelezettsége szerint - a bérlő (a továbbiakban együtt: használó) köteles gondoskodni.</w:t>
      </w:r>
    </w:p>
    <w:p w:rsidR="00D92B6E" w:rsidRPr="00ED398C" w:rsidRDefault="00D92B6E" w:rsidP="00D92B6E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Az ingatlan tulajdonosa köteles gondoskodni:</w:t>
      </w:r>
    </w:p>
    <w:p w:rsidR="00D92B6E" w:rsidRPr="00ED398C" w:rsidRDefault="00D92B6E" w:rsidP="00D92B6E">
      <w:pPr>
        <w:ind w:left="1140" w:hanging="570"/>
        <w:jc w:val="both"/>
        <w:rPr>
          <w:rFonts w:ascii="Arial" w:hAnsi="Arial" w:cs="Arial"/>
          <w:sz w:val="22"/>
          <w:szCs w:val="22"/>
        </w:rPr>
      </w:pPr>
      <w:proofErr w:type="gramStart"/>
      <w:r w:rsidRPr="00ED398C">
        <w:rPr>
          <w:rFonts w:ascii="Arial" w:hAnsi="Arial" w:cs="Arial"/>
          <w:sz w:val="22"/>
          <w:szCs w:val="22"/>
        </w:rPr>
        <w:t>a</w:t>
      </w:r>
      <w:proofErr w:type="gramEnd"/>
      <w:r w:rsidRPr="00ED398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 xml:space="preserve">az ingatlan előtti, melletti járdaszakasz, </w:t>
      </w:r>
      <w:r>
        <w:rPr>
          <w:rFonts w:ascii="Arial" w:hAnsi="Arial" w:cs="Arial"/>
          <w:sz w:val="22"/>
          <w:szCs w:val="22"/>
        </w:rPr>
        <w:t>–</w:t>
      </w:r>
      <w:r w:rsidRPr="00ED398C">
        <w:rPr>
          <w:rFonts w:ascii="Arial" w:hAnsi="Arial" w:cs="Arial"/>
          <w:sz w:val="22"/>
          <w:szCs w:val="22"/>
        </w:rPr>
        <w:t xml:space="preserve"> járda hiányában egy méter széles területsáv </w:t>
      </w:r>
      <w:r>
        <w:rPr>
          <w:rFonts w:ascii="Arial" w:hAnsi="Arial" w:cs="Arial"/>
          <w:sz w:val="22"/>
          <w:szCs w:val="22"/>
        </w:rPr>
        <w:t>–</w:t>
      </w:r>
      <w:r w:rsidRPr="00ED398C">
        <w:rPr>
          <w:rFonts w:ascii="Arial" w:hAnsi="Arial" w:cs="Arial"/>
          <w:sz w:val="22"/>
          <w:szCs w:val="22"/>
        </w:rPr>
        <w:t xml:space="preserve"> továbbá ha zöldsáv is van, az ingatlan határától az úttestig terjedő teljes terület gondozásáról, tisztán tartásáról, kaszálásáról, hulladék- és gyommentesítéséről, a hulladékgyűjtő </w:t>
      </w:r>
      <w:proofErr w:type="spellStart"/>
      <w:r w:rsidRPr="00ED398C">
        <w:rPr>
          <w:rFonts w:ascii="Arial" w:hAnsi="Arial" w:cs="Arial"/>
          <w:sz w:val="22"/>
          <w:szCs w:val="22"/>
        </w:rPr>
        <w:t>edényzet</w:t>
      </w:r>
      <w:proofErr w:type="spellEnd"/>
      <w:r w:rsidRPr="00ED398C">
        <w:rPr>
          <w:rFonts w:ascii="Arial" w:hAnsi="Arial" w:cs="Arial"/>
          <w:sz w:val="22"/>
          <w:szCs w:val="22"/>
        </w:rPr>
        <w:t xml:space="preserve"> környezetének tisztántartásáról;</w:t>
      </w:r>
    </w:p>
    <w:p w:rsidR="00D92B6E" w:rsidRPr="00ED398C" w:rsidRDefault="00D92B6E" w:rsidP="00D92B6E">
      <w:pPr>
        <w:ind w:left="1140" w:hanging="570"/>
        <w:jc w:val="both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 xml:space="preserve">az ingatlan határától az úttestig terjedő területen lévő, valamint az ingatlannal határos nyílt árok és ennek műtárgyai tisztántartásáról, </w:t>
      </w:r>
      <w:proofErr w:type="spellStart"/>
      <w:r w:rsidRPr="00ED398C">
        <w:rPr>
          <w:rFonts w:ascii="Arial" w:hAnsi="Arial" w:cs="Arial"/>
          <w:sz w:val="22"/>
          <w:szCs w:val="22"/>
        </w:rPr>
        <w:t>gaztalanításáról</w:t>
      </w:r>
      <w:proofErr w:type="spellEnd"/>
      <w:r w:rsidRPr="00ED398C">
        <w:rPr>
          <w:rFonts w:ascii="Arial" w:hAnsi="Arial" w:cs="Arial"/>
          <w:sz w:val="22"/>
          <w:szCs w:val="22"/>
        </w:rPr>
        <w:t>, az eredeti mélység megtartásával a feliszapolódás megszüntetéséről;</w:t>
      </w:r>
    </w:p>
    <w:p w:rsidR="00D92B6E" w:rsidRPr="00ED398C" w:rsidRDefault="00D92B6E" w:rsidP="00D92B6E">
      <w:pPr>
        <w:autoSpaceDE w:val="0"/>
        <w:ind w:left="1140" w:hanging="570"/>
        <w:jc w:val="both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lastRenderedPageBreak/>
        <w:t>c)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tömbtelken a külön tulajdonban álló egyes épületek gyalogos megközelítésére és körüljárására szolgáló terület tisztán tartásáról, kaszálásáról, a csapadékvíz zavartalan lefolyását akadályozó anyagok és más hulladékok eltávolításáról;</w:t>
      </w:r>
    </w:p>
    <w:p w:rsidR="00D92B6E" w:rsidRPr="00ED398C" w:rsidRDefault="00D92B6E" w:rsidP="00D92B6E">
      <w:pPr>
        <w:autoSpaceDE w:val="0"/>
        <w:ind w:left="1140" w:hanging="570"/>
        <w:jc w:val="both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 xml:space="preserve">a beépített és a beépítetlen telekingatlan tisztán tartásáról, gyommentesítéséről és a füves területek gondozásáról, </w:t>
      </w:r>
    </w:p>
    <w:p w:rsidR="00D92B6E" w:rsidRPr="00ED398C" w:rsidRDefault="00D92B6E" w:rsidP="00D92B6E">
      <w:pPr>
        <w:ind w:left="1140" w:hanging="570"/>
        <w:jc w:val="both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 xml:space="preserve">a járdán felburjánzó gyom kiirtásáról, a járda és az </w:t>
      </w:r>
      <w:proofErr w:type="gramStart"/>
      <w:r w:rsidRPr="00ED398C">
        <w:rPr>
          <w:rFonts w:ascii="Arial" w:hAnsi="Arial" w:cs="Arial"/>
          <w:sz w:val="22"/>
          <w:szCs w:val="22"/>
        </w:rPr>
        <w:t>úttest közlekedésre</w:t>
      </w:r>
      <w:proofErr w:type="gramEnd"/>
      <w:r w:rsidRPr="00ED398C">
        <w:rPr>
          <w:rFonts w:ascii="Arial" w:hAnsi="Arial" w:cs="Arial"/>
          <w:sz w:val="22"/>
          <w:szCs w:val="22"/>
        </w:rPr>
        <w:t xml:space="preserve"> alkalmassá tételéről a balesetmentes közlekedést veszélyeztető növények, benyúló ágak, bokrok megfelelő nyesésével, valamint a közlekedést akadályozó vagy veszélyeztető tárgyak eltávolításával;</w:t>
      </w:r>
    </w:p>
    <w:p w:rsidR="00D92B6E" w:rsidRPr="00ED398C" w:rsidRDefault="00D92B6E" w:rsidP="00D92B6E">
      <w:pPr>
        <w:ind w:left="1140" w:hanging="570"/>
        <w:jc w:val="both"/>
        <w:rPr>
          <w:rFonts w:ascii="Arial" w:hAnsi="Arial" w:cs="Arial"/>
          <w:sz w:val="22"/>
          <w:szCs w:val="22"/>
        </w:rPr>
      </w:pPr>
      <w:proofErr w:type="gramStart"/>
      <w:r w:rsidRPr="00ED398C">
        <w:rPr>
          <w:rFonts w:ascii="Arial" w:hAnsi="Arial" w:cs="Arial"/>
          <w:sz w:val="22"/>
          <w:szCs w:val="22"/>
        </w:rPr>
        <w:t>f</w:t>
      </w:r>
      <w:proofErr w:type="gramEnd"/>
      <w:r w:rsidRPr="00ED398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útcsatlakozásnál az útburkolatok csatlakozási pontjától mért 5 m távolságban</w:t>
      </w:r>
      <w:r w:rsidR="00B4364F">
        <w:rPr>
          <w:rFonts w:ascii="Arial" w:hAnsi="Arial" w:cs="Arial"/>
          <w:sz w:val="22"/>
          <w:szCs w:val="22"/>
        </w:rPr>
        <w:t xml:space="preserve"> az úttest burkolat</w:t>
      </w:r>
      <w:r w:rsidRPr="00ED398C">
        <w:rPr>
          <w:rFonts w:ascii="Arial" w:hAnsi="Arial" w:cs="Arial"/>
          <w:sz w:val="22"/>
          <w:szCs w:val="22"/>
        </w:rPr>
        <w:t>magasságától 60 cm-nél magasabb növényzet 60 cm-re történő visszavágásáról, fák esetében a lombkoronának az úttest burkolatmagasságától számított 2 m-re történő felnyeséséről oly módon, hogy a növényzet, a fa a belátást ne zavarja.</w:t>
      </w:r>
    </w:p>
    <w:p w:rsidR="00D92B6E" w:rsidRPr="00ED398C" w:rsidRDefault="00D92B6E" w:rsidP="00D92B6E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A (2) bekezdésen kívüli speciális eseteket e rendelet 1. számú melléklete tartalmazza.</w:t>
      </w:r>
    </w:p>
    <w:p w:rsidR="00D92B6E" w:rsidRPr="00ED398C" w:rsidRDefault="00D92B6E" w:rsidP="00D92B6E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Két szomszédos terület, épület közötti közforgalmi területsáv vagy átjáró esetében a tisztán tartási, zöldterület gondozási kötelezettség a tulajdonosok között 50-50 %-ban oszlik meg.</w:t>
      </w:r>
    </w:p>
    <w:p w:rsidR="00D92B6E" w:rsidRPr="00ED398C" w:rsidRDefault="00D92B6E" w:rsidP="00D92B6E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>Az ingatlantulajdonosok a közterületi sávok takarításából keletkezett szemetet, növényi és egyéb hulladékot, az ingatlanukhoz rendszeresített háztartási hulladékgyűjtő edényben kötelesek elhelyezni.</w:t>
      </w:r>
    </w:p>
    <w:p w:rsidR="00D92B6E" w:rsidRPr="00ED398C" w:rsidRDefault="00D92B6E" w:rsidP="00D92B6E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 w:rsidRPr="00ED398C">
        <w:rPr>
          <w:rFonts w:ascii="Arial" w:hAnsi="Arial" w:cs="Arial"/>
          <w:sz w:val="22"/>
          <w:szCs w:val="22"/>
        </w:rPr>
        <w:t>(6)</w:t>
      </w:r>
      <w:r>
        <w:rPr>
          <w:rFonts w:ascii="Arial" w:hAnsi="Arial" w:cs="Arial"/>
          <w:sz w:val="22"/>
          <w:szCs w:val="22"/>
        </w:rPr>
        <w:tab/>
      </w:r>
      <w:r w:rsidRPr="00ED398C">
        <w:rPr>
          <w:rFonts w:ascii="Arial" w:hAnsi="Arial" w:cs="Arial"/>
          <w:sz w:val="22"/>
          <w:szCs w:val="22"/>
        </w:rPr>
        <w:t xml:space="preserve">A rendszeresített háztartási hulladékgyűjtő </w:t>
      </w:r>
      <w:proofErr w:type="spellStart"/>
      <w:r w:rsidRPr="00ED398C">
        <w:rPr>
          <w:rFonts w:ascii="Arial" w:hAnsi="Arial" w:cs="Arial"/>
          <w:sz w:val="22"/>
          <w:szCs w:val="22"/>
        </w:rPr>
        <w:t>edényzet</w:t>
      </w:r>
      <w:proofErr w:type="spellEnd"/>
      <w:r w:rsidRPr="00ED398C">
        <w:rPr>
          <w:rFonts w:ascii="Arial" w:hAnsi="Arial" w:cs="Arial"/>
          <w:sz w:val="22"/>
          <w:szCs w:val="22"/>
        </w:rPr>
        <w:t xml:space="preserve"> befogadó képességét meghaladó hulladék mennyiség hulladéklerakóra történő elszállításáról, elszállíttatásáról a </w:t>
      </w:r>
      <w:r>
        <w:rPr>
          <w:rFonts w:ascii="Arial" w:hAnsi="Arial" w:cs="Arial"/>
          <w:sz w:val="22"/>
          <w:szCs w:val="22"/>
        </w:rPr>
        <w:t>tulajdonos köteles gondoskodni.</w:t>
      </w:r>
    </w:p>
    <w:p w:rsidR="004B37DF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AE0729" w:rsidRDefault="00AE0729">
      <w:pPr>
        <w:pStyle w:val="Szvegtrzs"/>
        <w:rPr>
          <w:rFonts w:ascii="Arial" w:hAnsi="Arial" w:cs="Arial"/>
          <w:sz w:val="22"/>
          <w:szCs w:val="22"/>
        </w:rPr>
      </w:pPr>
    </w:p>
    <w:p w:rsidR="00AE0729" w:rsidRDefault="00AE0729">
      <w:pPr>
        <w:pStyle w:val="Szvegtrzs"/>
        <w:rPr>
          <w:rFonts w:ascii="Arial" w:hAnsi="Arial" w:cs="Arial"/>
          <w:sz w:val="22"/>
          <w:szCs w:val="22"/>
        </w:rPr>
      </w:pPr>
    </w:p>
    <w:p w:rsidR="004B37DF" w:rsidRDefault="004B37DF" w:rsidP="000F40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Kereskedelmi- és szolgáltató tevékenységet folytató</w:t>
      </w:r>
      <w:r w:rsidR="000F40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egységek kötelezettségei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4B37DF" w:rsidRDefault="00DB05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B37DF">
        <w:rPr>
          <w:rFonts w:ascii="Arial" w:hAnsi="Arial" w:cs="Arial"/>
          <w:b/>
          <w:sz w:val="22"/>
          <w:szCs w:val="22"/>
        </w:rPr>
        <w:t>.</w:t>
      </w:r>
      <w:r w:rsidR="000F4050">
        <w:rPr>
          <w:rFonts w:ascii="Arial" w:hAnsi="Arial" w:cs="Arial"/>
          <w:b/>
          <w:sz w:val="22"/>
          <w:szCs w:val="22"/>
        </w:rPr>
        <w:t xml:space="preserve"> </w:t>
      </w:r>
      <w:r w:rsidR="004B37DF">
        <w:rPr>
          <w:rFonts w:ascii="Arial" w:hAnsi="Arial" w:cs="Arial"/>
          <w:b/>
          <w:sz w:val="22"/>
          <w:szCs w:val="22"/>
        </w:rPr>
        <w:t>§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4B37DF" w:rsidRDefault="00E54AA1" w:rsidP="00E54AA1">
      <w:pPr>
        <w:autoSpaceDE w:val="0"/>
        <w:autoSpaceDN w:val="0"/>
        <w:adjustRightInd w:val="0"/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 xml:space="preserve">A szórakoztató-, vendéglátó- és árusító helyek, üzletek, szolgáltató egységek előtti, melletti járdaszakaszt, illetőleg ha a járda mellett zöldsáv is van, az úttestig terjedő teljes területet – ettől eltérő megállapodás kivételével – a használó köteles folyamatosan tisztán tartani, kaszálni, és a hulladékot eltávolítani. </w:t>
      </w:r>
    </w:p>
    <w:p w:rsidR="009F0E9A" w:rsidRDefault="004B37DF" w:rsidP="00680792">
      <w:pPr>
        <w:autoSpaceDE w:val="0"/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9F0E9A">
        <w:rPr>
          <w:rFonts w:ascii="Arial" w:hAnsi="Arial" w:cs="Arial"/>
          <w:sz w:val="22"/>
          <w:szCs w:val="22"/>
        </w:rPr>
        <w:tab/>
        <w:t>Az (1) bekezdésben meghatározott használó köteles az ingatlanról az úttest vagy járda terébe benyúló ágak, cserjék és egyéb növényzat nyeséséről, vágásáról gondoskodni.</w:t>
      </w:r>
    </w:p>
    <w:p w:rsidR="004B37DF" w:rsidRDefault="009F0E9A" w:rsidP="00D67704">
      <w:pPr>
        <w:autoSpaceDE w:val="0"/>
        <w:autoSpaceDN w:val="0"/>
        <w:adjustRightInd w:val="0"/>
        <w:ind w:left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Útcsatlakozásnál az útburkolatok csatlakozási pontjától mért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Arial" w:hAnsi="Arial" w:cs="Arial"/>
            <w:sz w:val="22"/>
            <w:szCs w:val="22"/>
          </w:rPr>
          <w:t>5 m</w:t>
        </w:r>
      </w:smartTag>
      <w:r>
        <w:rPr>
          <w:rFonts w:ascii="Arial" w:hAnsi="Arial" w:cs="Arial"/>
          <w:sz w:val="22"/>
          <w:szCs w:val="22"/>
        </w:rPr>
        <w:t xml:space="preserve"> távolságban az úttest burkolattmagasságától 60 cm-nél magasabb növényzet 60 cm-re történő visszavágásáról, fák esetében a lombkoronának az úttest burkolatmagasságától számított 2 m-re történő felnyeséséről oly módon, hogy a növényzat, a fa a belátást ne zavarja.</w:t>
      </w:r>
      <w:r>
        <w:rPr>
          <w:rFonts w:ascii="Arial" w:hAnsi="Arial" w:cs="Arial"/>
          <w:sz w:val="22"/>
          <w:szCs w:val="22"/>
        </w:rPr>
        <w:tab/>
      </w:r>
    </w:p>
    <w:p w:rsidR="004B37DF" w:rsidRDefault="00D67704" w:rsidP="00680792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4B37DF">
        <w:rPr>
          <w:rFonts w:ascii="Arial" w:hAnsi="Arial" w:cs="Arial"/>
          <w:sz w:val="22"/>
          <w:szCs w:val="22"/>
        </w:rPr>
        <w:t>)</w:t>
      </w:r>
      <w:r w:rsidR="009F0E9A"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A nyílt piacok és vásárterek tisztán tartásáról a piac, vásártér üzemeltetője köteles gondoskodni.</w:t>
      </w:r>
    </w:p>
    <w:p w:rsidR="004B37DF" w:rsidRDefault="00D67704" w:rsidP="00680792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4B37DF">
        <w:rPr>
          <w:rFonts w:ascii="Arial" w:hAnsi="Arial" w:cs="Arial"/>
          <w:sz w:val="22"/>
          <w:szCs w:val="22"/>
        </w:rPr>
        <w:t>)</w:t>
      </w:r>
      <w:r w:rsidR="009F0E9A"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Közterületen megrendezett sport- és egyéb rendezvény idején a rendezvény szervezője köteles a várható forgalomnak megfelelő számú illemhelyet biztosítani, valamint a rendezvény idején a terület tisztán tartásáról gondoskodni.</w:t>
      </w:r>
    </w:p>
    <w:p w:rsidR="004B37DF" w:rsidRPr="00E73E06" w:rsidRDefault="004B37D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E73E06" w:rsidRDefault="00E73E0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D67704" w:rsidRDefault="00D6770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D67704" w:rsidRDefault="00D6770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D67704" w:rsidRDefault="00D6770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D67704" w:rsidRDefault="00D6770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D67704" w:rsidRPr="00E73E06" w:rsidRDefault="00D6770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4B37DF" w:rsidRDefault="004B37DF">
      <w:pPr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 közforgalmú közúti közlekedés céljára szolgáló létesítmények rendszeres tisztán tartásáról és az ott keletkező hulladék elszállításáról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DB05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B37DF">
        <w:rPr>
          <w:rFonts w:ascii="Arial" w:hAnsi="Arial" w:cs="Arial"/>
          <w:b/>
          <w:sz w:val="22"/>
          <w:szCs w:val="22"/>
        </w:rPr>
        <w:t>.</w:t>
      </w:r>
      <w:r w:rsidR="000F4050">
        <w:rPr>
          <w:rFonts w:ascii="Arial" w:hAnsi="Arial" w:cs="Arial"/>
          <w:b/>
          <w:sz w:val="22"/>
          <w:szCs w:val="22"/>
        </w:rPr>
        <w:t xml:space="preserve"> </w:t>
      </w:r>
      <w:r w:rsidR="004B37DF">
        <w:rPr>
          <w:rFonts w:ascii="Arial" w:hAnsi="Arial" w:cs="Arial"/>
          <w:b/>
          <w:sz w:val="22"/>
          <w:szCs w:val="22"/>
        </w:rPr>
        <w:t>§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F0E9A" w:rsidRDefault="009F0E9A" w:rsidP="009F0E9A">
      <w:pPr>
        <w:pStyle w:val="Szvegtrzs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Közforgalmú közúti közlekedés céljára szolgáló tömegközlekedési járművek esetében:</w:t>
      </w:r>
    </w:p>
    <w:p w:rsidR="009F0E9A" w:rsidRDefault="009F0E9A" w:rsidP="009F0E9A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a közterületen lévő üzemi területek, végállomások, pályaudvarok tekintetében a járművek üzembentartója,</w:t>
      </w:r>
    </w:p>
    <w:p w:rsidR="009F0E9A" w:rsidRDefault="009F0E9A" w:rsidP="009F0E9A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a belterületen lévő és az a) pont alá nem tartozó váróhelyiségek, várakozóhelyek, járdaszigetek és a járdától füvesített területtel vagy egyéb módon elkülönített megállóhelyek tekintetében az önkormányzat a </w:t>
      </w:r>
      <w:r w:rsidRPr="0075559F">
        <w:rPr>
          <w:rFonts w:ascii="Arial" w:hAnsi="Arial" w:cs="Arial"/>
          <w:kern w:val="22"/>
          <w:sz w:val="22"/>
          <w:szCs w:val="22"/>
        </w:rPr>
        <w:t>közs</w:t>
      </w:r>
      <w:r>
        <w:rPr>
          <w:rFonts w:ascii="Arial" w:hAnsi="Arial" w:cs="Arial"/>
          <w:sz w:val="22"/>
          <w:szCs w:val="22"/>
        </w:rPr>
        <w:t>zolgáltató útján,</w:t>
      </w:r>
    </w:p>
    <w:p w:rsidR="009F0E9A" w:rsidRDefault="009F0E9A" w:rsidP="009F0E9A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vasutat keresztező járda esetében a vasút üzembentartója,</w:t>
      </w:r>
    </w:p>
    <w:p w:rsidR="009F0E9A" w:rsidRDefault="009F0E9A" w:rsidP="009F0E9A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a külterületen lévő és az a) pont hatálya alá nem tartozó váróhelyiségek, várakozóhelyek és megállóhelyek tekintetében a közforgalmú jármű üzembentartója, autóbusz megállóhelyek tekintetében a közút kezelője köteles a rendszeres tisztántartásról, továbbá az ott keletkezett hulladék eltávolításáról gondoskodni.</w:t>
      </w:r>
    </w:p>
    <w:p w:rsidR="00AE0729" w:rsidRDefault="00AE07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Építési és bontási területek tisztán tartása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DB05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4B37DF">
        <w:rPr>
          <w:rFonts w:ascii="Arial" w:hAnsi="Arial" w:cs="Arial"/>
          <w:b/>
          <w:bCs/>
          <w:sz w:val="22"/>
          <w:szCs w:val="22"/>
        </w:rPr>
        <w:t>.</w:t>
      </w:r>
      <w:r w:rsidR="000F4050">
        <w:rPr>
          <w:rFonts w:ascii="Arial" w:hAnsi="Arial" w:cs="Arial"/>
          <w:b/>
          <w:bCs/>
          <w:sz w:val="22"/>
          <w:szCs w:val="22"/>
        </w:rPr>
        <w:t xml:space="preserve"> </w:t>
      </w:r>
      <w:r w:rsidR="004B37DF">
        <w:rPr>
          <w:rFonts w:ascii="Arial" w:hAnsi="Arial" w:cs="Arial"/>
          <w:b/>
          <w:bCs/>
          <w:sz w:val="22"/>
          <w:szCs w:val="22"/>
        </w:rPr>
        <w:t>§</w:t>
      </w:r>
    </w:p>
    <w:p w:rsidR="004B37DF" w:rsidRDefault="004B37DF">
      <w:pPr>
        <w:pStyle w:val="Szvegtrzs"/>
        <w:ind w:left="426" w:hanging="426"/>
        <w:rPr>
          <w:rFonts w:ascii="Arial" w:hAnsi="Arial" w:cs="Arial"/>
          <w:sz w:val="20"/>
        </w:rPr>
      </w:pP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 xml:space="preserve">Az építési, bontási, felújítási munkák végzése esetén az építési területen és közvetlen környékén (az építés körüli közterületen) a terület tisztaságát és a biztonságos közlekedés lehetőségét folyamatosan biztosítani kell. </w:t>
      </w:r>
    </w:p>
    <w:p w:rsidR="004B37DF" w:rsidRDefault="009F0E9A" w:rsidP="00680792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4B37DF">
        <w:rPr>
          <w:rFonts w:ascii="Arial" w:hAnsi="Arial" w:cs="Arial"/>
          <w:sz w:val="22"/>
          <w:szCs w:val="22"/>
        </w:rPr>
        <w:tab/>
        <w:t>Beruházás, felújítás esetén – a munkaterület átadásától a munkaterület visszavételéig – a kivitelezőnek vagy az átadásról szóló jegyzőkönyvben rögzített más átvevőnek kell gondoskodni az általa elfoglalt terület tisztántartásáról.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9F0E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Építésnél, bontásnál vagy tatarozásnál a munkálatokat úgy kell végezni, az építési és bontási anyagokat, a kiásott földet úgy kell tárolni, hogy por és egyéb szennyeződés ne keletkezzen.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 w:rsidR="009F0E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Közműhibák javítását követően az utak szennyeződését a hiba elhárítójának kell eltakarítani.</w:t>
      </w:r>
    </w:p>
    <w:p w:rsidR="004B37DF" w:rsidRDefault="004B37DF">
      <w:pPr>
        <w:pStyle w:val="Szvegtrzs"/>
        <w:ind w:left="426" w:hanging="426"/>
        <w:rPr>
          <w:rFonts w:ascii="Arial" w:hAnsi="Arial" w:cs="Arial"/>
          <w:sz w:val="22"/>
          <w:szCs w:val="22"/>
        </w:rPr>
      </w:pPr>
    </w:p>
    <w:p w:rsidR="004B37DF" w:rsidRDefault="004B37DF">
      <w:pPr>
        <w:pStyle w:val="Szvegtrzs"/>
        <w:ind w:left="426" w:hanging="426"/>
        <w:rPr>
          <w:rFonts w:ascii="Arial" w:hAnsi="Arial" w:cs="Arial"/>
          <w:sz w:val="22"/>
          <w:szCs w:val="22"/>
        </w:rPr>
      </w:pP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Az Önkormányzat köztisztasággal kapcsolatos feladatai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DB05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4B37DF">
        <w:rPr>
          <w:rFonts w:ascii="Arial" w:hAnsi="Arial" w:cs="Arial"/>
          <w:b/>
          <w:bCs/>
          <w:sz w:val="22"/>
          <w:szCs w:val="22"/>
        </w:rPr>
        <w:t>.</w:t>
      </w:r>
      <w:r w:rsidR="000F4050">
        <w:rPr>
          <w:rFonts w:ascii="Arial" w:hAnsi="Arial" w:cs="Arial"/>
          <w:b/>
          <w:bCs/>
          <w:sz w:val="22"/>
          <w:szCs w:val="22"/>
        </w:rPr>
        <w:t xml:space="preserve"> </w:t>
      </w:r>
      <w:r w:rsidR="004B37DF">
        <w:rPr>
          <w:rFonts w:ascii="Arial" w:hAnsi="Arial" w:cs="Arial"/>
          <w:b/>
          <w:bCs/>
          <w:sz w:val="22"/>
          <w:szCs w:val="22"/>
        </w:rPr>
        <w:t>§</w:t>
      </w:r>
    </w:p>
    <w:p w:rsidR="004B37DF" w:rsidRDefault="004B37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0E9A" w:rsidRDefault="009F0E9A" w:rsidP="00680792">
      <w:pPr>
        <w:pStyle w:val="Szvegtrzs"/>
        <w:ind w:left="570" w:hanging="570"/>
        <w:rPr>
          <w:rFonts w:ascii="Arial" w:hAnsi="Arial" w:cs="Arial"/>
          <w:kern w:val="22"/>
          <w:sz w:val="22"/>
          <w:szCs w:val="22"/>
        </w:rPr>
      </w:pPr>
      <w:r w:rsidRPr="0075559F">
        <w:rPr>
          <w:rFonts w:ascii="Arial" w:hAnsi="Arial" w:cs="Arial"/>
          <w:kern w:val="22"/>
          <w:sz w:val="22"/>
          <w:szCs w:val="22"/>
        </w:rPr>
        <w:t>(1)</w:t>
      </w:r>
      <w:r w:rsidRPr="0075559F">
        <w:rPr>
          <w:rFonts w:ascii="Arial" w:hAnsi="Arial" w:cs="Arial"/>
          <w:kern w:val="22"/>
          <w:sz w:val="22"/>
          <w:szCs w:val="22"/>
        </w:rPr>
        <w:tab/>
        <w:t>Az e rendelet 5</w:t>
      </w:r>
      <w:r w:rsidR="005D0726">
        <w:rPr>
          <w:rFonts w:ascii="Arial" w:hAnsi="Arial" w:cs="Arial"/>
          <w:kern w:val="22"/>
          <w:sz w:val="22"/>
          <w:szCs w:val="22"/>
        </w:rPr>
        <w:t>. §</w:t>
      </w:r>
      <w:proofErr w:type="spellStart"/>
      <w:r w:rsidR="005D0726">
        <w:rPr>
          <w:rFonts w:ascii="Arial" w:hAnsi="Arial" w:cs="Arial"/>
          <w:kern w:val="22"/>
          <w:sz w:val="22"/>
          <w:szCs w:val="22"/>
        </w:rPr>
        <w:t>-ában</w:t>
      </w:r>
      <w:proofErr w:type="spellEnd"/>
      <w:r w:rsidR="005D0726">
        <w:rPr>
          <w:rFonts w:ascii="Arial" w:hAnsi="Arial" w:cs="Arial"/>
          <w:kern w:val="22"/>
          <w:sz w:val="22"/>
          <w:szCs w:val="22"/>
        </w:rPr>
        <w:t>, a 6</w:t>
      </w:r>
      <w:r w:rsidRPr="0075559F">
        <w:rPr>
          <w:rFonts w:ascii="Arial" w:hAnsi="Arial" w:cs="Arial"/>
          <w:kern w:val="22"/>
          <w:sz w:val="22"/>
          <w:szCs w:val="22"/>
        </w:rPr>
        <w:t xml:space="preserve">. § (1) – (2) bekezdéseiben, a </w:t>
      </w:r>
      <w:r w:rsidR="005D0726">
        <w:rPr>
          <w:rFonts w:ascii="Arial" w:hAnsi="Arial" w:cs="Arial"/>
          <w:kern w:val="22"/>
          <w:sz w:val="22"/>
          <w:szCs w:val="22"/>
        </w:rPr>
        <w:t>7</w:t>
      </w:r>
      <w:r w:rsidRPr="0075559F">
        <w:rPr>
          <w:rFonts w:ascii="Arial" w:hAnsi="Arial" w:cs="Arial"/>
          <w:kern w:val="22"/>
          <w:sz w:val="22"/>
          <w:szCs w:val="22"/>
        </w:rPr>
        <w:t>. § (1) – (5) bekezdéseiben megjelölt kötelmi körbe nem tartozó közutak, közparkok, egyéb zöldterületek, sétányok, játszóterek, az ezeken keresztül vezető gyalogjárók</w:t>
      </w:r>
      <w:r w:rsidR="005D0726">
        <w:rPr>
          <w:rFonts w:ascii="Arial" w:hAnsi="Arial" w:cs="Arial"/>
          <w:kern w:val="22"/>
          <w:sz w:val="22"/>
          <w:szCs w:val="22"/>
        </w:rPr>
        <w:t xml:space="preserve"> tisztántartásáról, valamint a 8</w:t>
      </w:r>
      <w:r w:rsidRPr="0075559F">
        <w:rPr>
          <w:rFonts w:ascii="Arial" w:hAnsi="Arial" w:cs="Arial"/>
          <w:kern w:val="22"/>
          <w:sz w:val="22"/>
          <w:szCs w:val="22"/>
        </w:rPr>
        <w:t>. § (1) bekezdés b) pontjában foglalt feladatok ellátásáról, a keletkező közterületi hulladék összegyűjtéséről és elszállíttatásáról az önkormányzat gondoskodik.</w:t>
      </w:r>
    </w:p>
    <w:p w:rsidR="009F0E9A" w:rsidRPr="0075559F" w:rsidRDefault="009F0E9A" w:rsidP="00680792">
      <w:pPr>
        <w:pStyle w:val="Szvegtrzs"/>
        <w:ind w:left="570" w:hanging="570"/>
        <w:rPr>
          <w:rFonts w:ascii="Arial" w:hAnsi="Arial" w:cs="Arial"/>
          <w:kern w:val="22"/>
          <w:sz w:val="22"/>
          <w:szCs w:val="22"/>
        </w:rPr>
      </w:pPr>
    </w:p>
    <w:p w:rsidR="004B37DF" w:rsidRDefault="004B37DF">
      <w:pPr>
        <w:jc w:val="both"/>
        <w:rPr>
          <w:rFonts w:ascii="Arial" w:hAnsi="Arial" w:cs="Arial"/>
          <w:i/>
          <w:sz w:val="22"/>
          <w:szCs w:val="22"/>
        </w:rPr>
      </w:pPr>
    </w:p>
    <w:p w:rsidR="004B37DF" w:rsidRDefault="004B37DF">
      <w:pPr>
        <w:pStyle w:val="Szvegtrzs"/>
        <w:ind w:left="426" w:hanging="426"/>
        <w:rPr>
          <w:rFonts w:ascii="Arial" w:hAnsi="Arial" w:cs="Arial"/>
          <w:sz w:val="22"/>
          <w:szCs w:val="22"/>
        </w:rPr>
      </w:pPr>
    </w:p>
    <w:p w:rsidR="004B37DF" w:rsidRPr="000F4050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4050">
        <w:rPr>
          <w:rFonts w:ascii="Arial" w:hAnsi="Arial" w:cs="Arial"/>
          <w:b/>
          <w:bCs/>
          <w:sz w:val="22"/>
          <w:szCs w:val="22"/>
        </w:rPr>
        <w:t>III. fejezet</w:t>
      </w:r>
    </w:p>
    <w:p w:rsidR="004B37DF" w:rsidRPr="000F4050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4050">
        <w:rPr>
          <w:rFonts w:ascii="Arial" w:hAnsi="Arial" w:cs="Arial"/>
          <w:b/>
          <w:bCs/>
          <w:sz w:val="22"/>
          <w:szCs w:val="22"/>
        </w:rPr>
        <w:t>Zöldterületek létesítése, fenntartása, használata</w:t>
      </w:r>
    </w:p>
    <w:p w:rsidR="004B37DF" w:rsidRPr="000F4050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Pr="000F4050" w:rsidRDefault="009F0E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5559F">
        <w:rPr>
          <w:rFonts w:ascii="Arial" w:hAnsi="Arial" w:cs="Arial"/>
          <w:b/>
          <w:bCs/>
          <w:kern w:val="22"/>
          <w:sz w:val="22"/>
          <w:szCs w:val="22"/>
        </w:rPr>
        <w:t>Növények telepítése</w:t>
      </w:r>
    </w:p>
    <w:p w:rsidR="004B37DF" w:rsidRPr="000F4050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Pr="000F4050" w:rsidRDefault="00DB05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4B37DF" w:rsidRPr="000F4050">
        <w:rPr>
          <w:rFonts w:ascii="Arial" w:hAnsi="Arial" w:cs="Arial"/>
          <w:b/>
          <w:bCs/>
          <w:sz w:val="22"/>
          <w:szCs w:val="22"/>
        </w:rPr>
        <w:t>.</w:t>
      </w:r>
      <w:r w:rsidR="000F4050">
        <w:rPr>
          <w:rFonts w:ascii="Arial" w:hAnsi="Arial" w:cs="Arial"/>
          <w:b/>
          <w:bCs/>
          <w:sz w:val="22"/>
          <w:szCs w:val="22"/>
        </w:rPr>
        <w:t xml:space="preserve"> </w:t>
      </w:r>
      <w:r w:rsidR="004B37DF" w:rsidRPr="000F4050">
        <w:rPr>
          <w:rFonts w:ascii="Arial" w:hAnsi="Arial" w:cs="Arial"/>
          <w:b/>
          <w:bCs/>
          <w:sz w:val="22"/>
          <w:szCs w:val="22"/>
        </w:rPr>
        <w:t>§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7DF" w:rsidRDefault="004B37DF">
      <w:pPr>
        <w:pStyle w:val="Szvegtrzs"/>
        <w:ind w:left="426" w:hanging="426"/>
        <w:rPr>
          <w:rFonts w:ascii="Arial" w:hAnsi="Arial" w:cs="Arial"/>
          <w:sz w:val="22"/>
          <w:szCs w:val="22"/>
        </w:rPr>
      </w:pP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(1)</w:t>
      </w:r>
      <w:r w:rsidR="009F0E9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Az ingatlan határánál olyan növényz</w:t>
      </w:r>
      <w:r w:rsidR="00B07E5E">
        <w:rPr>
          <w:rFonts w:ascii="Arial" w:hAnsi="Arial" w:cs="Arial"/>
          <w:bCs/>
          <w:iCs/>
          <w:sz w:val="22"/>
          <w:szCs w:val="22"/>
        </w:rPr>
        <w:t>et telepíthető - az e rendelet 1</w:t>
      </w:r>
      <w:r>
        <w:rPr>
          <w:rFonts w:ascii="Arial" w:hAnsi="Arial" w:cs="Arial"/>
          <w:bCs/>
          <w:iCs/>
          <w:sz w:val="22"/>
          <w:szCs w:val="22"/>
        </w:rPr>
        <w:t>. mellékletében előírt telepítési távolságok betartása mellett -, amely a szomszéd ingatlan építményeinek és kerítésének karbantartását nem akadályozza, állagát nem rontja.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(2)</w:t>
      </w:r>
      <w:r w:rsidR="009F0E9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Szomszédos ingatlan tűzfalának, kerítésének kúszónövénnyel való befuttatását csak a tulajdonos engedélyével lehet megvalósítani.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(3)</w:t>
      </w:r>
      <w:r w:rsidR="009F0E9A">
        <w:rPr>
          <w:rFonts w:ascii="Arial" w:hAnsi="Arial" w:cs="Arial"/>
          <w:bCs/>
          <w:iCs/>
          <w:sz w:val="22"/>
          <w:szCs w:val="22"/>
        </w:rPr>
        <w:tab/>
      </w:r>
      <w:r w:rsidR="003F4412" w:rsidRPr="00F5520B">
        <w:rPr>
          <w:rFonts w:ascii="Arial" w:hAnsi="Arial" w:cs="Arial"/>
          <w:bCs/>
          <w:iCs/>
          <w:sz w:val="22"/>
          <w:szCs w:val="22"/>
        </w:rPr>
        <w:t xml:space="preserve">Közterületre fát, cserjét ültetni – ha jogszabály másként nem rendelkezik – csak </w:t>
      </w:r>
      <w:r w:rsidR="00523841">
        <w:rPr>
          <w:rFonts w:ascii="Arial" w:hAnsi="Arial" w:cs="Arial"/>
          <w:sz w:val="22"/>
          <w:szCs w:val="22"/>
        </w:rPr>
        <w:t>Szűcsi Községi Önkormányzat Képviselő-testülete</w:t>
      </w:r>
      <w:r w:rsidR="003F4412" w:rsidRPr="00F5520B">
        <w:rPr>
          <w:rFonts w:ascii="Arial" w:hAnsi="Arial" w:cs="Arial"/>
          <w:bCs/>
          <w:iCs/>
          <w:sz w:val="22"/>
          <w:szCs w:val="22"/>
        </w:rPr>
        <w:t xml:space="preserve"> engedélyéve</w:t>
      </w:r>
      <w:r w:rsidR="00B07E5E">
        <w:rPr>
          <w:rFonts w:ascii="Arial" w:hAnsi="Arial" w:cs="Arial"/>
          <w:bCs/>
          <w:iCs/>
          <w:sz w:val="22"/>
          <w:szCs w:val="22"/>
        </w:rPr>
        <w:t>l lehet, az e rendelet 1</w:t>
      </w:r>
      <w:r w:rsidR="003F4412" w:rsidRPr="00F5520B">
        <w:rPr>
          <w:rFonts w:ascii="Arial" w:hAnsi="Arial" w:cs="Arial"/>
          <w:bCs/>
          <w:iCs/>
          <w:sz w:val="22"/>
          <w:szCs w:val="22"/>
        </w:rPr>
        <w:t xml:space="preserve">. mellékletében előírt telepítési távolságok betartása </w:t>
      </w:r>
      <w:r w:rsidR="00B07E5E">
        <w:rPr>
          <w:rFonts w:ascii="Arial" w:hAnsi="Arial" w:cs="Arial"/>
          <w:bCs/>
          <w:iCs/>
          <w:sz w:val="22"/>
          <w:szCs w:val="22"/>
        </w:rPr>
        <w:t>mellett. A kérelmet e rendelet 2</w:t>
      </w:r>
      <w:r w:rsidR="003F4412" w:rsidRPr="00F5520B">
        <w:rPr>
          <w:rFonts w:ascii="Arial" w:hAnsi="Arial" w:cs="Arial"/>
          <w:bCs/>
          <w:iCs/>
          <w:sz w:val="22"/>
          <w:szCs w:val="22"/>
        </w:rPr>
        <w:t xml:space="preserve">. mellékletben szereplő nyomtatványon kell benyújtani </w:t>
      </w:r>
      <w:r w:rsidR="00523841" w:rsidRPr="00DB0513">
        <w:rPr>
          <w:rFonts w:ascii="Arial" w:hAnsi="Arial"/>
          <w:bCs/>
          <w:iCs/>
          <w:sz w:val="22"/>
          <w:szCs w:val="22"/>
        </w:rPr>
        <w:t>Nagyrédei Közös Önkormányz</w:t>
      </w:r>
      <w:r w:rsidR="00523841">
        <w:rPr>
          <w:rFonts w:ascii="Arial" w:hAnsi="Arial"/>
          <w:bCs/>
          <w:iCs/>
          <w:sz w:val="22"/>
          <w:szCs w:val="22"/>
        </w:rPr>
        <w:t>ati Hivatal Szűcsi Kirendeltségére</w:t>
      </w:r>
      <w:r w:rsidR="003F4412" w:rsidRPr="00F5520B">
        <w:rPr>
          <w:rFonts w:ascii="Arial" w:hAnsi="Arial" w:cs="Arial"/>
          <w:bCs/>
          <w:iCs/>
          <w:sz w:val="22"/>
          <w:szCs w:val="22"/>
        </w:rPr>
        <w:t>.</w:t>
      </w:r>
      <w:r w:rsidR="003F4412" w:rsidRPr="00F5520B">
        <w:rPr>
          <w:rFonts w:ascii="Arial" w:hAnsi="Arial" w:cs="Arial"/>
          <w:sz w:val="22"/>
          <w:szCs w:val="22"/>
        </w:rPr>
        <w:t xml:space="preserve"> </w:t>
      </w:r>
      <w:r w:rsidR="003F4412" w:rsidRPr="00F5520B">
        <w:rPr>
          <w:rFonts w:ascii="Arial" w:hAnsi="Arial" w:cs="Arial"/>
          <w:bCs/>
          <w:iCs/>
          <w:sz w:val="22"/>
          <w:szCs w:val="22"/>
        </w:rPr>
        <w:t>A társasházak esetében a kérelemhez mellékelni kell a társasház közgyűlési határozatát, más közös tulajdon esetében minden tulajdonos egyetértő nyilatkozatát.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(4)</w:t>
      </w:r>
      <w:r w:rsidR="009F0E9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Közterületen fa, cserje a következő feltételekkel ültethető:</w:t>
      </w:r>
    </w:p>
    <w:p w:rsidR="004B37DF" w:rsidRDefault="002F3ACB" w:rsidP="002F3ACB">
      <w:pPr>
        <w:pStyle w:val="Szvegtrzs"/>
        <w:ind w:left="114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a)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37DF">
        <w:rPr>
          <w:rFonts w:ascii="Arial" w:hAnsi="Arial" w:cs="Arial"/>
          <w:bCs/>
          <w:iCs/>
          <w:sz w:val="22"/>
          <w:szCs w:val="22"/>
        </w:rPr>
        <w:t xml:space="preserve">vonalas létesítmények (utak, vasutak, vezetékes közművek), hírközlési objektumok - vonatkozó előírások szerinti - védőtávolságát meg kell tartani, </w:t>
      </w:r>
      <w:proofErr w:type="gramStart"/>
      <w:r w:rsidR="004B37DF">
        <w:rPr>
          <w:rFonts w:ascii="Arial" w:hAnsi="Arial" w:cs="Arial"/>
          <w:bCs/>
          <w:iCs/>
          <w:sz w:val="22"/>
          <w:szCs w:val="22"/>
        </w:rPr>
        <w:t>ezen</w:t>
      </w:r>
      <w:proofErr w:type="gramEnd"/>
      <w:r w:rsidR="004B37DF">
        <w:rPr>
          <w:rFonts w:ascii="Arial" w:hAnsi="Arial" w:cs="Arial"/>
          <w:bCs/>
          <w:iCs/>
          <w:sz w:val="22"/>
          <w:szCs w:val="22"/>
        </w:rPr>
        <w:t xml:space="preserve"> létesítmények üzemeltetőivel, kezelőjével való egyeztetést igazolni kell amennyiben azokat nem az önkormányzat üzemelteti;</w:t>
      </w:r>
    </w:p>
    <w:p w:rsidR="004B37DF" w:rsidRDefault="002F3ACB" w:rsidP="002F3ACB">
      <w:pPr>
        <w:pStyle w:val="Szvegtrzs"/>
        <w:ind w:left="114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b)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37DF">
        <w:rPr>
          <w:rFonts w:ascii="Arial" w:hAnsi="Arial" w:cs="Arial"/>
          <w:bCs/>
          <w:iCs/>
          <w:sz w:val="22"/>
          <w:szCs w:val="22"/>
        </w:rPr>
        <w:t>a meglévő utcai fasorba a Helyi Építési Szabályzat zöldterületek kialakítására vonatkozó előírása szerinti fafaj ültethető;</w:t>
      </w:r>
    </w:p>
    <w:p w:rsidR="004B37DF" w:rsidRDefault="002F3ACB" w:rsidP="002F3ACB">
      <w:pPr>
        <w:pStyle w:val="Szvegtrzs"/>
        <w:tabs>
          <w:tab w:val="left" w:pos="-3060"/>
        </w:tabs>
        <w:ind w:left="114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c)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4B37DF">
        <w:rPr>
          <w:rFonts w:ascii="Arial" w:hAnsi="Arial" w:cs="Arial"/>
          <w:bCs/>
          <w:iCs/>
          <w:sz w:val="22"/>
          <w:szCs w:val="22"/>
        </w:rPr>
        <w:t>légvezeték alatt csak olyan kis növésű fák ültethetők, amelyek rendszeres csonkolása nem szükséges;</w:t>
      </w:r>
    </w:p>
    <w:p w:rsidR="004B37DF" w:rsidRDefault="009F0E9A" w:rsidP="00680792">
      <w:pPr>
        <w:pStyle w:val="Szvegtrzs"/>
        <w:ind w:left="1140" w:hanging="60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kern w:val="22"/>
          <w:sz w:val="22"/>
          <w:szCs w:val="22"/>
        </w:rPr>
        <w:t>d)</w:t>
      </w:r>
      <w:r>
        <w:rPr>
          <w:rFonts w:ascii="Arial" w:hAnsi="Arial" w:cs="Arial"/>
          <w:bCs/>
          <w:iCs/>
          <w:kern w:val="22"/>
          <w:sz w:val="22"/>
          <w:szCs w:val="22"/>
        </w:rPr>
        <w:tab/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sövény vagy fa telepítésekor be kell tartani a közutakra vonatkozó, hatályos előírásokat, valamint e rendelet 7. </w:t>
      </w:r>
      <w:r w:rsidRPr="004F4F25">
        <w:rPr>
          <w:rFonts w:ascii="Tahoma" w:hAnsi="Tahoma" w:cs="Arial"/>
          <w:bCs/>
          <w:iCs/>
          <w:kern w:val="22"/>
          <w:sz w:val="22"/>
          <w:szCs w:val="22"/>
        </w:rPr>
        <w:t>§</w:t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 (1) bekezdés f) pontjában és 8. § (2) bekezdésében foglaltakat.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(5)</w:t>
      </w:r>
      <w:r w:rsidR="00680792">
        <w:rPr>
          <w:rFonts w:ascii="Arial" w:hAnsi="Arial" w:cs="Arial"/>
          <w:bCs/>
          <w:iCs/>
          <w:sz w:val="22"/>
          <w:szCs w:val="22"/>
        </w:rPr>
        <w:tab/>
      </w:r>
      <w:r w:rsidR="002E3E06" w:rsidRPr="00790B3C">
        <w:rPr>
          <w:rFonts w:ascii="Arial" w:hAnsi="Arial" w:cs="Arial"/>
          <w:sz w:val="22"/>
          <w:szCs w:val="22"/>
        </w:rPr>
        <w:t>Zöldterületre haszonnövényt ültetni tilos.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(6)</w:t>
      </w:r>
      <w:r w:rsidR="0068079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A növények telepítésekor figyelembe kell venni e rendelet előírásain túlmenően a Helyi Építési Szabályzatban foglalt rendelkezéseket és az egyéb, külön jogszabályban foglalt rendelkezéseket.</w:t>
      </w:r>
    </w:p>
    <w:p w:rsidR="004B37DF" w:rsidRDefault="004B37DF">
      <w:pPr>
        <w:pStyle w:val="Szvegtrzs"/>
        <w:rPr>
          <w:rFonts w:ascii="Arial" w:hAnsi="Arial" w:cs="Arial"/>
          <w:sz w:val="22"/>
          <w:szCs w:val="22"/>
        </w:rPr>
      </w:pPr>
    </w:p>
    <w:p w:rsidR="004B37DF" w:rsidRPr="000F4050" w:rsidRDefault="004B37DF">
      <w:pPr>
        <w:jc w:val="center"/>
        <w:rPr>
          <w:rFonts w:ascii="Arial" w:hAnsi="Arial" w:cs="Arial"/>
          <w:b/>
          <w:sz w:val="22"/>
          <w:szCs w:val="22"/>
        </w:rPr>
      </w:pPr>
      <w:r w:rsidRPr="000F4050">
        <w:rPr>
          <w:rFonts w:ascii="Arial" w:hAnsi="Arial" w:cs="Arial"/>
          <w:b/>
          <w:sz w:val="22"/>
          <w:szCs w:val="22"/>
        </w:rPr>
        <w:t>Zöldterületek fenntartása, használata</w:t>
      </w: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</w:p>
    <w:p w:rsidR="004B37DF" w:rsidRPr="000F4050" w:rsidRDefault="00DB0513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12</w:t>
      </w:r>
      <w:r w:rsidR="004B37DF" w:rsidRPr="000F4050">
        <w:rPr>
          <w:rFonts w:ascii="Arial" w:hAnsi="Arial" w:cs="Arial"/>
          <w:b/>
          <w:bCs/>
          <w:iCs/>
          <w:sz w:val="22"/>
          <w:szCs w:val="22"/>
        </w:rPr>
        <w:t>. §</w:t>
      </w:r>
    </w:p>
    <w:p w:rsidR="004B37DF" w:rsidRDefault="004B37DF">
      <w:pPr>
        <w:pStyle w:val="Szvegtrzs"/>
        <w:ind w:left="426" w:hanging="426"/>
        <w:rPr>
          <w:rFonts w:ascii="Arial" w:hAnsi="Arial" w:cs="Arial"/>
          <w:bCs/>
          <w:iCs/>
          <w:sz w:val="22"/>
          <w:szCs w:val="22"/>
        </w:rPr>
      </w:pP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(1)</w:t>
      </w:r>
      <w:r w:rsidR="0068079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Az ingatlan előtti közterületre kiültetett növények gondozásáról - a növényzet sajátosságának megfelelően - az ingatlantulajdonosnak kell gondoskodni. A füves területek gondozásánál tekintettel kell lenni a terület gyommentesítésére, különösen a pollenallergiát okozó növények elleni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mentesítésre</w:t>
      </w:r>
      <w:proofErr w:type="gramEnd"/>
      <w:r>
        <w:rPr>
          <w:rFonts w:ascii="Arial" w:hAnsi="Arial" w:cs="Arial"/>
          <w:bCs/>
          <w:iCs/>
          <w:sz w:val="22"/>
          <w:szCs w:val="22"/>
        </w:rPr>
        <w:t>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(2)</w:t>
      </w:r>
      <w:r w:rsidR="0068079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Közterületre kiültetett növény (fa, cserje) az önkormányzat tulajdonába kerül, közérdekből azzal az önkormányzat szabadon rendelkezik.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(3)</w:t>
      </w:r>
      <w:r w:rsidR="00680792">
        <w:rPr>
          <w:rFonts w:ascii="Arial" w:hAnsi="Arial" w:cs="Arial"/>
          <w:bCs/>
          <w:iCs/>
          <w:sz w:val="22"/>
          <w:szCs w:val="22"/>
        </w:rPr>
        <w:tab/>
      </w:r>
      <w:r w:rsidR="009303CD" w:rsidRPr="006D4C5B">
        <w:rPr>
          <w:rFonts w:ascii="Arial" w:hAnsi="Arial" w:cs="Arial"/>
          <w:bCs/>
          <w:iCs/>
          <w:color w:val="000000"/>
          <w:sz w:val="22"/>
          <w:szCs w:val="22"/>
          <w:lang/>
        </w:rPr>
        <w:t>Közterületen fát kivágni a külön jogszabályban foglalt szabályok szerint engedély birtokában lehet. A fakivágási engedély iránti kérelmet a fás szárú növények védelméről szóló 346/2008. (XII. 30.) Korm. rendelet 2. számú melléklete szerinti nyomtatványon lehet benyújtani. A társasházak esetében a kérelemhez mellékelni kell a társasház közgyűlési határozatát, más közös tulajdon esetében minden tulajdonos egyetértő nyilatkozatát.</w:t>
      </w:r>
    </w:p>
    <w:p w:rsidR="004B37DF" w:rsidRDefault="004B37DF" w:rsidP="00680792">
      <w:pPr>
        <w:pStyle w:val="Szvegtrzs"/>
        <w:ind w:left="570" w:hanging="57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(4)</w:t>
      </w:r>
      <w:r w:rsidR="0068079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Az engedély nélküli fakivágás esetén a szabálysértő köteles a fa, cserjeérték összegét is megfizetni vagy ezen összegnek megfelelő értékű fát ültetni, azt pótolni. A pótlás nem tekinthető teljesítettnek, ha az ültetést, pótlást követő vegetációs időszak kezdetén a fa, cserje nem hajt ki. Ebben az esetben az ültetést meg kell ismételni.</w:t>
      </w:r>
    </w:p>
    <w:p w:rsidR="009F0E9A" w:rsidRDefault="009F0E9A">
      <w:pPr>
        <w:pStyle w:val="Szvegtrzs"/>
        <w:rPr>
          <w:rFonts w:ascii="Arial" w:hAnsi="Arial" w:cs="Arial"/>
          <w:sz w:val="22"/>
          <w:szCs w:val="22"/>
        </w:rPr>
      </w:pPr>
    </w:p>
    <w:p w:rsidR="00E157C3" w:rsidRDefault="00E157C3">
      <w:pPr>
        <w:pStyle w:val="Szvegtrzs"/>
        <w:rPr>
          <w:rFonts w:ascii="Arial" w:hAnsi="Arial" w:cs="Arial"/>
          <w:sz w:val="22"/>
          <w:szCs w:val="22"/>
        </w:rPr>
      </w:pPr>
    </w:p>
    <w:p w:rsidR="00D67704" w:rsidRDefault="00D67704">
      <w:pPr>
        <w:pStyle w:val="Szvegtrzs"/>
        <w:rPr>
          <w:rFonts w:ascii="Arial" w:hAnsi="Arial" w:cs="Arial"/>
          <w:sz w:val="22"/>
          <w:szCs w:val="22"/>
        </w:rPr>
      </w:pPr>
    </w:p>
    <w:p w:rsidR="00D67704" w:rsidRDefault="00D67704">
      <w:pPr>
        <w:pStyle w:val="Szvegtrzs"/>
        <w:rPr>
          <w:rFonts w:ascii="Arial" w:hAnsi="Arial" w:cs="Arial"/>
          <w:sz w:val="22"/>
          <w:szCs w:val="22"/>
        </w:rPr>
      </w:pPr>
    </w:p>
    <w:p w:rsidR="00D67704" w:rsidRDefault="00D67704">
      <w:pPr>
        <w:pStyle w:val="Szvegtrzs"/>
        <w:rPr>
          <w:rFonts w:ascii="Arial" w:hAnsi="Arial" w:cs="Arial"/>
          <w:sz w:val="22"/>
          <w:szCs w:val="22"/>
        </w:rPr>
      </w:pPr>
    </w:p>
    <w:p w:rsidR="00D67704" w:rsidRDefault="00D67704">
      <w:pPr>
        <w:pStyle w:val="Szvegtrzs"/>
        <w:rPr>
          <w:rFonts w:ascii="Arial" w:hAnsi="Arial" w:cs="Arial"/>
          <w:sz w:val="22"/>
          <w:szCs w:val="22"/>
        </w:rPr>
      </w:pPr>
    </w:p>
    <w:p w:rsidR="009F0E9A" w:rsidRPr="004F4F25" w:rsidRDefault="009F0E9A" w:rsidP="009F0E9A">
      <w:pPr>
        <w:jc w:val="center"/>
        <w:rPr>
          <w:rFonts w:ascii="Arial" w:hAnsi="Arial" w:cs="Arial"/>
          <w:b/>
          <w:bCs/>
          <w:iCs/>
          <w:kern w:val="22"/>
          <w:sz w:val="22"/>
          <w:szCs w:val="22"/>
        </w:rPr>
      </w:pPr>
      <w:r>
        <w:rPr>
          <w:rFonts w:ascii="Arial" w:hAnsi="Arial" w:cs="Arial"/>
          <w:b/>
          <w:bCs/>
          <w:iCs/>
          <w:kern w:val="22"/>
          <w:sz w:val="22"/>
          <w:szCs w:val="22"/>
        </w:rPr>
        <w:lastRenderedPageBreak/>
        <w:t>III/</w:t>
      </w:r>
      <w:proofErr w:type="gramStart"/>
      <w:r>
        <w:rPr>
          <w:rFonts w:ascii="Arial" w:hAnsi="Arial" w:cs="Arial"/>
          <w:b/>
          <w:bCs/>
          <w:iCs/>
          <w:kern w:val="22"/>
          <w:sz w:val="22"/>
          <w:szCs w:val="22"/>
        </w:rPr>
        <w:t>A</w:t>
      </w:r>
      <w:proofErr w:type="gramEnd"/>
      <w:r w:rsidRPr="004F4F25">
        <w:rPr>
          <w:rFonts w:ascii="Arial" w:hAnsi="Arial" w:cs="Arial"/>
          <w:b/>
          <w:bCs/>
          <w:iCs/>
          <w:kern w:val="22"/>
          <w:sz w:val="22"/>
          <w:szCs w:val="22"/>
        </w:rPr>
        <w:t>. fejezet</w:t>
      </w:r>
    </w:p>
    <w:p w:rsidR="009F0E9A" w:rsidRPr="004F4F25" w:rsidRDefault="009F0E9A" w:rsidP="009F0E9A">
      <w:pPr>
        <w:jc w:val="center"/>
        <w:rPr>
          <w:rFonts w:ascii="Arial" w:hAnsi="Arial" w:cs="Arial"/>
          <w:b/>
          <w:kern w:val="22"/>
          <w:sz w:val="22"/>
          <w:szCs w:val="22"/>
        </w:rPr>
      </w:pPr>
      <w:r w:rsidRPr="004F4F25">
        <w:rPr>
          <w:rFonts w:ascii="Arial" w:hAnsi="Arial" w:cs="Arial"/>
          <w:b/>
          <w:kern w:val="22"/>
          <w:sz w:val="22"/>
          <w:szCs w:val="22"/>
        </w:rPr>
        <w:t>Csapadékvíz elvezetésének szabályai</w:t>
      </w:r>
    </w:p>
    <w:p w:rsidR="009F0E9A" w:rsidRDefault="009F0E9A" w:rsidP="009F0E9A">
      <w:pPr>
        <w:jc w:val="center"/>
        <w:rPr>
          <w:rFonts w:ascii="Arial" w:hAnsi="Arial" w:cs="Arial"/>
          <w:b/>
          <w:bCs/>
          <w:iCs/>
          <w:kern w:val="22"/>
          <w:sz w:val="22"/>
          <w:szCs w:val="22"/>
        </w:rPr>
      </w:pPr>
    </w:p>
    <w:p w:rsidR="00EB0EE2" w:rsidRDefault="00EB0EE2" w:rsidP="009F0E9A">
      <w:pPr>
        <w:jc w:val="center"/>
        <w:rPr>
          <w:rFonts w:ascii="Arial" w:hAnsi="Arial" w:cs="Arial"/>
          <w:b/>
          <w:bCs/>
          <w:iCs/>
          <w:kern w:val="22"/>
          <w:sz w:val="22"/>
          <w:szCs w:val="22"/>
        </w:rPr>
      </w:pPr>
    </w:p>
    <w:p w:rsidR="009F0E9A" w:rsidRPr="004F4F25" w:rsidRDefault="003425FB" w:rsidP="009F0E9A">
      <w:pPr>
        <w:jc w:val="center"/>
        <w:rPr>
          <w:rFonts w:ascii="Arial" w:hAnsi="Arial" w:cs="Arial"/>
          <w:b/>
          <w:bCs/>
          <w:iCs/>
          <w:kern w:val="22"/>
          <w:sz w:val="22"/>
          <w:szCs w:val="22"/>
        </w:rPr>
      </w:pPr>
      <w:r>
        <w:rPr>
          <w:rFonts w:ascii="Arial" w:hAnsi="Arial" w:cs="Arial"/>
          <w:b/>
          <w:bCs/>
          <w:iCs/>
          <w:kern w:val="22"/>
          <w:sz w:val="22"/>
          <w:szCs w:val="22"/>
        </w:rPr>
        <w:t>1</w:t>
      </w:r>
      <w:r w:rsidR="00DB0513">
        <w:rPr>
          <w:rFonts w:ascii="Arial" w:hAnsi="Arial" w:cs="Arial"/>
          <w:b/>
          <w:bCs/>
          <w:iCs/>
          <w:kern w:val="22"/>
          <w:sz w:val="22"/>
          <w:szCs w:val="22"/>
        </w:rPr>
        <w:t>3</w:t>
      </w:r>
      <w:r w:rsidR="009F0E9A" w:rsidRPr="004F4F25">
        <w:rPr>
          <w:rFonts w:ascii="Arial" w:hAnsi="Arial" w:cs="Arial"/>
          <w:b/>
          <w:bCs/>
          <w:iCs/>
          <w:kern w:val="22"/>
          <w:sz w:val="22"/>
          <w:szCs w:val="22"/>
        </w:rPr>
        <w:t>. §</w:t>
      </w:r>
    </w:p>
    <w:p w:rsidR="009F0E9A" w:rsidRPr="004F4F25" w:rsidRDefault="009F0E9A" w:rsidP="009F0E9A">
      <w:pPr>
        <w:rPr>
          <w:rFonts w:ascii="Arial" w:hAnsi="Arial" w:cs="Arial"/>
          <w:kern w:val="22"/>
          <w:sz w:val="22"/>
          <w:szCs w:val="22"/>
        </w:rPr>
      </w:pPr>
    </w:p>
    <w:p w:rsidR="009F0E9A" w:rsidRPr="004F4F25" w:rsidRDefault="009F0E9A" w:rsidP="00680792">
      <w:pPr>
        <w:pStyle w:val="Szvegtrzs"/>
        <w:ind w:left="570" w:hanging="570"/>
        <w:rPr>
          <w:rFonts w:ascii="Arial" w:hAnsi="Arial" w:cs="Arial"/>
          <w:bCs/>
          <w:iCs/>
          <w:kern w:val="22"/>
          <w:sz w:val="22"/>
          <w:szCs w:val="22"/>
        </w:rPr>
      </w:pPr>
      <w:r w:rsidRPr="004F4F25">
        <w:rPr>
          <w:rFonts w:ascii="Arial" w:hAnsi="Arial" w:cs="Arial"/>
          <w:bCs/>
          <w:iCs/>
          <w:kern w:val="22"/>
          <w:sz w:val="22"/>
          <w:szCs w:val="22"/>
        </w:rPr>
        <w:t>(1)</w:t>
      </w:r>
      <w:r>
        <w:rPr>
          <w:rFonts w:ascii="Arial" w:hAnsi="Arial" w:cs="Arial"/>
          <w:bCs/>
          <w:iCs/>
          <w:kern w:val="22"/>
          <w:sz w:val="22"/>
          <w:szCs w:val="22"/>
        </w:rPr>
        <w:tab/>
      </w:r>
      <w:r w:rsidR="00E73E06">
        <w:rPr>
          <w:rFonts w:ascii="Arial" w:hAnsi="Arial"/>
          <w:bCs/>
          <w:iCs/>
          <w:sz w:val="22"/>
          <w:szCs w:val="22"/>
        </w:rPr>
        <w:t>Helyi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közút,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illetve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kapubejáró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alatti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áteresz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minimális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mérete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300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mm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átmérőjű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körszelvény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vagy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minimum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300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mm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oldalméretű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négyszögszelvény</w:t>
      </w:r>
      <w:r w:rsidR="00DB0513">
        <w:rPr>
          <w:rFonts w:ascii="Arial" w:eastAsia="Arial" w:hAnsi="Arial"/>
          <w:bCs/>
          <w:iCs/>
          <w:sz w:val="22"/>
          <w:szCs w:val="22"/>
        </w:rPr>
        <w:t xml:space="preserve">. 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Az átereszt </w:t>
      </w:r>
      <w:r w:rsidR="00DB0513">
        <w:rPr>
          <w:rFonts w:ascii="Arial" w:eastAsia="Arial" w:hAnsi="Arial"/>
          <w:bCs/>
          <w:iCs/>
          <w:sz w:val="22"/>
          <w:szCs w:val="22"/>
        </w:rPr>
        <w:t xml:space="preserve">a </w:t>
      </w:r>
      <w:r w:rsidR="00DB0513" w:rsidRPr="00DB0513">
        <w:rPr>
          <w:rFonts w:ascii="Arial" w:hAnsi="Arial"/>
          <w:bCs/>
          <w:iCs/>
          <w:sz w:val="22"/>
          <w:szCs w:val="22"/>
        </w:rPr>
        <w:t>Nagyrédei Közös Önkormányzati Hivatal Szűcsi Kirendeltsége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által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megadott</w:t>
      </w:r>
      <w:r w:rsidR="00E73E06">
        <w:rPr>
          <w:rFonts w:ascii="Arial" w:eastAsia="Arial" w:hAnsi="Arial"/>
          <w:bCs/>
          <w:iCs/>
          <w:sz w:val="22"/>
          <w:szCs w:val="22"/>
        </w:rPr>
        <w:t xml:space="preserve"> </w:t>
      </w:r>
      <w:r w:rsidR="00E73E06">
        <w:rPr>
          <w:rFonts w:ascii="Arial" w:hAnsi="Arial"/>
          <w:bCs/>
          <w:iCs/>
          <w:sz w:val="22"/>
          <w:szCs w:val="22"/>
        </w:rPr>
        <w:t>fenékmélységgel kell elhelyezni.</w:t>
      </w:r>
    </w:p>
    <w:p w:rsidR="009F0E9A" w:rsidRPr="004F4F25" w:rsidRDefault="009F0E9A" w:rsidP="00680792">
      <w:pPr>
        <w:pStyle w:val="Szvegtrzs"/>
        <w:ind w:left="570" w:hanging="570"/>
        <w:rPr>
          <w:rFonts w:ascii="Arial" w:hAnsi="Arial" w:cs="Arial"/>
          <w:bCs/>
          <w:iCs/>
          <w:kern w:val="22"/>
          <w:sz w:val="22"/>
          <w:szCs w:val="22"/>
        </w:rPr>
      </w:pPr>
      <w:r w:rsidRPr="004F4F25">
        <w:rPr>
          <w:rFonts w:ascii="Arial" w:hAnsi="Arial" w:cs="Arial"/>
          <w:bCs/>
          <w:iCs/>
          <w:kern w:val="22"/>
          <w:sz w:val="22"/>
          <w:szCs w:val="22"/>
        </w:rPr>
        <w:t>(2)</w:t>
      </w:r>
      <w:r>
        <w:rPr>
          <w:rFonts w:ascii="Arial" w:hAnsi="Arial" w:cs="Arial"/>
          <w:bCs/>
          <w:iCs/>
          <w:kern w:val="22"/>
          <w:sz w:val="22"/>
          <w:szCs w:val="22"/>
        </w:rPr>
        <w:tab/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Az (1) bekezdés előírásainak meg nem felelő átereszeket a kapubejáró tulajdonosa, illetve egyéb, az ingatlan tulajdonosa által megvalósított zárt csapadékcsatorna esetében a csapadékvíz elvezetését akadályozó átereszt, illetve zárt csapadékcsatornát köteles haladéktalanul elbontani, ennek hiányában a bontási munkákat </w:t>
      </w:r>
      <w:r w:rsidR="00DB0513">
        <w:rPr>
          <w:rFonts w:ascii="Arial" w:hAnsi="Arial" w:cs="Arial"/>
          <w:bCs/>
          <w:iCs/>
          <w:kern w:val="22"/>
          <w:sz w:val="22"/>
          <w:szCs w:val="22"/>
        </w:rPr>
        <w:t>Szűcsi Községi</w:t>
      </w:r>
      <w:r w:rsidR="00DB0513"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 Önkormányzata </w:t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>elvégeztetheti az ingatlantulajdonosok költségére.</w:t>
      </w:r>
    </w:p>
    <w:p w:rsidR="009F0E9A" w:rsidRPr="004F4F25" w:rsidRDefault="009F0E9A" w:rsidP="00680792">
      <w:pPr>
        <w:pStyle w:val="Szvegtrzs"/>
        <w:ind w:left="570" w:hanging="570"/>
        <w:rPr>
          <w:rFonts w:ascii="Arial" w:hAnsi="Arial" w:cs="Arial"/>
          <w:bCs/>
          <w:iCs/>
          <w:kern w:val="22"/>
          <w:sz w:val="22"/>
          <w:szCs w:val="22"/>
        </w:rPr>
      </w:pPr>
      <w:r w:rsidRPr="004F4F25">
        <w:rPr>
          <w:rFonts w:ascii="Arial" w:hAnsi="Arial" w:cs="Arial"/>
          <w:bCs/>
          <w:iCs/>
          <w:kern w:val="22"/>
          <w:sz w:val="22"/>
          <w:szCs w:val="22"/>
        </w:rPr>
        <w:t>(3)</w:t>
      </w:r>
      <w:r>
        <w:rPr>
          <w:rFonts w:ascii="Arial" w:hAnsi="Arial" w:cs="Arial"/>
          <w:bCs/>
          <w:iCs/>
          <w:kern w:val="22"/>
          <w:sz w:val="22"/>
          <w:szCs w:val="22"/>
        </w:rPr>
        <w:tab/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Az általános szabályoktól eltérni csak érvényes közútkezelői és vízkezelői engedély birtokában lehet, melyet külön kérelemre </w:t>
      </w:r>
      <w:r w:rsidR="00DB0513">
        <w:rPr>
          <w:rFonts w:ascii="Arial" w:hAnsi="Arial" w:cs="Arial"/>
          <w:bCs/>
          <w:iCs/>
          <w:kern w:val="22"/>
          <w:sz w:val="22"/>
          <w:szCs w:val="22"/>
        </w:rPr>
        <w:t>Szűcsi község</w:t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 polgármestere a </w:t>
      </w:r>
      <w:r w:rsidR="00DB0513">
        <w:rPr>
          <w:rFonts w:ascii="Arial" w:hAnsi="Arial" w:cs="Arial"/>
          <w:bCs/>
          <w:iCs/>
          <w:kern w:val="22"/>
          <w:sz w:val="22"/>
          <w:szCs w:val="22"/>
        </w:rPr>
        <w:t>Nagyrédei Közös Önkormányzati Hivatal Szűcsi Kirendeltsége</w:t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 útján ad ki. </w:t>
      </w:r>
    </w:p>
    <w:p w:rsidR="009F0E9A" w:rsidRPr="004F4F25" w:rsidRDefault="009F0E9A" w:rsidP="00680792">
      <w:pPr>
        <w:pStyle w:val="Szvegtrzs"/>
        <w:ind w:left="570" w:hanging="570"/>
        <w:rPr>
          <w:rFonts w:ascii="Arial" w:hAnsi="Arial" w:cs="Arial"/>
          <w:bCs/>
          <w:iCs/>
          <w:kern w:val="22"/>
          <w:sz w:val="22"/>
          <w:szCs w:val="22"/>
        </w:rPr>
      </w:pPr>
      <w:r w:rsidRPr="004F4F25">
        <w:rPr>
          <w:rFonts w:ascii="Arial" w:hAnsi="Arial" w:cs="Arial"/>
          <w:bCs/>
          <w:iCs/>
          <w:kern w:val="22"/>
          <w:sz w:val="22"/>
          <w:szCs w:val="22"/>
        </w:rPr>
        <w:t>(4)</w:t>
      </w:r>
      <w:r>
        <w:rPr>
          <w:rFonts w:ascii="Arial" w:hAnsi="Arial" w:cs="Arial"/>
          <w:bCs/>
          <w:iCs/>
          <w:kern w:val="22"/>
          <w:sz w:val="22"/>
          <w:szCs w:val="22"/>
        </w:rPr>
        <w:tab/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>Az árok karbantartását szükség szerint, de évente legalább egy alkalommal el kell végezni.</w:t>
      </w:r>
    </w:p>
    <w:p w:rsidR="009F0E9A" w:rsidRPr="004F4F25" w:rsidRDefault="009F0E9A" w:rsidP="00680792">
      <w:pPr>
        <w:pStyle w:val="Szvegtrzs"/>
        <w:ind w:left="570" w:hanging="570"/>
        <w:rPr>
          <w:rFonts w:ascii="Arial" w:hAnsi="Arial" w:cs="Arial"/>
          <w:bCs/>
          <w:iCs/>
          <w:kern w:val="22"/>
          <w:sz w:val="22"/>
          <w:szCs w:val="22"/>
        </w:rPr>
      </w:pPr>
      <w:r w:rsidRPr="004F4F25">
        <w:rPr>
          <w:rFonts w:ascii="Arial" w:hAnsi="Arial" w:cs="Arial"/>
          <w:bCs/>
          <w:iCs/>
          <w:kern w:val="22"/>
          <w:sz w:val="22"/>
          <w:szCs w:val="22"/>
        </w:rPr>
        <w:t>(5)</w:t>
      </w:r>
      <w:r>
        <w:rPr>
          <w:rFonts w:ascii="Arial" w:hAnsi="Arial" w:cs="Arial"/>
          <w:bCs/>
          <w:iCs/>
          <w:kern w:val="22"/>
          <w:sz w:val="22"/>
          <w:szCs w:val="22"/>
        </w:rPr>
        <w:tab/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A helyi közút alatti átereszek, közterületek előtti árokszakaszok, illetve zárt csapadékcsatornák tisztítását és karbantartását </w:t>
      </w:r>
      <w:r w:rsidR="00DB0513">
        <w:rPr>
          <w:rFonts w:ascii="Arial" w:hAnsi="Arial" w:cs="Arial"/>
          <w:bCs/>
          <w:iCs/>
          <w:kern w:val="22"/>
          <w:sz w:val="22"/>
          <w:szCs w:val="22"/>
        </w:rPr>
        <w:t>Szűcsi Községi</w:t>
      </w:r>
      <w:r w:rsidRPr="004F4F25">
        <w:rPr>
          <w:rFonts w:ascii="Arial" w:hAnsi="Arial" w:cs="Arial"/>
          <w:bCs/>
          <w:iCs/>
          <w:kern w:val="22"/>
          <w:sz w:val="22"/>
          <w:szCs w:val="22"/>
        </w:rPr>
        <w:t xml:space="preserve"> Önkormányzata saját vagy külső szerv bevonásával végzi.</w:t>
      </w:r>
    </w:p>
    <w:p w:rsidR="004B37DF" w:rsidRDefault="004B37DF">
      <w:pPr>
        <w:jc w:val="both"/>
        <w:rPr>
          <w:rFonts w:ascii="Arial" w:hAnsi="Arial" w:cs="Arial"/>
          <w:sz w:val="22"/>
          <w:szCs w:val="22"/>
        </w:rPr>
      </w:pPr>
    </w:p>
    <w:p w:rsidR="009F0E9A" w:rsidRDefault="009F0E9A">
      <w:pPr>
        <w:jc w:val="both"/>
        <w:rPr>
          <w:rFonts w:ascii="Arial" w:hAnsi="Arial" w:cs="Arial"/>
          <w:sz w:val="22"/>
          <w:szCs w:val="22"/>
        </w:rPr>
      </w:pP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fejezet</w:t>
      </w: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Eljárási szabályok</w:t>
      </w:r>
    </w:p>
    <w:p w:rsidR="004B37DF" w:rsidRDefault="004B37DF">
      <w:pPr>
        <w:rPr>
          <w:rFonts w:ascii="Arial" w:hAnsi="Arial" w:cs="Arial"/>
          <w:b/>
          <w:sz w:val="22"/>
          <w:szCs w:val="22"/>
        </w:rPr>
      </w:pPr>
    </w:p>
    <w:p w:rsidR="004B37DF" w:rsidRDefault="003425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DB0513">
        <w:rPr>
          <w:rFonts w:ascii="Arial" w:hAnsi="Arial" w:cs="Arial"/>
          <w:b/>
          <w:sz w:val="22"/>
          <w:szCs w:val="22"/>
        </w:rPr>
        <w:t>4</w:t>
      </w:r>
      <w:r w:rsidR="004B37DF">
        <w:rPr>
          <w:rFonts w:ascii="Arial" w:hAnsi="Arial" w:cs="Arial"/>
          <w:b/>
          <w:sz w:val="22"/>
          <w:szCs w:val="22"/>
        </w:rPr>
        <w:t>. §</w:t>
      </w:r>
    </w:p>
    <w:p w:rsidR="004B37DF" w:rsidRDefault="004B37DF">
      <w:pPr>
        <w:rPr>
          <w:rFonts w:ascii="Arial" w:hAnsi="Arial" w:cs="Arial"/>
          <w:b/>
          <w:sz w:val="22"/>
          <w:szCs w:val="22"/>
        </w:rPr>
      </w:pPr>
    </w:p>
    <w:p w:rsidR="004B37DF" w:rsidRDefault="004B37DF" w:rsidP="00680792">
      <w:pPr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680792">
        <w:rPr>
          <w:rFonts w:ascii="Arial" w:hAnsi="Arial" w:cs="Arial"/>
          <w:sz w:val="22"/>
          <w:szCs w:val="22"/>
        </w:rPr>
        <w:tab/>
      </w:r>
      <w:r w:rsidR="00AE0729" w:rsidRPr="00ED398C">
        <w:rPr>
          <w:rFonts w:ascii="Arial" w:hAnsi="Arial" w:cs="Arial"/>
          <w:sz w:val="22"/>
          <w:szCs w:val="22"/>
        </w:rPr>
        <w:t>Ha jogszabály másként nem rendelkezik, az e rendeletben szabályozott önkormányzati hatósági ügyekben az eljárás a jegyző hatáskörébe tartozik.</w:t>
      </w:r>
    </w:p>
    <w:p w:rsidR="004B37DF" w:rsidRDefault="004B37DF" w:rsidP="00680792">
      <w:pPr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6807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 </w:t>
      </w:r>
      <w:r w:rsidR="003425FB">
        <w:rPr>
          <w:rFonts w:ascii="Arial" w:hAnsi="Arial" w:cs="Arial"/>
          <w:sz w:val="22"/>
          <w:szCs w:val="22"/>
        </w:rPr>
        <w:t>képviselő-testület</w:t>
      </w:r>
      <w:r>
        <w:rPr>
          <w:rFonts w:ascii="Arial" w:hAnsi="Arial" w:cs="Arial"/>
          <w:sz w:val="22"/>
          <w:szCs w:val="22"/>
        </w:rPr>
        <w:t xml:space="preserve"> eljárására a közigazgatási hatósági eljárás és szolgáltatás általános szabályairól szóló 2004. évi CXL. törvényt kell alkalmazni.</w:t>
      </w:r>
    </w:p>
    <w:p w:rsidR="004B37DF" w:rsidRDefault="004B37DF" w:rsidP="00680792">
      <w:pPr>
        <w:ind w:left="570" w:hanging="5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E157C3">
        <w:rPr>
          <w:rFonts w:ascii="Arial" w:eastAsia="Lucida Sans Unicode" w:hAnsi="Arial" w:cs="Arial"/>
          <w:sz w:val="22"/>
          <w:szCs w:val="22"/>
          <w:lang/>
        </w:rPr>
        <w:tab/>
      </w:r>
      <w:r w:rsidR="00E157C3" w:rsidRPr="00270600">
        <w:rPr>
          <w:rFonts w:ascii="Arial" w:eastAsia="Lucida Sans Unicode" w:hAnsi="Arial" w:cs="Arial"/>
          <w:sz w:val="22"/>
          <w:szCs w:val="22"/>
          <w:lang/>
        </w:rPr>
        <w:t>E rendelet alapján a közösségi együttélés alapvető szabályait sértő magatartások tényállásait külön önkormányzati rendelet állapítja meg.</w:t>
      </w:r>
    </w:p>
    <w:p w:rsidR="00BC2EC6" w:rsidRDefault="00BC2EC6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 fejezet</w:t>
      </w: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Vegyes és hatályba léptető rendelkezések</w:t>
      </w: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</w:p>
    <w:p w:rsidR="004B37DF" w:rsidRDefault="00DB05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4B37DF">
        <w:rPr>
          <w:rFonts w:ascii="Arial" w:hAnsi="Arial" w:cs="Arial"/>
          <w:b/>
          <w:sz w:val="22"/>
          <w:szCs w:val="22"/>
        </w:rPr>
        <w:t>. §</w:t>
      </w:r>
    </w:p>
    <w:p w:rsidR="004B37DF" w:rsidRDefault="004B37DF">
      <w:pPr>
        <w:jc w:val="both"/>
        <w:rPr>
          <w:rFonts w:ascii="Arial" w:hAnsi="Arial" w:cs="Arial"/>
          <w:b/>
          <w:sz w:val="22"/>
          <w:szCs w:val="22"/>
        </w:rPr>
      </w:pPr>
    </w:p>
    <w:p w:rsidR="004B37DF" w:rsidRDefault="002F3ACB" w:rsidP="002F3ACB">
      <w:pPr>
        <w:pStyle w:val="Szvegtrzs"/>
        <w:ind w:left="570" w:hanging="5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>E rendelet 20</w:t>
      </w:r>
      <w:r w:rsidR="00766658">
        <w:rPr>
          <w:rFonts w:ascii="Arial" w:hAnsi="Arial" w:cs="Arial"/>
          <w:sz w:val="22"/>
          <w:szCs w:val="22"/>
        </w:rPr>
        <w:t>16</w:t>
      </w:r>
      <w:r w:rsidR="004B37DF">
        <w:rPr>
          <w:rFonts w:ascii="Arial" w:hAnsi="Arial" w:cs="Arial"/>
          <w:sz w:val="22"/>
          <w:szCs w:val="22"/>
        </w:rPr>
        <w:t>. május 1. napján lép hatályba.</w:t>
      </w:r>
    </w:p>
    <w:p w:rsidR="00AE0729" w:rsidRDefault="00AE0729" w:rsidP="00AE0729">
      <w:pPr>
        <w:pStyle w:val="Szvegtrzs"/>
        <w:rPr>
          <w:rFonts w:ascii="Arial" w:hAnsi="Arial" w:cs="Arial"/>
          <w:sz w:val="22"/>
          <w:szCs w:val="22"/>
        </w:rPr>
      </w:pPr>
    </w:p>
    <w:p w:rsidR="004B37DF" w:rsidRDefault="004B37DF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4B6F">
        <w:rPr>
          <w:rFonts w:ascii="Arial" w:hAnsi="Arial" w:cs="Arial"/>
          <w:b/>
          <w:sz w:val="22"/>
          <w:szCs w:val="22"/>
        </w:rPr>
        <w:t>Márkus Sándor</w:t>
      </w:r>
      <w:r>
        <w:rPr>
          <w:rFonts w:ascii="Arial" w:hAnsi="Arial" w:cs="Arial"/>
          <w:b/>
          <w:sz w:val="22"/>
          <w:szCs w:val="22"/>
        </w:rPr>
        <w:tab/>
      </w:r>
      <w:r w:rsidR="00DC4B6F">
        <w:rPr>
          <w:rFonts w:ascii="Arial" w:hAnsi="Arial" w:cs="Arial"/>
          <w:b/>
          <w:sz w:val="22"/>
          <w:szCs w:val="22"/>
        </w:rPr>
        <w:t>Berta István</w:t>
      </w:r>
    </w:p>
    <w:p w:rsidR="000844DB" w:rsidRDefault="004B37DF" w:rsidP="003E48E6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DC4B6F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jegyző</w:t>
      </w:r>
      <w:proofErr w:type="gramEnd"/>
      <w:r>
        <w:rPr>
          <w:rFonts w:ascii="Arial" w:hAnsi="Arial" w:cs="Arial"/>
          <w:sz w:val="22"/>
          <w:szCs w:val="22"/>
        </w:rPr>
        <w:tab/>
        <w:t>polgármester</w:t>
      </w:r>
    </w:p>
    <w:p w:rsidR="000844DB" w:rsidRDefault="000844DB" w:rsidP="003E48E6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sz w:val="22"/>
          <w:szCs w:val="22"/>
        </w:rPr>
      </w:pPr>
    </w:p>
    <w:p w:rsidR="000844DB" w:rsidRPr="00326A7D" w:rsidRDefault="000844DB" w:rsidP="000844DB">
      <w:pPr>
        <w:tabs>
          <w:tab w:val="center" w:pos="2340"/>
          <w:tab w:val="center" w:pos="7200"/>
        </w:tabs>
        <w:jc w:val="both"/>
        <w:rPr>
          <w:rFonts w:ascii="Arial" w:hAnsi="Arial" w:cs="Arial"/>
          <w:b/>
          <w:sz w:val="22"/>
          <w:szCs w:val="22"/>
        </w:rPr>
      </w:pPr>
      <w:r w:rsidRPr="00326A7D">
        <w:rPr>
          <w:rFonts w:ascii="Arial" w:hAnsi="Arial" w:cs="Arial"/>
          <w:b/>
          <w:sz w:val="22"/>
          <w:szCs w:val="22"/>
        </w:rPr>
        <w:t>Kihirdetési záradék:</w:t>
      </w:r>
    </w:p>
    <w:p w:rsidR="000844DB" w:rsidRPr="00326A7D" w:rsidRDefault="000844DB" w:rsidP="000844DB">
      <w:pPr>
        <w:jc w:val="both"/>
        <w:rPr>
          <w:rFonts w:ascii="Arial" w:hAnsi="Arial" w:cs="Arial"/>
          <w:sz w:val="22"/>
          <w:szCs w:val="22"/>
        </w:rPr>
      </w:pPr>
      <w:r w:rsidRPr="00326A7D">
        <w:rPr>
          <w:rFonts w:ascii="Arial" w:hAnsi="Arial" w:cs="Arial"/>
          <w:sz w:val="22"/>
          <w:szCs w:val="22"/>
        </w:rPr>
        <w:t> </w:t>
      </w:r>
    </w:p>
    <w:p w:rsidR="000844DB" w:rsidRDefault="000844DB" w:rsidP="000844DB">
      <w:pPr>
        <w:jc w:val="both"/>
        <w:rPr>
          <w:rFonts w:ascii="Arial" w:hAnsi="Arial" w:cs="Arial"/>
          <w:sz w:val="22"/>
          <w:szCs w:val="22"/>
        </w:rPr>
      </w:pPr>
      <w:r w:rsidRPr="00326A7D">
        <w:rPr>
          <w:rFonts w:ascii="Arial" w:hAnsi="Arial" w:cs="Arial"/>
          <w:sz w:val="22"/>
          <w:szCs w:val="22"/>
        </w:rPr>
        <w:t xml:space="preserve">Kihirdettem: </w:t>
      </w:r>
      <w:r>
        <w:rPr>
          <w:rFonts w:ascii="Arial" w:hAnsi="Arial" w:cs="Arial"/>
          <w:sz w:val="22"/>
          <w:szCs w:val="22"/>
        </w:rPr>
        <w:t>2016. április 27-én</w:t>
      </w:r>
      <w:r w:rsidRPr="00326A7D">
        <w:rPr>
          <w:rFonts w:ascii="Arial" w:hAnsi="Arial" w:cs="Arial"/>
          <w:sz w:val="22"/>
          <w:szCs w:val="22"/>
        </w:rPr>
        <w:t>.</w:t>
      </w:r>
    </w:p>
    <w:p w:rsidR="000844DB" w:rsidRPr="00326A7D" w:rsidRDefault="000844DB" w:rsidP="000844DB">
      <w:pPr>
        <w:jc w:val="both"/>
        <w:rPr>
          <w:rFonts w:ascii="Arial" w:hAnsi="Arial" w:cs="Arial"/>
          <w:sz w:val="22"/>
          <w:szCs w:val="22"/>
        </w:rPr>
      </w:pPr>
    </w:p>
    <w:p w:rsidR="000844DB" w:rsidRPr="00326A7D" w:rsidRDefault="000844DB" w:rsidP="000844DB">
      <w:pPr>
        <w:jc w:val="both"/>
        <w:rPr>
          <w:rFonts w:ascii="Arial" w:hAnsi="Arial" w:cs="Arial"/>
          <w:b/>
          <w:sz w:val="22"/>
          <w:szCs w:val="22"/>
        </w:rPr>
      </w:pPr>
    </w:p>
    <w:p w:rsidR="000844DB" w:rsidRPr="00326A7D" w:rsidRDefault="000844DB" w:rsidP="000844DB">
      <w:pPr>
        <w:tabs>
          <w:tab w:val="center" w:pos="7020"/>
        </w:tabs>
        <w:jc w:val="both"/>
        <w:rPr>
          <w:rFonts w:ascii="Arial" w:hAnsi="Arial" w:cs="Arial"/>
          <w:b/>
          <w:sz w:val="22"/>
          <w:szCs w:val="22"/>
        </w:rPr>
      </w:pPr>
      <w:r w:rsidRPr="00326A7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Márkus Sándor</w:t>
      </w:r>
      <w:r w:rsidRPr="00326A7D">
        <w:rPr>
          <w:rFonts w:ascii="Arial" w:hAnsi="Arial" w:cs="Arial"/>
          <w:b/>
          <w:sz w:val="22"/>
          <w:szCs w:val="22"/>
        </w:rPr>
        <w:t xml:space="preserve"> </w:t>
      </w:r>
    </w:p>
    <w:p w:rsidR="000844DB" w:rsidRPr="00326A7D" w:rsidRDefault="000844DB" w:rsidP="000844DB">
      <w:pPr>
        <w:tabs>
          <w:tab w:val="center" w:pos="7020"/>
        </w:tabs>
        <w:jc w:val="both"/>
        <w:rPr>
          <w:rFonts w:ascii="Arial" w:hAnsi="Arial" w:cs="Arial"/>
          <w:b/>
          <w:sz w:val="22"/>
          <w:szCs w:val="22"/>
        </w:rPr>
      </w:pPr>
      <w:r w:rsidRPr="00326A7D"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al</w:t>
      </w:r>
      <w:r w:rsidRPr="00326A7D">
        <w:rPr>
          <w:rFonts w:ascii="Arial" w:hAnsi="Arial" w:cs="Arial"/>
          <w:b/>
          <w:sz w:val="22"/>
          <w:szCs w:val="22"/>
        </w:rPr>
        <w:t>jegyző</w:t>
      </w:r>
      <w:proofErr w:type="gramEnd"/>
    </w:p>
    <w:p w:rsidR="000844DB" w:rsidRPr="0037165F" w:rsidRDefault="000844DB" w:rsidP="000844DB">
      <w:pPr>
        <w:tabs>
          <w:tab w:val="center" w:pos="2552"/>
          <w:tab w:val="center" w:pos="6237"/>
        </w:tabs>
        <w:rPr>
          <w:rFonts w:ascii="Arial" w:hAnsi="Arial" w:cs="Arial"/>
          <w:sz w:val="22"/>
          <w:szCs w:val="22"/>
        </w:rPr>
        <w:sectPr w:rsidR="000844DB" w:rsidRPr="0037165F" w:rsidSect="00941BAD">
          <w:pgSz w:w="11905" w:h="16837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27936" w:rsidRDefault="00E27936" w:rsidP="003E48E6">
      <w:pPr>
        <w:pStyle w:val="Szvegtrzs"/>
        <w:tabs>
          <w:tab w:val="center" w:pos="1938"/>
          <w:tab w:val="center" w:pos="6954"/>
        </w:tabs>
        <w:rPr>
          <w:rFonts w:ascii="Arial" w:hAnsi="Arial" w:cs="Arial"/>
          <w:b/>
          <w:sz w:val="22"/>
          <w:szCs w:val="22"/>
        </w:rPr>
      </w:pPr>
    </w:p>
    <w:p w:rsidR="004B37DF" w:rsidRDefault="003E48E6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B37DF">
        <w:rPr>
          <w:rFonts w:ascii="Arial" w:hAnsi="Arial" w:cs="Arial"/>
          <w:b/>
          <w:sz w:val="22"/>
          <w:szCs w:val="22"/>
        </w:rPr>
        <w:t>. számú melléklet</w:t>
      </w:r>
    </w:p>
    <w:p w:rsidR="004B37DF" w:rsidRDefault="004B37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Az ingatlan határától számított legkisebb telepítési (ültetési) távolságok a következők</w:t>
      </w:r>
    </w:p>
    <w:p w:rsidR="004B37DF" w:rsidRDefault="004B37D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B37DF" w:rsidRDefault="004B37D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B37DF" w:rsidRDefault="004B37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Lakóházak előkertjében:</w:t>
      </w:r>
    </w:p>
    <w:p w:rsidR="004B37DF" w:rsidRDefault="004B37DF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4B37DF" w:rsidRDefault="004B37DF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csak olyan növény telepíthető, amely kifejlett állapotában sem rongálja az épületet, a kerítést vagy az egyéb építményt;</w:t>
      </w:r>
    </w:p>
    <w:p w:rsidR="004B37DF" w:rsidRDefault="004B37DF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 veszélyezteti az épület közműellátottságát.</w:t>
      </w:r>
    </w:p>
    <w:p w:rsidR="004B37DF" w:rsidRDefault="004B37DF">
      <w:pPr>
        <w:jc w:val="both"/>
        <w:rPr>
          <w:rFonts w:ascii="Arial" w:hAnsi="Arial" w:cs="Arial"/>
          <w:sz w:val="22"/>
          <w:szCs w:val="22"/>
        </w:rPr>
      </w:pPr>
    </w:p>
    <w:p w:rsidR="004B37DF" w:rsidRDefault="004B37DF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Belterületen és zárt kerten belül:</w:t>
      </w:r>
    </w:p>
    <w:p w:rsidR="004B37DF" w:rsidRDefault="004B37DF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4B37DF" w:rsidRDefault="004B37DF">
      <w:pPr>
        <w:numPr>
          <w:ilvl w:val="0"/>
          <w:numId w:val="17"/>
        </w:numPr>
        <w:tabs>
          <w:tab w:val="right" w:pos="84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szőlő, valamint 3 méternél magasabbra nem növő gyümölcs – </w:t>
      </w:r>
      <w:r>
        <w:rPr>
          <w:rFonts w:ascii="Arial" w:hAnsi="Arial" w:cs="Arial"/>
          <w:sz w:val="22"/>
          <w:szCs w:val="22"/>
        </w:rPr>
        <w:br/>
        <w:t>és egyéb bokor, élő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sövény esetén:</w:t>
      </w:r>
      <w:r>
        <w:rPr>
          <w:rFonts w:ascii="Arial" w:hAnsi="Arial" w:cs="Arial"/>
          <w:sz w:val="22"/>
          <w:szCs w:val="22"/>
        </w:rPr>
        <w:tab/>
        <w:t>0,5 m</w:t>
      </w:r>
    </w:p>
    <w:p w:rsidR="004B37DF" w:rsidRDefault="004B37DF">
      <w:pPr>
        <w:numPr>
          <w:ilvl w:val="0"/>
          <w:numId w:val="17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m-nél magasabbra nem növő gyümölcs és egyéb fa esetén:</w:t>
      </w:r>
      <w:r>
        <w:rPr>
          <w:rFonts w:ascii="Arial" w:hAnsi="Arial" w:cs="Arial"/>
          <w:sz w:val="22"/>
          <w:szCs w:val="22"/>
        </w:rPr>
        <w:tab/>
        <w:t>1,0 m</w:t>
      </w:r>
    </w:p>
    <w:p w:rsidR="004B37DF" w:rsidRDefault="004B37DF">
      <w:pPr>
        <w:numPr>
          <w:ilvl w:val="0"/>
          <w:numId w:val="17"/>
        </w:numPr>
        <w:tabs>
          <w:tab w:val="right" w:pos="84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m-nél magasabbra növő gyümölcs – és egyéb fa, valamint</w:t>
      </w:r>
      <w:r>
        <w:rPr>
          <w:rFonts w:ascii="Arial" w:hAnsi="Arial" w:cs="Arial"/>
          <w:sz w:val="22"/>
          <w:szCs w:val="22"/>
        </w:rPr>
        <w:br/>
        <w:t>gyümölcs és egyéb bokor, élő sövény esetén:</w:t>
      </w:r>
      <w:r>
        <w:rPr>
          <w:rFonts w:ascii="Arial" w:hAnsi="Arial" w:cs="Arial"/>
          <w:sz w:val="22"/>
          <w:szCs w:val="22"/>
        </w:rPr>
        <w:tab/>
        <w:t>2,0 m</w:t>
      </w:r>
    </w:p>
    <w:p w:rsidR="004B37DF" w:rsidRDefault="004B37DF">
      <w:pPr>
        <w:numPr>
          <w:ilvl w:val="0"/>
          <w:numId w:val="17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dió-, gesztenye és cseresznyefa esetén:</w:t>
      </w:r>
      <w:r>
        <w:rPr>
          <w:rFonts w:ascii="Arial" w:hAnsi="Arial" w:cs="Arial"/>
          <w:sz w:val="22"/>
          <w:szCs w:val="22"/>
        </w:rPr>
        <w:tab/>
        <w:t>4,0 m</w:t>
      </w:r>
    </w:p>
    <w:p w:rsidR="004B37DF" w:rsidRDefault="004B37DF">
      <w:pPr>
        <w:jc w:val="both"/>
        <w:rPr>
          <w:rFonts w:ascii="Arial" w:hAnsi="Arial" w:cs="Arial"/>
          <w:sz w:val="22"/>
          <w:szCs w:val="22"/>
        </w:rPr>
      </w:pPr>
    </w:p>
    <w:p w:rsidR="004B37DF" w:rsidRDefault="004B37DF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Külterületen, zárt kerten kívül:</w:t>
      </w:r>
    </w:p>
    <w:p w:rsidR="004B37DF" w:rsidRDefault="004B37DF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gyümölcsfa-iskolanevelés alatt álló növények, továbbá szőlő, </w:t>
      </w:r>
      <w:r>
        <w:rPr>
          <w:rFonts w:ascii="Arial" w:hAnsi="Arial" w:cs="Arial"/>
          <w:sz w:val="22"/>
          <w:szCs w:val="22"/>
        </w:rPr>
        <w:br/>
        <w:t>köszméte-, ribiszke és málnabokrok esetében;</w:t>
      </w:r>
      <w:r>
        <w:rPr>
          <w:rFonts w:ascii="Arial" w:hAnsi="Arial" w:cs="Arial"/>
          <w:sz w:val="22"/>
          <w:szCs w:val="22"/>
        </w:rPr>
        <w:tab/>
        <w:t>0,8 m</w:t>
      </w: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minden egyéb gyümölcsbokor (naspolya, mogyoró stb.) esetén;</w:t>
      </w:r>
      <w:r>
        <w:rPr>
          <w:rFonts w:ascii="Arial" w:hAnsi="Arial" w:cs="Arial"/>
          <w:sz w:val="22"/>
          <w:szCs w:val="22"/>
        </w:rPr>
        <w:tab/>
        <w:t>2,0 m</w:t>
      </w: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birs-, naspolyaalanyra oltott körtefa, továbbá őszibarackfa esetén;</w:t>
      </w:r>
      <w:r>
        <w:rPr>
          <w:rFonts w:ascii="Arial" w:hAnsi="Arial" w:cs="Arial"/>
          <w:sz w:val="22"/>
          <w:szCs w:val="22"/>
        </w:rPr>
        <w:tab/>
        <w:t>2,5 m</w:t>
      </w: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törpe alanyra oltott almafa, továbbá meggy-, szilva és mandulafa esetén;</w:t>
      </w:r>
      <w:r>
        <w:rPr>
          <w:rFonts w:ascii="Arial" w:hAnsi="Arial" w:cs="Arial"/>
          <w:sz w:val="22"/>
          <w:szCs w:val="22"/>
        </w:rPr>
        <w:tab/>
        <w:t>3,5 m</w:t>
      </w: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vadalanyra oltott alma- és körtefa, továbbá kajszibarackfa esetében;</w:t>
      </w:r>
      <w:r>
        <w:rPr>
          <w:rFonts w:ascii="Arial" w:hAnsi="Arial" w:cs="Arial"/>
          <w:sz w:val="22"/>
          <w:szCs w:val="22"/>
        </w:rPr>
        <w:tab/>
        <w:t>4,0 m</w:t>
      </w: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cseresznyefa esetén;</w:t>
      </w:r>
      <w:r>
        <w:rPr>
          <w:rFonts w:ascii="Arial" w:hAnsi="Arial" w:cs="Arial"/>
          <w:sz w:val="22"/>
          <w:szCs w:val="22"/>
        </w:rPr>
        <w:tab/>
        <w:t>5,0 m</w:t>
      </w:r>
    </w:p>
    <w:p w:rsidR="004B37DF" w:rsidRDefault="004B37DF">
      <w:pPr>
        <w:numPr>
          <w:ilvl w:val="0"/>
          <w:numId w:val="18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dió- és gesztenyefa, továbbá minden fel nem sorolt gyümölcsfa esetén.</w:t>
      </w:r>
      <w:r>
        <w:rPr>
          <w:rFonts w:ascii="Arial" w:hAnsi="Arial" w:cs="Arial"/>
          <w:sz w:val="22"/>
          <w:szCs w:val="22"/>
        </w:rPr>
        <w:tab/>
        <w:t>8,0 m</w:t>
      </w:r>
    </w:p>
    <w:p w:rsidR="004B37DF" w:rsidRDefault="004B37DF">
      <w:pPr>
        <w:jc w:val="both"/>
        <w:rPr>
          <w:rFonts w:ascii="Arial" w:hAnsi="Arial" w:cs="Arial"/>
          <w:sz w:val="22"/>
          <w:szCs w:val="22"/>
        </w:rPr>
      </w:pPr>
    </w:p>
    <w:p w:rsidR="004B37DF" w:rsidRDefault="004B37DF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Külterület – zárt kerten kívül – ha a szomszédos földterület szőlő, gyümölcsös, vagy zártkert, gyümölcsbokor és gyümölcsfa kivételével:</w:t>
      </w:r>
    </w:p>
    <w:p w:rsidR="004B37DF" w:rsidRDefault="004B37DF">
      <w:pPr>
        <w:ind w:left="180" w:hanging="180"/>
        <w:jc w:val="both"/>
        <w:rPr>
          <w:rFonts w:ascii="Arial" w:hAnsi="Arial" w:cs="Arial"/>
          <w:sz w:val="22"/>
          <w:szCs w:val="22"/>
          <w:u w:val="single"/>
        </w:rPr>
      </w:pPr>
    </w:p>
    <w:p w:rsidR="004B37DF" w:rsidRDefault="004B37DF">
      <w:pPr>
        <w:numPr>
          <w:ilvl w:val="0"/>
          <w:numId w:val="19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m-nél magasabbra nem növő bokor, élő sövény esetén;</w:t>
      </w:r>
      <w:r>
        <w:rPr>
          <w:rFonts w:ascii="Arial" w:hAnsi="Arial" w:cs="Arial"/>
          <w:sz w:val="22"/>
          <w:szCs w:val="22"/>
        </w:rPr>
        <w:tab/>
        <w:t>0,8 m</w:t>
      </w:r>
    </w:p>
    <w:p w:rsidR="004B37DF" w:rsidRDefault="004B37DF">
      <w:pPr>
        <w:numPr>
          <w:ilvl w:val="0"/>
          <w:numId w:val="19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m-nél magasabbra nem növő bokor, élő sövény esetén;</w:t>
      </w:r>
      <w:r>
        <w:rPr>
          <w:rFonts w:ascii="Arial" w:hAnsi="Arial" w:cs="Arial"/>
          <w:sz w:val="22"/>
          <w:szCs w:val="22"/>
        </w:rPr>
        <w:tab/>
        <w:t>1,2 m</w:t>
      </w:r>
    </w:p>
    <w:p w:rsidR="004B37DF" w:rsidRDefault="004B37DF">
      <w:pPr>
        <w:numPr>
          <w:ilvl w:val="0"/>
          <w:numId w:val="19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m-nél magasabbra növő bokor, élő sövény esetén;</w:t>
      </w:r>
      <w:r>
        <w:rPr>
          <w:rFonts w:ascii="Arial" w:hAnsi="Arial" w:cs="Arial"/>
          <w:sz w:val="22"/>
          <w:szCs w:val="22"/>
        </w:rPr>
        <w:tab/>
        <w:t>2,0 m</w:t>
      </w:r>
    </w:p>
    <w:p w:rsidR="004B37DF" w:rsidRDefault="004B37DF">
      <w:pPr>
        <w:numPr>
          <w:ilvl w:val="0"/>
          <w:numId w:val="19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 esetén.</w:t>
      </w:r>
      <w:r>
        <w:rPr>
          <w:rFonts w:ascii="Arial" w:hAnsi="Arial" w:cs="Arial"/>
          <w:sz w:val="22"/>
          <w:szCs w:val="22"/>
        </w:rPr>
        <w:tab/>
        <w:t>8,0 m</w:t>
      </w:r>
    </w:p>
    <w:p w:rsidR="004B37DF" w:rsidRDefault="004B37DF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4B37DF" w:rsidRDefault="004B37DF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 vasút területén, ha a szomszéd földterület szőlő, gyümölcsös, vagy zárt kert:</w:t>
      </w:r>
    </w:p>
    <w:p w:rsidR="004B37DF" w:rsidRDefault="004B37D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B37DF" w:rsidRDefault="004B37DF">
      <w:pPr>
        <w:numPr>
          <w:ilvl w:val="0"/>
          <w:numId w:val="20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minden gyümölcs és egyéb fánál, valamint bokornál legalább</w:t>
      </w:r>
      <w:r>
        <w:rPr>
          <w:rFonts w:ascii="Arial" w:hAnsi="Arial" w:cs="Arial"/>
          <w:sz w:val="22"/>
          <w:szCs w:val="22"/>
        </w:rPr>
        <w:tab/>
        <w:t>1,5 m</w:t>
      </w:r>
    </w:p>
    <w:p w:rsidR="004B37DF" w:rsidRDefault="004B37DF">
      <w:pPr>
        <w:numPr>
          <w:ilvl w:val="0"/>
          <w:numId w:val="20"/>
        </w:numPr>
        <w:tabs>
          <w:tab w:val="right" w:pos="84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m-nél magasabbra növő fa és bokor esetén legalább</w:t>
      </w:r>
      <w:r>
        <w:rPr>
          <w:rFonts w:ascii="Arial" w:hAnsi="Arial" w:cs="Arial"/>
          <w:sz w:val="22"/>
          <w:szCs w:val="22"/>
        </w:rPr>
        <w:tab/>
        <w:t>2,5 m</w:t>
      </w:r>
    </w:p>
    <w:p w:rsidR="004B37DF" w:rsidRDefault="004B37DF">
      <w:pPr>
        <w:jc w:val="both"/>
        <w:rPr>
          <w:rFonts w:ascii="Arial" w:hAnsi="Arial" w:cs="Arial"/>
          <w:sz w:val="22"/>
          <w:szCs w:val="22"/>
        </w:rPr>
      </w:pPr>
    </w:p>
    <w:p w:rsidR="004B37DF" w:rsidRDefault="004B37D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E48E6">
        <w:rPr>
          <w:rFonts w:ascii="Arial" w:hAnsi="Arial" w:cs="Arial"/>
          <w:b/>
          <w:sz w:val="22"/>
          <w:szCs w:val="22"/>
        </w:rPr>
        <w:lastRenderedPageBreak/>
        <w:t>2</w:t>
      </w:r>
      <w:r>
        <w:rPr>
          <w:rFonts w:ascii="Arial" w:hAnsi="Arial" w:cs="Arial"/>
          <w:b/>
          <w:sz w:val="22"/>
          <w:szCs w:val="22"/>
        </w:rPr>
        <w:t>. számú melléklet</w:t>
      </w:r>
    </w:p>
    <w:p w:rsidR="004B37DF" w:rsidRDefault="004B37DF">
      <w:pPr>
        <w:jc w:val="right"/>
        <w:rPr>
          <w:rFonts w:ascii="Arial" w:hAnsi="Arial" w:cs="Arial"/>
          <w:b/>
          <w:sz w:val="22"/>
          <w:szCs w:val="22"/>
        </w:rPr>
      </w:pPr>
    </w:p>
    <w:p w:rsidR="004B37DF" w:rsidRDefault="00F226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Szűcsi Községi Önkormányzat</w:t>
      </w: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növénytelepítési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engedély kérelem közterületen</w:t>
      </w: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</w:p>
    <w:p w:rsidR="004B37DF" w:rsidRDefault="004B37DF">
      <w:pPr>
        <w:jc w:val="center"/>
        <w:rPr>
          <w:rFonts w:ascii="Arial" w:hAnsi="Arial" w:cs="Arial"/>
          <w:b/>
          <w:sz w:val="22"/>
          <w:szCs w:val="22"/>
        </w:rPr>
      </w:pPr>
    </w:p>
    <w:p w:rsidR="004B37DF" w:rsidRDefault="004B37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Kérelmező neve:</w:t>
      </w:r>
    </w:p>
    <w:p w:rsidR="004B37DF" w:rsidRDefault="004B37DF">
      <w:pPr>
        <w:tabs>
          <w:tab w:val="left" w:pos="0"/>
          <w:tab w:val="right" w:leader="underscore" w:pos="90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Címe:</w:t>
      </w:r>
    </w:p>
    <w:p w:rsidR="004B37DF" w:rsidRDefault="004B37DF">
      <w:pPr>
        <w:tabs>
          <w:tab w:val="left" w:pos="0"/>
          <w:tab w:val="right" w:leader="underscore" w:pos="90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Adatok a telepítendő fáról, cserjéről: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8"/>
        <w:gridCol w:w="3038"/>
        <w:gridCol w:w="2167"/>
      </w:tblGrid>
      <w:tr w:rsidR="004B37DF">
        <w:trPr>
          <w:trHeight w:val="454"/>
          <w:jc w:val="center"/>
        </w:trPr>
        <w:tc>
          <w:tcPr>
            <w:tcW w:w="3378" w:type="dxa"/>
            <w:shd w:val="clear" w:color="auto" w:fill="CCCCCC"/>
            <w:vAlign w:val="center"/>
          </w:tcPr>
          <w:p w:rsidR="004B37DF" w:rsidRDefault="004B37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Fajta</w:t>
            </w:r>
          </w:p>
        </w:tc>
        <w:tc>
          <w:tcPr>
            <w:tcW w:w="3038" w:type="dxa"/>
            <w:shd w:val="clear" w:color="auto" w:fill="CCCCCC"/>
            <w:vAlign w:val="center"/>
          </w:tcPr>
          <w:p w:rsidR="004B37DF" w:rsidRDefault="004B37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Faiskolai jellemzői</w:t>
            </w:r>
          </w:p>
        </w:tc>
        <w:tc>
          <w:tcPr>
            <w:tcW w:w="2167" w:type="dxa"/>
            <w:shd w:val="clear" w:color="auto" w:fill="CCCCCC"/>
            <w:vAlign w:val="center"/>
          </w:tcPr>
          <w:p w:rsidR="004B37DF" w:rsidRDefault="004B37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Db</w:t>
            </w:r>
          </w:p>
        </w:tc>
      </w:tr>
      <w:tr w:rsidR="004B37DF">
        <w:trPr>
          <w:trHeight w:val="454"/>
          <w:jc w:val="center"/>
        </w:trPr>
        <w:tc>
          <w:tcPr>
            <w:tcW w:w="3378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8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7DF">
        <w:trPr>
          <w:trHeight w:val="454"/>
          <w:jc w:val="center"/>
        </w:trPr>
        <w:tc>
          <w:tcPr>
            <w:tcW w:w="3378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8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7DF">
        <w:trPr>
          <w:trHeight w:val="454"/>
          <w:jc w:val="center"/>
        </w:trPr>
        <w:tc>
          <w:tcPr>
            <w:tcW w:w="3378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8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:rsidR="004B37DF" w:rsidRDefault="004B37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kérelmezett növénytelepítés helyszíne:</w:t>
      </w:r>
    </w:p>
    <w:p w:rsidR="004B37DF" w:rsidRDefault="004B37DF">
      <w:pPr>
        <w:tabs>
          <w:tab w:val="left" w:pos="0"/>
          <w:tab w:val="right" w:leader="underscore" w:pos="90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Csatolt dokumentumok felsorolása:</w:t>
      </w:r>
    </w:p>
    <w:p w:rsidR="004B37DF" w:rsidRDefault="004B37DF">
      <w:pPr>
        <w:tabs>
          <w:tab w:val="left" w:pos="0"/>
          <w:tab w:val="right" w:leader="underscore" w:pos="90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DC4B6F">
      <w:pPr>
        <w:tabs>
          <w:tab w:val="left" w:pos="900"/>
          <w:tab w:val="right" w:leader="underscore" w:pos="34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Szűcsi</w:t>
      </w:r>
      <w:r w:rsidR="004B37DF">
        <w:rPr>
          <w:rFonts w:ascii="Arial" w:hAnsi="Arial" w:cs="Arial"/>
          <w:sz w:val="22"/>
          <w:szCs w:val="22"/>
        </w:rPr>
        <w:t xml:space="preserve">, </w:t>
      </w:r>
      <w:r w:rsidR="004B37DF">
        <w:rPr>
          <w:rFonts w:ascii="Arial" w:hAnsi="Arial" w:cs="Arial"/>
          <w:sz w:val="22"/>
          <w:szCs w:val="22"/>
        </w:rPr>
        <w:tab/>
      </w:r>
      <w:r w:rsidR="004B37DF">
        <w:rPr>
          <w:rFonts w:ascii="Arial" w:hAnsi="Arial" w:cs="Arial"/>
          <w:sz w:val="22"/>
          <w:szCs w:val="22"/>
        </w:rPr>
        <w:tab/>
      </w: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rPr>
          <w:rFonts w:ascii="Arial" w:hAnsi="Arial" w:cs="Arial"/>
          <w:sz w:val="22"/>
          <w:szCs w:val="22"/>
        </w:rPr>
      </w:pPr>
    </w:p>
    <w:p w:rsidR="004B37DF" w:rsidRDefault="004B37DF">
      <w:pPr>
        <w:tabs>
          <w:tab w:val="left" w:pos="5940"/>
          <w:tab w:val="right" w:leader="underscore" w:pos="8640"/>
        </w:tabs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22C0F" w:rsidRDefault="004B37DF" w:rsidP="009474A1">
      <w:pPr>
        <w:tabs>
          <w:tab w:val="center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kérelmező</w:t>
      </w:r>
      <w:proofErr w:type="gramEnd"/>
    </w:p>
    <w:sectPr w:rsidR="00722C0F">
      <w:headerReference w:type="even" r:id="rId8"/>
      <w:headerReference w:type="default" r:id="rId9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405" w:rsidRDefault="00337405">
      <w:r>
        <w:separator/>
      </w:r>
    </w:p>
  </w:endnote>
  <w:endnote w:type="continuationSeparator" w:id="0">
    <w:p w:rsidR="00337405" w:rsidRDefault="00337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405" w:rsidRDefault="00337405">
      <w:r>
        <w:separator/>
      </w:r>
    </w:p>
  </w:footnote>
  <w:footnote w:type="continuationSeparator" w:id="0">
    <w:p w:rsidR="00337405" w:rsidRDefault="00337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CB" w:rsidRDefault="002F3AC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F3ACB" w:rsidRDefault="002F3AC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CB" w:rsidRDefault="002F3AC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844DB">
      <w:rPr>
        <w:rStyle w:val="Oldalszm"/>
        <w:noProof/>
      </w:rPr>
      <w:t>9</w:t>
    </w:r>
    <w:r>
      <w:rPr>
        <w:rStyle w:val="Oldalszm"/>
      </w:rPr>
      <w:fldChar w:fldCharType="end"/>
    </w:r>
  </w:p>
  <w:p w:rsidR="002F3ACB" w:rsidRDefault="002F3AC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E0757AC"/>
    <w:multiLevelType w:val="hybridMultilevel"/>
    <w:tmpl w:val="5276DD8C"/>
    <w:lvl w:ilvl="0" w:tplc="86F01D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A65D3"/>
    <w:multiLevelType w:val="hybridMultilevel"/>
    <w:tmpl w:val="5C56E4CC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A7068B"/>
    <w:multiLevelType w:val="hybridMultilevel"/>
    <w:tmpl w:val="F086DBD4"/>
    <w:lvl w:ilvl="0" w:tplc="81CCEA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B7C96"/>
    <w:multiLevelType w:val="multilevel"/>
    <w:tmpl w:val="1E9CA03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96DB0"/>
    <w:multiLevelType w:val="hybridMultilevel"/>
    <w:tmpl w:val="780622EA"/>
    <w:lvl w:ilvl="0" w:tplc="3A4E3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73897"/>
    <w:multiLevelType w:val="hybridMultilevel"/>
    <w:tmpl w:val="644C266E"/>
    <w:lvl w:ilvl="0" w:tplc="FB86E8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C12375"/>
    <w:multiLevelType w:val="hybridMultilevel"/>
    <w:tmpl w:val="1E9CA032"/>
    <w:lvl w:ilvl="0" w:tplc="4F16746E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173E0"/>
    <w:multiLevelType w:val="hybridMultilevel"/>
    <w:tmpl w:val="9C003992"/>
    <w:lvl w:ilvl="0" w:tplc="274AC9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76B5B"/>
    <w:multiLevelType w:val="hybridMultilevel"/>
    <w:tmpl w:val="9D66BCCA"/>
    <w:lvl w:ilvl="0" w:tplc="86F01D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63080"/>
    <w:multiLevelType w:val="hybridMultilevel"/>
    <w:tmpl w:val="A37E93FC"/>
    <w:lvl w:ilvl="0" w:tplc="2FF893D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E7C3121"/>
    <w:multiLevelType w:val="hybridMultilevel"/>
    <w:tmpl w:val="D1A66D84"/>
    <w:lvl w:ilvl="0" w:tplc="70A6249A">
      <w:start w:val="5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8B29F2"/>
    <w:multiLevelType w:val="hybridMultilevel"/>
    <w:tmpl w:val="30CC87F6"/>
    <w:lvl w:ilvl="0" w:tplc="39F281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A4E30"/>
    <w:multiLevelType w:val="hybridMultilevel"/>
    <w:tmpl w:val="75C453E2"/>
    <w:lvl w:ilvl="0" w:tplc="3A4E3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0A46D0"/>
    <w:multiLevelType w:val="hybridMultilevel"/>
    <w:tmpl w:val="D62C0F40"/>
    <w:lvl w:ilvl="0" w:tplc="92CAEF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3E176D"/>
    <w:multiLevelType w:val="hybridMultilevel"/>
    <w:tmpl w:val="CE76134E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B11F04"/>
    <w:multiLevelType w:val="hybridMultilevel"/>
    <w:tmpl w:val="A7DAFF5A"/>
    <w:lvl w:ilvl="0" w:tplc="7AFCAC10">
      <w:start w:val="1"/>
      <w:numFmt w:val="decimal"/>
      <w:lvlText w:val="%1."/>
      <w:lvlJc w:val="left"/>
      <w:pPr>
        <w:tabs>
          <w:tab w:val="num" w:pos="4602"/>
        </w:tabs>
        <w:ind w:left="4602" w:hanging="360"/>
      </w:pPr>
    </w:lvl>
    <w:lvl w:ilvl="1" w:tplc="A2BC8AF4">
      <w:start w:val="1"/>
      <w:numFmt w:val="bullet"/>
      <w:lvlText w:val="-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62AA6"/>
    <w:multiLevelType w:val="hybridMultilevel"/>
    <w:tmpl w:val="9D7287A8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6C12F3"/>
    <w:multiLevelType w:val="hybridMultilevel"/>
    <w:tmpl w:val="359E526C"/>
    <w:lvl w:ilvl="0" w:tplc="92CA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3C2398"/>
    <w:multiLevelType w:val="hybridMultilevel"/>
    <w:tmpl w:val="900820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178CD"/>
    <w:multiLevelType w:val="hybridMultilevel"/>
    <w:tmpl w:val="5C8831FC"/>
    <w:lvl w:ilvl="0" w:tplc="42BA70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660BB5"/>
    <w:multiLevelType w:val="singleLevel"/>
    <w:tmpl w:val="AA2CD05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i w:val="0"/>
      </w:r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2"/>
  </w:num>
  <w:num w:numId="11">
    <w:abstractNumId w:val="20"/>
  </w:num>
  <w:num w:numId="12">
    <w:abstractNumId w:val="6"/>
  </w:num>
  <w:num w:numId="13">
    <w:abstractNumId w:val="14"/>
  </w:num>
  <w:num w:numId="14">
    <w:abstractNumId w:val="7"/>
  </w:num>
  <w:num w:numId="15">
    <w:abstractNumId w:val="11"/>
  </w:num>
  <w:num w:numId="16">
    <w:abstractNumId w:val="18"/>
  </w:num>
  <w:num w:numId="17">
    <w:abstractNumId w:val="19"/>
  </w:num>
  <w:num w:numId="18">
    <w:abstractNumId w:val="3"/>
  </w:num>
  <w:num w:numId="19">
    <w:abstractNumId w:val="15"/>
  </w:num>
  <w:num w:numId="20">
    <w:abstractNumId w:val="16"/>
  </w:num>
  <w:num w:numId="21">
    <w:abstractNumId w:val="5"/>
  </w:num>
  <w:num w:numId="22">
    <w:abstractNumId w:val="8"/>
  </w:num>
  <w:num w:numId="23">
    <w:abstractNumId w:val="12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gutterAtTop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9AF"/>
    <w:rsid w:val="00071087"/>
    <w:rsid w:val="000844DB"/>
    <w:rsid w:val="000D7CE0"/>
    <w:rsid w:val="000F3372"/>
    <w:rsid w:val="000F4050"/>
    <w:rsid w:val="001A6533"/>
    <w:rsid w:val="001B045E"/>
    <w:rsid w:val="001C715A"/>
    <w:rsid w:val="00244BB4"/>
    <w:rsid w:val="002532AA"/>
    <w:rsid w:val="00270FAC"/>
    <w:rsid w:val="002B075C"/>
    <w:rsid w:val="002E3E06"/>
    <w:rsid w:val="002F3ACB"/>
    <w:rsid w:val="00337405"/>
    <w:rsid w:val="003419AF"/>
    <w:rsid w:val="003425FB"/>
    <w:rsid w:val="0034375C"/>
    <w:rsid w:val="003E48E6"/>
    <w:rsid w:val="003F2CA0"/>
    <w:rsid w:val="003F4412"/>
    <w:rsid w:val="00430118"/>
    <w:rsid w:val="00441558"/>
    <w:rsid w:val="00466D54"/>
    <w:rsid w:val="004B37DF"/>
    <w:rsid w:val="004C0F6D"/>
    <w:rsid w:val="00522744"/>
    <w:rsid w:val="00523841"/>
    <w:rsid w:val="0054589A"/>
    <w:rsid w:val="00564E6A"/>
    <w:rsid w:val="005830A4"/>
    <w:rsid w:val="00587507"/>
    <w:rsid w:val="005D0726"/>
    <w:rsid w:val="005E0D98"/>
    <w:rsid w:val="005F1559"/>
    <w:rsid w:val="005F662A"/>
    <w:rsid w:val="00613033"/>
    <w:rsid w:val="006360CC"/>
    <w:rsid w:val="00680792"/>
    <w:rsid w:val="006C492F"/>
    <w:rsid w:val="007052D3"/>
    <w:rsid w:val="00710EF0"/>
    <w:rsid w:val="00722C0F"/>
    <w:rsid w:val="00744277"/>
    <w:rsid w:val="00766658"/>
    <w:rsid w:val="00863B6B"/>
    <w:rsid w:val="00881328"/>
    <w:rsid w:val="008963A0"/>
    <w:rsid w:val="008B5C12"/>
    <w:rsid w:val="009303CD"/>
    <w:rsid w:val="009474A1"/>
    <w:rsid w:val="009F0E9A"/>
    <w:rsid w:val="00A27CAF"/>
    <w:rsid w:val="00A63DB4"/>
    <w:rsid w:val="00A8576B"/>
    <w:rsid w:val="00AE0729"/>
    <w:rsid w:val="00B058BF"/>
    <w:rsid w:val="00B07E5E"/>
    <w:rsid w:val="00B12F4D"/>
    <w:rsid w:val="00B4364F"/>
    <w:rsid w:val="00B50F62"/>
    <w:rsid w:val="00B64F70"/>
    <w:rsid w:val="00B70421"/>
    <w:rsid w:val="00B8323D"/>
    <w:rsid w:val="00BC0D69"/>
    <w:rsid w:val="00BC2EC6"/>
    <w:rsid w:val="00BE1479"/>
    <w:rsid w:val="00C35CF9"/>
    <w:rsid w:val="00C818B9"/>
    <w:rsid w:val="00CE6790"/>
    <w:rsid w:val="00CF4050"/>
    <w:rsid w:val="00D16679"/>
    <w:rsid w:val="00D67704"/>
    <w:rsid w:val="00D92B6E"/>
    <w:rsid w:val="00DB0513"/>
    <w:rsid w:val="00DC4B6F"/>
    <w:rsid w:val="00DE369A"/>
    <w:rsid w:val="00E04AEF"/>
    <w:rsid w:val="00E11B32"/>
    <w:rsid w:val="00E157C3"/>
    <w:rsid w:val="00E27936"/>
    <w:rsid w:val="00E30754"/>
    <w:rsid w:val="00E54AA1"/>
    <w:rsid w:val="00E663B2"/>
    <w:rsid w:val="00E73E06"/>
    <w:rsid w:val="00EB0EE2"/>
    <w:rsid w:val="00EB34A8"/>
    <w:rsid w:val="00EB7847"/>
    <w:rsid w:val="00EF0FD8"/>
    <w:rsid w:val="00F14855"/>
    <w:rsid w:val="00F16958"/>
    <w:rsid w:val="00F22656"/>
    <w:rsid w:val="00F61081"/>
    <w:rsid w:val="00FC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left="360"/>
      <w:jc w:val="center"/>
      <w:outlineLvl w:val="0"/>
    </w:pPr>
    <w:rPr>
      <w:rFonts w:ascii="Arial" w:hAnsi="Arial" w:cs="Arial"/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Cmsor3">
    <w:name w:val="heading 3"/>
    <w:basedOn w:val="Norml"/>
    <w:next w:val="Norml"/>
    <w:qFormat/>
    <w:pPr>
      <w:keepNext/>
      <w:ind w:left="360"/>
      <w:jc w:val="center"/>
      <w:outlineLvl w:val="2"/>
    </w:pPr>
    <w:rPr>
      <w:rFonts w:ascii="Arial" w:hAnsi="Arial" w:cs="Arial"/>
      <w:b/>
      <w:sz w:val="22"/>
    </w:rPr>
  </w:style>
  <w:style w:type="paragraph" w:styleId="Cmsor4">
    <w:name w:val="heading 4"/>
    <w:basedOn w:val="Norml"/>
    <w:next w:val="Norml"/>
    <w:qFormat/>
    <w:rsid w:val="00E27936"/>
    <w:pPr>
      <w:keepNext/>
      <w:jc w:val="center"/>
      <w:outlineLvl w:val="3"/>
    </w:pPr>
    <w:rPr>
      <w:rFonts w:ascii="Tahoma" w:hAnsi="Tahoma"/>
      <w:sz w:val="28"/>
    </w:rPr>
  </w:style>
  <w:style w:type="character" w:default="1" w:styleId="Bekezdsalapbettpusa">
    <w:name w:val="Default Paragraph Font"/>
    <w:aliases w:val=" Char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CharCharCharCharCharCharCharCharChar">
    <w:name w:val=" Char Char Char Char Char Char Char Char Char"/>
    <w:basedOn w:val="Norml"/>
    <w:rsid w:val="003F44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blzattartalom">
    <w:name w:val="Táblázattartalom"/>
    <w:basedOn w:val="Norml"/>
    <w:rsid w:val="00522744"/>
    <w:pPr>
      <w:suppressLineNumbers/>
      <w:suppressAutoHyphens/>
    </w:pPr>
    <w:rPr>
      <w:lang w:eastAsia="ar-SA"/>
    </w:rPr>
  </w:style>
  <w:style w:type="character" w:customStyle="1" w:styleId="WW-Absatz-Standardschriftart1111">
    <w:name w:val="WW-Absatz-Standardschriftart1111"/>
    <w:rsid w:val="00E27936"/>
  </w:style>
  <w:style w:type="character" w:customStyle="1" w:styleId="Absatz-Standardschriftart">
    <w:name w:val="Absatz-Standardschriftart"/>
    <w:rsid w:val="00E27936"/>
  </w:style>
  <w:style w:type="character" w:customStyle="1" w:styleId="WW-Absatz-Standardschriftart">
    <w:name w:val="WW-Absatz-Standardschriftart"/>
    <w:rsid w:val="00E27936"/>
  </w:style>
  <w:style w:type="character" w:customStyle="1" w:styleId="WW-Absatz-Standardschriftart1">
    <w:name w:val="WW-Absatz-Standardschriftart1"/>
    <w:rsid w:val="00E27936"/>
  </w:style>
  <w:style w:type="character" w:customStyle="1" w:styleId="WW-Absatz-Standardschriftart11">
    <w:name w:val="WW-Absatz-Standardschriftart11"/>
    <w:rsid w:val="00E27936"/>
  </w:style>
  <w:style w:type="character" w:customStyle="1" w:styleId="WW-Absatz-Standardschriftart111">
    <w:name w:val="WW-Absatz-Standardschriftart111"/>
    <w:rsid w:val="00E27936"/>
  </w:style>
  <w:style w:type="character" w:customStyle="1" w:styleId="WW-Absatz-Standardschriftart11111">
    <w:name w:val="WW-Absatz-Standardschriftart11111"/>
    <w:rsid w:val="00E27936"/>
  </w:style>
  <w:style w:type="character" w:customStyle="1" w:styleId="WW-Absatz-Standardschriftart111111">
    <w:name w:val="WW-Absatz-Standardschriftart111111"/>
    <w:rsid w:val="00E27936"/>
  </w:style>
  <w:style w:type="character" w:customStyle="1" w:styleId="WW-Absatz-Standardschriftart1111111">
    <w:name w:val="WW-Absatz-Standardschriftart1111111"/>
    <w:rsid w:val="00E27936"/>
  </w:style>
  <w:style w:type="character" w:customStyle="1" w:styleId="WW-Absatz-Standardschriftart11111111">
    <w:name w:val="WW-Absatz-Standardschriftart11111111"/>
    <w:rsid w:val="00E27936"/>
  </w:style>
  <w:style w:type="character" w:customStyle="1" w:styleId="WW-Absatz-Standardschriftart111111111">
    <w:name w:val="WW-Absatz-Standardschriftart111111111"/>
    <w:rsid w:val="00E27936"/>
  </w:style>
  <w:style w:type="character" w:customStyle="1" w:styleId="Szmozsjelek">
    <w:name w:val="Számozásjelek"/>
    <w:rsid w:val="00E27936"/>
  </w:style>
  <w:style w:type="character" w:customStyle="1" w:styleId="Bekezdsalap-bettpusa1">
    <w:name w:val="Bekezdés alap-betűtípusa1"/>
    <w:rsid w:val="00E27936"/>
  </w:style>
  <w:style w:type="character" w:customStyle="1" w:styleId="Lbjegyzet-karakterek">
    <w:name w:val="Lábjegyzet-karakterek"/>
    <w:rsid w:val="00E27936"/>
    <w:rPr>
      <w:vertAlign w:val="superscript"/>
    </w:rPr>
  </w:style>
  <w:style w:type="paragraph" w:customStyle="1" w:styleId="Cmsor">
    <w:name w:val="Címsor"/>
    <w:basedOn w:val="Norml"/>
    <w:next w:val="Szvegtrzs"/>
    <w:rsid w:val="00E2793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Lista">
    <w:name w:val="List"/>
    <w:basedOn w:val="Szvegtrzs"/>
    <w:rsid w:val="00E27936"/>
    <w:pPr>
      <w:widowControl w:val="0"/>
      <w:suppressAutoHyphens/>
      <w:spacing w:after="120"/>
      <w:jc w:val="left"/>
    </w:pPr>
    <w:rPr>
      <w:rFonts w:eastAsia="Lucida Sans Unicode" w:cs="Tahoma"/>
      <w:kern w:val="1"/>
      <w:szCs w:val="24"/>
      <w:lang/>
    </w:rPr>
  </w:style>
  <w:style w:type="paragraph" w:customStyle="1" w:styleId="Felirat">
    <w:name w:val="Felirat"/>
    <w:basedOn w:val="Norml"/>
    <w:rsid w:val="00E2793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/>
    </w:rPr>
  </w:style>
  <w:style w:type="paragraph" w:customStyle="1" w:styleId="Trgymutat">
    <w:name w:val="Tárgymutató"/>
    <w:basedOn w:val="Norml"/>
    <w:rsid w:val="00E27936"/>
    <w:pPr>
      <w:widowControl w:val="0"/>
      <w:suppressLineNumbers/>
      <w:suppressAutoHyphens/>
    </w:pPr>
    <w:rPr>
      <w:rFonts w:eastAsia="Lucida Sans Unicode" w:cs="Tahoma"/>
      <w:kern w:val="1"/>
      <w:lang/>
    </w:rPr>
  </w:style>
  <w:style w:type="paragraph" w:styleId="Alcm">
    <w:name w:val="Subtitle"/>
    <w:basedOn w:val="Cmsor"/>
    <w:next w:val="Szvegtrzs"/>
    <w:qFormat/>
    <w:rsid w:val="00E27936"/>
    <w:pPr>
      <w:jc w:val="center"/>
    </w:pPr>
    <w:rPr>
      <w:i/>
      <w:iCs/>
    </w:rPr>
  </w:style>
  <w:style w:type="paragraph" w:customStyle="1" w:styleId="Tblzatfejlc">
    <w:name w:val="Táblázatfejléc"/>
    <w:basedOn w:val="Tblzattartalom"/>
    <w:rsid w:val="00E27936"/>
    <w:pPr>
      <w:widowControl w:val="0"/>
      <w:jc w:val="center"/>
    </w:pPr>
    <w:rPr>
      <w:rFonts w:eastAsia="Lucida Sans Unicode"/>
      <w:b/>
      <w:bCs/>
      <w:kern w:val="1"/>
      <w:lang/>
    </w:rPr>
  </w:style>
  <w:style w:type="paragraph" w:styleId="llb">
    <w:name w:val="footer"/>
    <w:basedOn w:val="Norml"/>
    <w:rsid w:val="00E27936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kern w:val="1"/>
      <w:lang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44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4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BFD9-812C-47C2-A52E-6DEAC366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2709</Words>
  <Characters>18694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21361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srej</dc:creator>
  <cp:keywords/>
  <cp:lastModifiedBy>SzPH</cp:lastModifiedBy>
  <cp:revision>3</cp:revision>
  <cp:lastPrinted>2011-01-14T10:44:00Z</cp:lastPrinted>
  <dcterms:created xsi:type="dcterms:W3CDTF">2016-04-27T13:16:00Z</dcterms:created>
  <dcterms:modified xsi:type="dcterms:W3CDTF">2016-04-27T13:19:00Z</dcterms:modified>
</cp:coreProperties>
</file>