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D4" w:rsidRPr="00175E9E" w:rsidRDefault="000103D4" w:rsidP="000103D4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4.</w:t>
      </w:r>
      <w:r w:rsidRPr="00175E9E">
        <w:rPr>
          <w:rFonts w:ascii="Arial Narrow" w:hAnsi="Arial Narrow"/>
          <w:b/>
          <w:i/>
        </w:rPr>
        <w:t xml:space="preserve"> függelék</w:t>
      </w:r>
    </w:p>
    <w:p w:rsidR="000103D4" w:rsidRPr="00175E9E" w:rsidRDefault="000103D4" w:rsidP="000103D4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5/2013.(VI.28.</w:t>
      </w:r>
      <w:r w:rsidRPr="00175E9E">
        <w:rPr>
          <w:rFonts w:ascii="Arial Narrow" w:hAnsi="Arial Narrow"/>
          <w:b/>
          <w:i/>
        </w:rPr>
        <w:t>) önkormányzati rendelethez</w:t>
      </w:r>
    </w:p>
    <w:p w:rsidR="000103D4" w:rsidRDefault="000103D4" w:rsidP="000103D4">
      <w:pPr>
        <w:widowControl/>
        <w:rPr>
          <w:rFonts w:ascii="Arial Narrow" w:hAnsi="Arial Narrow" w:cs="Arial"/>
          <w:b/>
          <w:szCs w:val="24"/>
        </w:rPr>
      </w:pPr>
    </w:p>
    <w:p w:rsidR="000103D4" w:rsidRDefault="000103D4" w:rsidP="000103D4">
      <w:pPr>
        <w:jc w:val="center"/>
        <w:rPr>
          <w:rFonts w:ascii="Arial Narrow" w:hAnsi="Arial Narrow" w:cs="Arial"/>
          <w:b/>
          <w:i/>
          <w:szCs w:val="24"/>
        </w:rPr>
      </w:pPr>
    </w:p>
    <w:p w:rsidR="000103D4" w:rsidRPr="008E4A51" w:rsidRDefault="000103D4" w:rsidP="000103D4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Bizottságok felsorolása, tagjai:</w:t>
      </w:r>
    </w:p>
    <w:p w:rsidR="000103D4" w:rsidRPr="008E4A51" w:rsidRDefault="000103D4" w:rsidP="000103D4">
      <w:pPr>
        <w:jc w:val="center"/>
        <w:rPr>
          <w:rFonts w:ascii="Arial Narrow" w:hAnsi="Arial Narrow" w:cs="Arial"/>
          <w:i/>
          <w:szCs w:val="24"/>
        </w:rPr>
      </w:pPr>
    </w:p>
    <w:p w:rsidR="000103D4" w:rsidRPr="008E4A51" w:rsidRDefault="000103D4" w:rsidP="000103D4">
      <w:pPr>
        <w:jc w:val="center"/>
        <w:rPr>
          <w:rFonts w:ascii="Arial Narrow" w:hAnsi="Arial Narrow" w:cs="Arial"/>
          <w:i/>
          <w:szCs w:val="24"/>
        </w:rPr>
      </w:pPr>
    </w:p>
    <w:p w:rsidR="000103D4" w:rsidRPr="008E4A51" w:rsidRDefault="000103D4" w:rsidP="000103D4">
      <w:pPr>
        <w:ind w:firstLine="720"/>
        <w:rPr>
          <w:rFonts w:ascii="Arial Narrow" w:hAnsi="Arial Narrow" w:cs="Arial"/>
          <w:b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</w:rPr>
        <w:t>Ügyrendi bizottság</w:t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</w:r>
      <w:r w:rsidRPr="008E4A51">
        <w:rPr>
          <w:rFonts w:ascii="Arial Narrow" w:hAnsi="Arial Narrow" w:cs="Arial"/>
          <w:b/>
          <w:i/>
          <w:szCs w:val="24"/>
        </w:rPr>
        <w:tab/>
        <w:t>3 fő</w:t>
      </w:r>
    </w:p>
    <w:p w:rsidR="000103D4" w:rsidRPr="008E4A51" w:rsidRDefault="000103D4" w:rsidP="000103D4">
      <w:pPr>
        <w:rPr>
          <w:rFonts w:ascii="Arial Narrow" w:hAnsi="Arial Narrow" w:cs="Arial"/>
          <w:b/>
          <w:i/>
          <w:szCs w:val="24"/>
        </w:rPr>
      </w:pPr>
    </w:p>
    <w:p w:rsidR="000103D4" w:rsidRPr="009375FF" w:rsidRDefault="000103D4" w:rsidP="000103D4">
      <w:p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</w:rPr>
        <w:tab/>
      </w:r>
      <w:proofErr w:type="gramStart"/>
      <w:r w:rsidRPr="009375FF">
        <w:rPr>
          <w:rFonts w:ascii="Arial Narrow" w:hAnsi="Arial Narrow" w:cs="Arial"/>
          <w:b/>
          <w:i/>
          <w:szCs w:val="24"/>
        </w:rPr>
        <w:t>elnöke</w:t>
      </w:r>
      <w:proofErr w:type="gramEnd"/>
      <w:r w:rsidRPr="009375FF">
        <w:rPr>
          <w:rFonts w:ascii="Arial Narrow" w:hAnsi="Arial Narrow" w:cs="Arial"/>
          <w:b/>
          <w:i/>
          <w:szCs w:val="24"/>
        </w:rPr>
        <w:t>:</w:t>
      </w:r>
      <w:r w:rsidRPr="009375FF">
        <w:rPr>
          <w:rFonts w:ascii="Arial Narrow" w:hAnsi="Arial Narrow" w:cs="Arial"/>
          <w:b/>
          <w:i/>
          <w:szCs w:val="24"/>
        </w:rPr>
        <w:tab/>
      </w:r>
      <w:r w:rsidRPr="009375FF"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>Gór Gyula</w:t>
      </w:r>
      <w:r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  <w:t>települési képviselő</w:t>
      </w:r>
    </w:p>
    <w:p w:rsidR="000103D4" w:rsidRPr="009375FF" w:rsidRDefault="000103D4" w:rsidP="000103D4">
      <w:pPr>
        <w:rPr>
          <w:rFonts w:ascii="Arial Narrow" w:hAnsi="Arial Narrow" w:cs="Arial"/>
          <w:i/>
          <w:szCs w:val="24"/>
        </w:rPr>
      </w:pPr>
      <w:r w:rsidRPr="009375FF">
        <w:rPr>
          <w:rFonts w:ascii="Arial Narrow" w:hAnsi="Arial Narrow" w:cs="Arial"/>
          <w:i/>
          <w:szCs w:val="24"/>
        </w:rPr>
        <w:tab/>
      </w:r>
      <w:proofErr w:type="gramStart"/>
      <w:r w:rsidRPr="009375FF">
        <w:rPr>
          <w:rFonts w:ascii="Arial Narrow" w:hAnsi="Arial Narrow" w:cs="Arial"/>
          <w:b/>
          <w:i/>
          <w:szCs w:val="24"/>
        </w:rPr>
        <w:t>tagjai</w:t>
      </w:r>
      <w:proofErr w:type="gramEnd"/>
      <w:r w:rsidRPr="009375FF">
        <w:rPr>
          <w:rFonts w:ascii="Arial Narrow" w:hAnsi="Arial Narrow" w:cs="Arial"/>
          <w:b/>
          <w:i/>
          <w:szCs w:val="24"/>
        </w:rPr>
        <w:t xml:space="preserve">: </w:t>
      </w:r>
      <w:r w:rsidRPr="009375FF">
        <w:rPr>
          <w:rFonts w:ascii="Arial Narrow" w:hAnsi="Arial Narrow" w:cs="Arial"/>
          <w:b/>
          <w:i/>
          <w:szCs w:val="24"/>
        </w:rPr>
        <w:tab/>
      </w:r>
      <w:r w:rsidRPr="009375FF"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>Ifj. Tóbiás György</w:t>
      </w:r>
      <w:r w:rsidRPr="009375FF"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  <w:t>települési képviselő</w:t>
      </w:r>
    </w:p>
    <w:p w:rsidR="000103D4" w:rsidRPr="008E4A51" w:rsidRDefault="000103D4" w:rsidP="000103D4">
      <w:pPr>
        <w:rPr>
          <w:rFonts w:ascii="Arial Narrow" w:hAnsi="Arial Narrow" w:cs="Arial"/>
          <w:i/>
          <w:szCs w:val="24"/>
        </w:rPr>
      </w:pPr>
      <w:r w:rsidRPr="009375FF"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>Tóth János</w:t>
      </w:r>
      <w:r>
        <w:rPr>
          <w:rFonts w:ascii="Arial Narrow" w:hAnsi="Arial Narrow" w:cs="Arial"/>
          <w:i/>
          <w:szCs w:val="24"/>
        </w:rPr>
        <w:tab/>
      </w:r>
      <w:r>
        <w:rPr>
          <w:rFonts w:ascii="Arial Narrow" w:hAnsi="Arial Narrow" w:cs="Arial"/>
          <w:i/>
          <w:szCs w:val="24"/>
        </w:rPr>
        <w:tab/>
      </w:r>
      <w:r w:rsidRPr="009375FF">
        <w:rPr>
          <w:rFonts w:ascii="Arial Narrow" w:hAnsi="Arial Narrow" w:cs="Arial"/>
          <w:i/>
          <w:szCs w:val="24"/>
        </w:rPr>
        <w:tab/>
        <w:t>települési képviselő</w:t>
      </w:r>
    </w:p>
    <w:p w:rsidR="000103D4" w:rsidRPr="008E4A51" w:rsidRDefault="000103D4" w:rsidP="000103D4">
      <w:p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 xml:space="preserve">   </w:t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  <w:r w:rsidRPr="008E4A51">
        <w:rPr>
          <w:rFonts w:ascii="Arial Narrow" w:hAnsi="Arial Narrow" w:cs="Arial"/>
          <w:i/>
          <w:szCs w:val="24"/>
        </w:rPr>
        <w:tab/>
      </w:r>
    </w:p>
    <w:p w:rsidR="000103D4" w:rsidRPr="008E4A51" w:rsidRDefault="000103D4" w:rsidP="000103D4">
      <w:pPr>
        <w:rPr>
          <w:rFonts w:ascii="Arial Narrow" w:hAnsi="Arial Narrow" w:cs="Arial"/>
          <w:i/>
          <w:szCs w:val="24"/>
        </w:rPr>
      </w:pPr>
    </w:p>
    <w:p w:rsidR="000103D4" w:rsidRPr="008E4A51" w:rsidRDefault="000103D4" w:rsidP="000103D4">
      <w:pPr>
        <w:rPr>
          <w:rFonts w:ascii="Arial Narrow" w:hAnsi="Arial Narrow" w:cs="Arial"/>
          <w:i/>
          <w:szCs w:val="24"/>
        </w:rPr>
      </w:pPr>
    </w:p>
    <w:p w:rsidR="000103D4" w:rsidRDefault="000103D4" w:rsidP="000103D4">
      <w:pPr>
        <w:widowControl/>
        <w:rPr>
          <w:rFonts w:ascii="Arial Narrow" w:hAnsi="Arial Narrow" w:cs="Arial"/>
          <w:b/>
          <w:szCs w:val="24"/>
        </w:rPr>
      </w:pPr>
    </w:p>
    <w:p w:rsidR="000103D4" w:rsidRDefault="000103D4" w:rsidP="000103D4">
      <w:pPr>
        <w:widowControl/>
        <w:rPr>
          <w:rFonts w:ascii="Arial Narrow" w:hAnsi="Arial Narrow" w:cs="Arial"/>
          <w:b/>
          <w:szCs w:val="24"/>
        </w:rPr>
      </w:pPr>
    </w:p>
    <w:p w:rsidR="000103D4" w:rsidRDefault="000103D4" w:rsidP="000103D4">
      <w:pPr>
        <w:widowControl/>
        <w:rPr>
          <w:rFonts w:ascii="Arial Narrow" w:hAnsi="Arial Narrow" w:cs="Arial"/>
          <w:b/>
          <w:szCs w:val="24"/>
        </w:rPr>
      </w:pPr>
    </w:p>
    <w:p w:rsidR="000103D4" w:rsidRDefault="000103D4" w:rsidP="000103D4">
      <w:pPr>
        <w:widowControl/>
        <w:rPr>
          <w:rFonts w:ascii="Arial Narrow" w:hAnsi="Arial Narrow" w:cs="Arial"/>
          <w:b/>
          <w:szCs w:val="24"/>
        </w:rPr>
      </w:pPr>
    </w:p>
    <w:p w:rsidR="000103D4" w:rsidRDefault="000103D4" w:rsidP="000103D4">
      <w:pPr>
        <w:widowControl/>
        <w:rPr>
          <w:rFonts w:ascii="Arial Narrow" w:hAnsi="Arial Narrow" w:cs="Arial"/>
          <w:b/>
          <w:szCs w:val="24"/>
        </w:rPr>
      </w:pPr>
    </w:p>
    <w:p w:rsidR="000103D4" w:rsidRDefault="000103D4" w:rsidP="000103D4">
      <w:pPr>
        <w:widowControl/>
        <w:rPr>
          <w:rFonts w:ascii="Arial Narrow" w:hAnsi="Arial Narrow" w:cs="Arial"/>
          <w:b/>
          <w:szCs w:val="24"/>
        </w:rPr>
      </w:pPr>
    </w:p>
    <w:p w:rsidR="000103D4" w:rsidRDefault="000103D4" w:rsidP="000103D4">
      <w:pPr>
        <w:widowControl/>
        <w:rPr>
          <w:rFonts w:ascii="Arial Narrow" w:hAnsi="Arial Narrow" w:cs="Arial"/>
          <w:b/>
          <w:szCs w:val="24"/>
        </w:rPr>
      </w:pPr>
    </w:p>
    <w:p w:rsidR="00A320FD" w:rsidRDefault="00A320FD">
      <w:bookmarkStart w:id="0" w:name="_GoBack"/>
      <w:bookmarkEnd w:id="0"/>
    </w:p>
    <w:sectPr w:rsidR="00A3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D4"/>
    <w:rsid w:val="000103D4"/>
    <w:rsid w:val="00A3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03D4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03D4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2014-05-04T20:01:00Z</dcterms:created>
  <dcterms:modified xsi:type="dcterms:W3CDTF">2014-05-04T20:01:00Z</dcterms:modified>
</cp:coreProperties>
</file>