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06F" w:rsidRPr="00097DE2" w:rsidRDefault="0063006F" w:rsidP="0063006F">
      <w:pPr>
        <w:jc w:val="center"/>
        <w:rPr>
          <w:rFonts w:ascii="Book Antiqua" w:hAnsi="Book Antiqua"/>
          <w:b/>
          <w:sz w:val="24"/>
          <w:szCs w:val="24"/>
        </w:rPr>
      </w:pPr>
      <w:r w:rsidRPr="00097DE2">
        <w:rPr>
          <w:rFonts w:ascii="Book Antiqua" w:hAnsi="Book Antiqua"/>
          <w:b/>
          <w:sz w:val="24"/>
          <w:szCs w:val="24"/>
        </w:rPr>
        <w:t xml:space="preserve">Keszthely Város Önkormányzata Képviselő-testülete </w:t>
      </w:r>
    </w:p>
    <w:p w:rsidR="0063006F" w:rsidRPr="00097DE2" w:rsidRDefault="0063006F" w:rsidP="0063006F">
      <w:pPr>
        <w:spacing w:after="12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10</w:t>
      </w:r>
      <w:r w:rsidRPr="00097DE2">
        <w:rPr>
          <w:rFonts w:ascii="Book Antiqua" w:hAnsi="Book Antiqua"/>
          <w:b/>
          <w:sz w:val="24"/>
          <w:szCs w:val="24"/>
        </w:rPr>
        <w:t>/2015. (</w:t>
      </w:r>
      <w:r>
        <w:rPr>
          <w:rFonts w:ascii="Book Antiqua" w:hAnsi="Book Antiqua"/>
          <w:b/>
          <w:sz w:val="24"/>
          <w:szCs w:val="24"/>
        </w:rPr>
        <w:t>I</w:t>
      </w:r>
      <w:r w:rsidRPr="00097DE2">
        <w:rPr>
          <w:rFonts w:ascii="Book Antiqua" w:hAnsi="Book Antiqua"/>
          <w:b/>
          <w:sz w:val="24"/>
          <w:szCs w:val="24"/>
        </w:rPr>
        <w:t xml:space="preserve">II. </w:t>
      </w:r>
      <w:r w:rsidR="00834330">
        <w:rPr>
          <w:rFonts w:ascii="Book Antiqua" w:hAnsi="Book Antiqua"/>
          <w:b/>
          <w:sz w:val="24"/>
          <w:szCs w:val="24"/>
        </w:rPr>
        <w:t>27</w:t>
      </w:r>
      <w:bookmarkStart w:id="0" w:name="_GoBack"/>
      <w:bookmarkEnd w:id="0"/>
      <w:r>
        <w:rPr>
          <w:rFonts w:ascii="Book Antiqua" w:hAnsi="Book Antiqua"/>
          <w:b/>
          <w:sz w:val="24"/>
          <w:szCs w:val="24"/>
        </w:rPr>
        <w:t>.</w:t>
      </w:r>
      <w:r w:rsidRPr="00097DE2">
        <w:rPr>
          <w:rFonts w:ascii="Book Antiqua" w:hAnsi="Book Antiqua"/>
          <w:b/>
          <w:sz w:val="24"/>
          <w:szCs w:val="24"/>
        </w:rPr>
        <w:t xml:space="preserve">) önkormányzati rendelete </w:t>
      </w:r>
    </w:p>
    <w:p w:rsidR="0063006F" w:rsidRPr="0063006F" w:rsidRDefault="0063006F" w:rsidP="0063006F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Book Antiqua" w:eastAsia="Calibri" w:hAnsi="Book Antiqua"/>
          <w:b/>
          <w:bCs/>
          <w:sz w:val="22"/>
          <w:szCs w:val="22"/>
          <w:lang w:eastAsia="en-US"/>
        </w:rPr>
      </w:pPr>
      <w:proofErr w:type="gramStart"/>
      <w:r w:rsidRPr="0063006F">
        <w:rPr>
          <w:rFonts w:ascii="Book Antiqua" w:eastAsia="Calibri" w:hAnsi="Book Antiqua"/>
          <w:b/>
          <w:sz w:val="22"/>
          <w:szCs w:val="22"/>
          <w:lang w:eastAsia="en-US"/>
        </w:rPr>
        <w:t>a</w:t>
      </w:r>
      <w:proofErr w:type="gramEnd"/>
      <w:r w:rsidRPr="0063006F">
        <w:rPr>
          <w:rFonts w:ascii="Book Antiqua" w:eastAsia="Calibri" w:hAnsi="Book Antiqua"/>
          <w:b/>
          <w:sz w:val="22"/>
          <w:szCs w:val="22"/>
          <w:lang w:eastAsia="en-US"/>
        </w:rPr>
        <w:t xml:space="preserve"> gyermekvédelem helyi rendszeréről szóló 41/2013. (XI. 29.) önkormányzati rendelet módosításáról</w:t>
      </w:r>
    </w:p>
    <w:p w:rsidR="0063006F" w:rsidRDefault="0063006F" w:rsidP="0063006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Book Antiqua" w:eastAsia="Calibri" w:hAnsi="Book Antiqua"/>
          <w:sz w:val="22"/>
          <w:szCs w:val="22"/>
          <w:lang w:eastAsia="en-US"/>
        </w:rPr>
      </w:pPr>
    </w:p>
    <w:p w:rsidR="0063006F" w:rsidRPr="0063006F" w:rsidRDefault="0063006F" w:rsidP="0063006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Book Antiqua" w:eastAsia="Calibri" w:hAnsi="Book Antiqua"/>
          <w:bCs/>
          <w:sz w:val="22"/>
          <w:szCs w:val="22"/>
          <w:lang w:eastAsia="en-US"/>
        </w:rPr>
      </w:pPr>
      <w:r w:rsidRPr="0063006F">
        <w:rPr>
          <w:rFonts w:ascii="Book Antiqua" w:eastAsia="Calibri" w:hAnsi="Book Antiqua"/>
          <w:sz w:val="22"/>
          <w:szCs w:val="22"/>
          <w:lang w:eastAsia="en-US"/>
        </w:rPr>
        <w:t xml:space="preserve">Keszthely Város Önkormányzata Képviselő-testülete az Alaptörvény 32. cikk (2) bekezdésében, a Magyarország helyi önkormányzatairól szóló 2011. évi CLXXXIX. törvény 13. § (1) bekezdés 8. pontjában rögzített, valamint a gyermekek védelméről és a gyámügyi igazgatásról szóló 1997. évi XXXI. törvény rendelkezései alapján a </w:t>
      </w:r>
      <w:r w:rsidRPr="0063006F">
        <w:rPr>
          <w:rFonts w:ascii="Book Antiqua" w:eastAsia="Calibri" w:hAnsi="Book Antiqua"/>
          <w:bCs/>
          <w:iCs/>
          <w:sz w:val="22"/>
          <w:szCs w:val="22"/>
          <w:lang w:eastAsia="en-US"/>
        </w:rPr>
        <w:t>gyermekvédelem helyi rendszeréről szóló 41/2013. (XI. 29.) önkormányzati rende</w:t>
      </w:r>
      <w:r w:rsidRPr="0063006F">
        <w:rPr>
          <w:rFonts w:ascii="Book Antiqua" w:eastAsia="Calibri" w:hAnsi="Book Antiqua"/>
          <w:bCs/>
          <w:sz w:val="22"/>
          <w:szCs w:val="22"/>
          <w:lang w:eastAsia="en-US"/>
        </w:rPr>
        <w:t>letét (továbbiakban: Rendelet) az alábbiak szerint módosítja.</w:t>
      </w:r>
    </w:p>
    <w:p w:rsidR="0063006F" w:rsidRPr="0063006F" w:rsidRDefault="0063006F" w:rsidP="0063006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Book Antiqua" w:eastAsia="Calibri" w:hAnsi="Book Antiqua"/>
          <w:sz w:val="22"/>
          <w:szCs w:val="22"/>
          <w:lang w:eastAsia="en-US"/>
        </w:rPr>
      </w:pPr>
    </w:p>
    <w:p w:rsidR="0063006F" w:rsidRPr="0063006F" w:rsidRDefault="0063006F" w:rsidP="0063006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Book Antiqua" w:eastAsia="Calibri" w:hAnsi="Book Antiqua"/>
          <w:sz w:val="22"/>
          <w:szCs w:val="22"/>
          <w:lang w:eastAsia="en-US"/>
        </w:rPr>
      </w:pPr>
      <w:r w:rsidRPr="0063006F">
        <w:rPr>
          <w:rFonts w:ascii="Book Antiqua" w:eastAsia="Calibri" w:hAnsi="Book Antiqua"/>
          <w:b/>
          <w:sz w:val="22"/>
          <w:szCs w:val="22"/>
          <w:lang w:eastAsia="en-US"/>
        </w:rPr>
        <w:t>1. §</w:t>
      </w:r>
      <w:r w:rsidRPr="0063006F">
        <w:rPr>
          <w:rFonts w:ascii="Book Antiqua" w:eastAsia="Calibri" w:hAnsi="Book Antiqua"/>
          <w:sz w:val="22"/>
          <w:szCs w:val="22"/>
          <w:lang w:eastAsia="en-US"/>
        </w:rPr>
        <w:t xml:space="preserve"> A Rendelet 1. melléklete helyébe jelen rendelet melléklete lép.</w:t>
      </w:r>
    </w:p>
    <w:p w:rsidR="0063006F" w:rsidRPr="0063006F" w:rsidRDefault="0063006F" w:rsidP="0063006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Book Antiqua" w:eastAsia="Calibri" w:hAnsi="Book Antiqua"/>
          <w:sz w:val="22"/>
          <w:szCs w:val="22"/>
          <w:lang w:eastAsia="en-US"/>
        </w:rPr>
      </w:pPr>
    </w:p>
    <w:p w:rsidR="0063006F" w:rsidRPr="0063006F" w:rsidRDefault="0063006F" w:rsidP="0063006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Book Antiqua" w:eastAsia="Calibri" w:hAnsi="Book Antiqua"/>
          <w:sz w:val="22"/>
          <w:szCs w:val="22"/>
          <w:lang w:eastAsia="en-US"/>
        </w:rPr>
      </w:pPr>
      <w:r w:rsidRPr="0063006F">
        <w:rPr>
          <w:rFonts w:ascii="Book Antiqua" w:eastAsia="Calibri" w:hAnsi="Book Antiqua"/>
          <w:b/>
          <w:sz w:val="22"/>
          <w:szCs w:val="22"/>
          <w:lang w:eastAsia="en-US"/>
        </w:rPr>
        <w:t>2. §</w:t>
      </w:r>
      <w:r w:rsidRPr="0063006F">
        <w:rPr>
          <w:rFonts w:ascii="Book Antiqua" w:eastAsia="Calibri" w:hAnsi="Book Antiqua"/>
          <w:sz w:val="22"/>
          <w:szCs w:val="22"/>
          <w:lang w:eastAsia="en-US"/>
        </w:rPr>
        <w:t xml:space="preserve">  Záró rendelkezések</w:t>
      </w:r>
    </w:p>
    <w:p w:rsidR="0063006F" w:rsidRPr="0063006F" w:rsidRDefault="0063006F" w:rsidP="0063006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Book Antiqua" w:eastAsia="Calibri" w:hAnsi="Book Antiqua"/>
          <w:sz w:val="22"/>
          <w:szCs w:val="22"/>
          <w:lang w:eastAsia="en-US"/>
        </w:rPr>
      </w:pPr>
      <w:r w:rsidRPr="0063006F">
        <w:rPr>
          <w:rFonts w:ascii="Book Antiqua" w:eastAsia="Calibri" w:hAnsi="Book Antiqua"/>
          <w:sz w:val="22"/>
          <w:szCs w:val="22"/>
          <w:lang w:eastAsia="en-US"/>
        </w:rPr>
        <w:t>(1) E rendelet 2015. április 1. napján lép hatályba.</w:t>
      </w:r>
    </w:p>
    <w:p w:rsidR="0063006F" w:rsidRPr="0063006F" w:rsidRDefault="0063006F" w:rsidP="0063006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Book Antiqua" w:eastAsia="Calibri" w:hAnsi="Book Antiqua"/>
          <w:sz w:val="22"/>
          <w:szCs w:val="22"/>
          <w:lang w:eastAsia="en-US"/>
        </w:rPr>
      </w:pPr>
      <w:r w:rsidRPr="0063006F">
        <w:rPr>
          <w:rFonts w:ascii="Book Antiqua" w:eastAsia="Calibri" w:hAnsi="Book Antiqua"/>
          <w:sz w:val="22"/>
          <w:szCs w:val="22"/>
          <w:lang w:eastAsia="en-US"/>
        </w:rPr>
        <w:t>(2) A Rendelet 4. §</w:t>
      </w:r>
      <w:proofErr w:type="spellStart"/>
      <w:r w:rsidRPr="0063006F">
        <w:rPr>
          <w:rFonts w:ascii="Book Antiqua" w:eastAsia="Calibri" w:hAnsi="Book Antiqua"/>
          <w:sz w:val="22"/>
          <w:szCs w:val="22"/>
          <w:lang w:eastAsia="en-US"/>
        </w:rPr>
        <w:t>-a</w:t>
      </w:r>
      <w:proofErr w:type="spellEnd"/>
      <w:r w:rsidRPr="0063006F">
        <w:rPr>
          <w:rFonts w:ascii="Book Antiqua" w:eastAsia="Calibri" w:hAnsi="Book Antiqua"/>
          <w:sz w:val="22"/>
          <w:szCs w:val="22"/>
          <w:lang w:eastAsia="en-US"/>
        </w:rPr>
        <w:t xml:space="preserve"> 2015. október 31. napján hatályát veszíti.</w:t>
      </w:r>
    </w:p>
    <w:p w:rsidR="0063006F" w:rsidRPr="0063006F" w:rsidRDefault="0063006F" w:rsidP="0063006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Book Antiqua" w:eastAsia="Calibri" w:hAnsi="Book Antiqua"/>
          <w:sz w:val="22"/>
          <w:szCs w:val="22"/>
          <w:lang w:eastAsia="en-US"/>
        </w:rPr>
      </w:pPr>
      <w:r w:rsidRPr="0063006F">
        <w:rPr>
          <w:rFonts w:ascii="Book Antiqua" w:eastAsia="Calibri" w:hAnsi="Book Antiqua"/>
          <w:sz w:val="22"/>
          <w:szCs w:val="22"/>
          <w:lang w:eastAsia="en-US"/>
        </w:rPr>
        <w:t>(3) Jelen rendelet 2015. november 1. napján hatályát veszíti.</w:t>
      </w:r>
    </w:p>
    <w:p w:rsidR="0063006F" w:rsidRPr="0063006F" w:rsidRDefault="0063006F" w:rsidP="0063006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Book Antiqua" w:eastAsia="Calibri" w:hAnsi="Book Antiqua"/>
          <w:sz w:val="22"/>
          <w:szCs w:val="22"/>
          <w:lang w:eastAsia="en-US"/>
        </w:rPr>
      </w:pPr>
    </w:p>
    <w:p w:rsidR="0063006F" w:rsidRPr="0063006F" w:rsidRDefault="0063006F" w:rsidP="0063006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Book Antiqua" w:eastAsia="Calibri" w:hAnsi="Book Antiqua"/>
          <w:sz w:val="22"/>
          <w:szCs w:val="22"/>
          <w:lang w:eastAsia="en-US"/>
        </w:rPr>
      </w:pPr>
    </w:p>
    <w:p w:rsidR="0063006F" w:rsidRPr="0063006F" w:rsidRDefault="0063006F" w:rsidP="0063006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Book Antiqua" w:eastAsia="Calibri" w:hAnsi="Book Antiqua"/>
          <w:sz w:val="22"/>
          <w:szCs w:val="22"/>
          <w:lang w:eastAsia="en-US"/>
        </w:rPr>
      </w:pPr>
    </w:p>
    <w:p w:rsidR="0063006F" w:rsidRPr="0063006F" w:rsidRDefault="0063006F" w:rsidP="0063006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Book Antiqua" w:eastAsia="Calibri" w:hAnsi="Book Antiqua"/>
          <w:sz w:val="22"/>
          <w:szCs w:val="22"/>
          <w:lang w:eastAsia="en-US"/>
        </w:rPr>
      </w:pPr>
      <w:r w:rsidRPr="0063006F">
        <w:rPr>
          <w:rFonts w:ascii="Book Antiqua" w:eastAsia="Calibri" w:hAnsi="Book Antiqua"/>
          <w:sz w:val="22"/>
          <w:szCs w:val="22"/>
          <w:lang w:eastAsia="en-US"/>
        </w:rPr>
        <w:tab/>
      </w:r>
      <w:proofErr w:type="spellStart"/>
      <w:r w:rsidRPr="0063006F">
        <w:rPr>
          <w:rFonts w:ascii="Book Antiqua" w:eastAsia="Calibri" w:hAnsi="Book Antiqua"/>
          <w:sz w:val="22"/>
          <w:szCs w:val="22"/>
          <w:lang w:eastAsia="en-US"/>
        </w:rPr>
        <w:t>Ruzsics</w:t>
      </w:r>
      <w:proofErr w:type="spellEnd"/>
      <w:r w:rsidRPr="0063006F">
        <w:rPr>
          <w:rFonts w:ascii="Book Antiqua" w:eastAsia="Calibri" w:hAnsi="Book Antiqua"/>
          <w:sz w:val="22"/>
          <w:szCs w:val="22"/>
          <w:lang w:eastAsia="en-US"/>
        </w:rPr>
        <w:t xml:space="preserve"> Ferenc</w:t>
      </w:r>
      <w:r w:rsidRPr="0063006F">
        <w:rPr>
          <w:rFonts w:ascii="Book Antiqua" w:eastAsia="Calibri" w:hAnsi="Book Antiqua"/>
          <w:sz w:val="22"/>
          <w:szCs w:val="22"/>
          <w:lang w:eastAsia="en-US"/>
        </w:rPr>
        <w:tab/>
      </w:r>
      <w:r w:rsidRPr="0063006F">
        <w:rPr>
          <w:rFonts w:ascii="Book Antiqua" w:eastAsia="Calibri" w:hAnsi="Book Antiqua"/>
          <w:sz w:val="22"/>
          <w:szCs w:val="22"/>
          <w:lang w:eastAsia="en-US"/>
        </w:rPr>
        <w:tab/>
      </w:r>
      <w:r w:rsidRPr="0063006F">
        <w:rPr>
          <w:rFonts w:ascii="Book Antiqua" w:eastAsia="Calibri" w:hAnsi="Book Antiqua"/>
          <w:sz w:val="22"/>
          <w:szCs w:val="22"/>
          <w:lang w:eastAsia="en-US"/>
        </w:rPr>
        <w:tab/>
      </w:r>
      <w:r w:rsidRPr="0063006F">
        <w:rPr>
          <w:rFonts w:ascii="Book Antiqua" w:eastAsia="Calibri" w:hAnsi="Book Antiqua"/>
          <w:sz w:val="22"/>
          <w:szCs w:val="22"/>
          <w:lang w:eastAsia="en-US"/>
        </w:rPr>
        <w:tab/>
        <w:t>Dr. Horváth Teréz</w:t>
      </w:r>
    </w:p>
    <w:p w:rsidR="0063006F" w:rsidRPr="0063006F" w:rsidRDefault="0063006F" w:rsidP="0063006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Book Antiqua" w:eastAsia="Calibri" w:hAnsi="Book Antiqua"/>
          <w:sz w:val="22"/>
          <w:szCs w:val="22"/>
          <w:lang w:eastAsia="en-US"/>
        </w:rPr>
      </w:pPr>
      <w:r w:rsidRPr="0063006F">
        <w:rPr>
          <w:rFonts w:ascii="Book Antiqua" w:eastAsia="Calibri" w:hAnsi="Book Antiqua"/>
          <w:sz w:val="22"/>
          <w:szCs w:val="22"/>
          <w:lang w:eastAsia="en-US"/>
        </w:rPr>
        <w:tab/>
        <w:t xml:space="preserve"> </w:t>
      </w:r>
      <w:proofErr w:type="gramStart"/>
      <w:r w:rsidRPr="0063006F">
        <w:rPr>
          <w:rFonts w:ascii="Book Antiqua" w:eastAsia="Calibri" w:hAnsi="Book Antiqua"/>
          <w:sz w:val="22"/>
          <w:szCs w:val="22"/>
          <w:lang w:eastAsia="en-US"/>
        </w:rPr>
        <w:t>polgármester</w:t>
      </w:r>
      <w:proofErr w:type="gramEnd"/>
      <w:r w:rsidRPr="0063006F">
        <w:rPr>
          <w:rFonts w:ascii="Book Antiqua" w:eastAsia="Calibri" w:hAnsi="Book Antiqua"/>
          <w:sz w:val="22"/>
          <w:szCs w:val="22"/>
          <w:lang w:eastAsia="en-US"/>
        </w:rPr>
        <w:tab/>
      </w:r>
      <w:r w:rsidRPr="0063006F">
        <w:rPr>
          <w:rFonts w:ascii="Book Antiqua" w:eastAsia="Calibri" w:hAnsi="Book Antiqua"/>
          <w:sz w:val="22"/>
          <w:szCs w:val="22"/>
          <w:lang w:eastAsia="en-US"/>
        </w:rPr>
        <w:tab/>
      </w:r>
      <w:r w:rsidRPr="0063006F">
        <w:rPr>
          <w:rFonts w:ascii="Book Antiqua" w:eastAsia="Calibri" w:hAnsi="Book Antiqua"/>
          <w:sz w:val="22"/>
          <w:szCs w:val="22"/>
          <w:lang w:eastAsia="en-US"/>
        </w:rPr>
        <w:tab/>
      </w:r>
      <w:r w:rsidRPr="0063006F">
        <w:rPr>
          <w:rFonts w:ascii="Book Antiqua" w:eastAsia="Calibri" w:hAnsi="Book Antiqua"/>
          <w:sz w:val="22"/>
          <w:szCs w:val="22"/>
          <w:lang w:eastAsia="en-US"/>
        </w:rPr>
        <w:tab/>
        <w:t xml:space="preserve">                    jegyző</w:t>
      </w:r>
    </w:p>
    <w:p w:rsidR="0063006F" w:rsidRPr="0063006F" w:rsidRDefault="0063006F" w:rsidP="0063006F">
      <w:pPr>
        <w:overflowPunct/>
        <w:autoSpaceDE/>
        <w:autoSpaceDN/>
        <w:adjustRightInd/>
        <w:jc w:val="both"/>
        <w:textAlignment w:val="auto"/>
        <w:rPr>
          <w:rFonts w:ascii="Book Antiqua" w:eastAsia="Calibri" w:hAnsi="Book Antiqua"/>
          <w:sz w:val="22"/>
          <w:szCs w:val="22"/>
          <w:lang w:eastAsia="en-US"/>
        </w:rPr>
      </w:pPr>
    </w:p>
    <w:p w:rsidR="0063006F" w:rsidRPr="0063006F" w:rsidRDefault="0063006F" w:rsidP="0063006F">
      <w:pPr>
        <w:overflowPunct/>
        <w:autoSpaceDE/>
        <w:autoSpaceDN/>
        <w:adjustRightInd/>
        <w:jc w:val="both"/>
        <w:textAlignment w:val="auto"/>
        <w:rPr>
          <w:rFonts w:ascii="Book Antiqua" w:eastAsia="Calibri" w:hAnsi="Book Antiqua"/>
          <w:sz w:val="22"/>
          <w:szCs w:val="22"/>
          <w:lang w:eastAsia="en-US"/>
        </w:rPr>
      </w:pPr>
    </w:p>
    <w:p w:rsidR="0063006F" w:rsidRPr="0063006F" w:rsidRDefault="0063006F" w:rsidP="0063006F">
      <w:pPr>
        <w:tabs>
          <w:tab w:val="center" w:pos="0"/>
        </w:tabs>
        <w:overflowPunct/>
        <w:autoSpaceDE/>
        <w:autoSpaceDN/>
        <w:adjustRightInd/>
        <w:ind w:left="360"/>
        <w:jc w:val="right"/>
        <w:textAlignment w:val="auto"/>
        <w:rPr>
          <w:rFonts w:ascii="Book Antiqua" w:eastAsia="Calibri" w:hAnsi="Book Antiqua"/>
          <w:sz w:val="22"/>
          <w:szCs w:val="22"/>
          <w:lang w:eastAsia="en-US"/>
        </w:rPr>
      </w:pPr>
      <w:r w:rsidRPr="0063006F">
        <w:rPr>
          <w:rFonts w:ascii="Book Antiqua" w:eastAsia="Calibri" w:hAnsi="Book Antiqua"/>
          <w:sz w:val="22"/>
          <w:szCs w:val="22"/>
          <w:lang w:eastAsia="en-US"/>
        </w:rPr>
        <w:br w:type="page"/>
      </w:r>
    </w:p>
    <w:p w:rsidR="0063006F" w:rsidRPr="0063006F" w:rsidRDefault="0063006F" w:rsidP="0063006F">
      <w:pPr>
        <w:tabs>
          <w:tab w:val="center" w:pos="0"/>
        </w:tabs>
        <w:overflowPunct/>
        <w:autoSpaceDE/>
        <w:autoSpaceDN/>
        <w:adjustRightInd/>
        <w:ind w:left="360"/>
        <w:jc w:val="right"/>
        <w:textAlignment w:val="auto"/>
        <w:rPr>
          <w:rFonts w:ascii="Book Antiqua" w:eastAsia="Calibri" w:hAnsi="Book Antiqua"/>
          <w:sz w:val="22"/>
          <w:szCs w:val="22"/>
          <w:lang w:eastAsia="en-US"/>
        </w:rPr>
      </w:pPr>
      <w:proofErr w:type="gramStart"/>
      <w:r w:rsidRPr="0063006F">
        <w:rPr>
          <w:rFonts w:ascii="Book Antiqua" w:eastAsia="Calibri" w:hAnsi="Book Antiqua"/>
          <w:sz w:val="22"/>
          <w:szCs w:val="22"/>
          <w:lang w:eastAsia="en-US"/>
        </w:rPr>
        <w:lastRenderedPageBreak/>
        <w:t>melléklet</w:t>
      </w:r>
      <w:proofErr w:type="gramEnd"/>
    </w:p>
    <w:p w:rsidR="0063006F" w:rsidRPr="0063006F" w:rsidRDefault="0063006F" w:rsidP="0063006F">
      <w:pPr>
        <w:widowControl w:val="0"/>
        <w:overflowPunct/>
        <w:autoSpaceDE/>
        <w:autoSpaceDN/>
        <w:adjustRightInd/>
        <w:ind w:left="283" w:hanging="283"/>
        <w:jc w:val="right"/>
        <w:textAlignment w:val="auto"/>
        <w:rPr>
          <w:rFonts w:ascii="Book Antiqua" w:hAnsi="Book Antiqua"/>
          <w:sz w:val="22"/>
          <w:szCs w:val="22"/>
        </w:rPr>
      </w:pPr>
    </w:p>
    <w:p w:rsidR="0063006F" w:rsidRPr="0063006F" w:rsidRDefault="0063006F" w:rsidP="0063006F">
      <w:pPr>
        <w:overflowPunct/>
        <w:autoSpaceDE/>
        <w:autoSpaceDN/>
        <w:adjustRightInd/>
        <w:jc w:val="center"/>
        <w:textAlignment w:val="auto"/>
        <w:rPr>
          <w:rFonts w:ascii="Book Antiqua" w:eastAsia="Calibri" w:hAnsi="Book Antiqua"/>
          <w:b/>
          <w:sz w:val="22"/>
          <w:szCs w:val="22"/>
          <w:lang w:eastAsia="en-US"/>
        </w:rPr>
      </w:pPr>
    </w:p>
    <w:p w:rsidR="0063006F" w:rsidRPr="0063006F" w:rsidRDefault="0063006F" w:rsidP="0063006F">
      <w:pPr>
        <w:overflowPunct/>
        <w:autoSpaceDE/>
        <w:autoSpaceDN/>
        <w:adjustRightInd/>
        <w:jc w:val="center"/>
        <w:textAlignment w:val="auto"/>
        <w:rPr>
          <w:rFonts w:ascii="Book Antiqua" w:eastAsia="Calibri" w:hAnsi="Book Antiqua"/>
          <w:b/>
          <w:sz w:val="22"/>
          <w:szCs w:val="22"/>
          <w:u w:val="single"/>
          <w:lang w:eastAsia="en-US"/>
        </w:rPr>
      </w:pPr>
      <w:r w:rsidRPr="0063006F">
        <w:rPr>
          <w:rFonts w:ascii="Book Antiqua" w:eastAsia="Calibri" w:hAnsi="Book Antiqua"/>
          <w:b/>
          <w:sz w:val="22"/>
          <w:szCs w:val="22"/>
          <w:u w:val="single"/>
          <w:lang w:eastAsia="en-US"/>
        </w:rPr>
        <w:t>Gyermekintézményekben fizetendő napi étkezési térítési díjak</w:t>
      </w:r>
    </w:p>
    <w:p w:rsidR="0063006F" w:rsidRPr="0063006F" w:rsidRDefault="0063006F" w:rsidP="0063006F">
      <w:pPr>
        <w:overflowPunct/>
        <w:autoSpaceDE/>
        <w:autoSpaceDN/>
        <w:adjustRightInd/>
        <w:jc w:val="center"/>
        <w:textAlignment w:val="auto"/>
        <w:rPr>
          <w:rFonts w:ascii="Book Antiqua" w:eastAsia="Calibri" w:hAnsi="Book Antiqua"/>
          <w:b/>
          <w:sz w:val="22"/>
          <w:szCs w:val="22"/>
          <w:u w:val="single"/>
          <w:lang w:eastAsia="en-US"/>
        </w:rPr>
      </w:pPr>
      <w:proofErr w:type="gramStart"/>
      <w:r w:rsidRPr="0063006F">
        <w:rPr>
          <w:rFonts w:ascii="Book Antiqua" w:eastAsia="Calibri" w:hAnsi="Book Antiqua"/>
          <w:b/>
          <w:sz w:val="22"/>
          <w:szCs w:val="22"/>
          <w:u w:val="single"/>
          <w:lang w:eastAsia="en-US"/>
        </w:rPr>
        <w:t>az</w:t>
      </w:r>
      <w:proofErr w:type="gramEnd"/>
      <w:r w:rsidRPr="0063006F">
        <w:rPr>
          <w:rFonts w:ascii="Book Antiqua" w:eastAsia="Calibri" w:hAnsi="Book Antiqua"/>
          <w:b/>
          <w:sz w:val="22"/>
          <w:szCs w:val="22"/>
          <w:u w:val="single"/>
          <w:lang w:eastAsia="en-US"/>
        </w:rPr>
        <w:t xml:space="preserve"> 1997. évi XXXI. törvény 148.§ alapján</w:t>
      </w:r>
    </w:p>
    <w:p w:rsidR="0063006F" w:rsidRPr="0063006F" w:rsidRDefault="0063006F" w:rsidP="0063006F">
      <w:pPr>
        <w:overflowPunct/>
        <w:autoSpaceDE/>
        <w:autoSpaceDN/>
        <w:adjustRightInd/>
        <w:jc w:val="center"/>
        <w:textAlignment w:val="auto"/>
        <w:rPr>
          <w:rFonts w:ascii="Book Antiqua" w:eastAsia="Calibri" w:hAnsi="Book Antiqua"/>
          <w:b/>
          <w:sz w:val="22"/>
          <w:szCs w:val="22"/>
          <w:u w:val="single"/>
          <w:lang w:eastAsia="en-U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252"/>
      </w:tblGrid>
      <w:tr w:rsidR="0063006F" w:rsidRPr="0063006F" w:rsidTr="000F1016">
        <w:tc>
          <w:tcPr>
            <w:tcW w:w="44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006F" w:rsidRPr="0063006F" w:rsidRDefault="0063006F" w:rsidP="0063006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  <w:r w:rsidRPr="0063006F">
              <w:rPr>
                <w:rFonts w:ascii="Book Antiqua" w:eastAsia="Calibri" w:hAnsi="Book Antiqua"/>
                <w:b/>
                <w:sz w:val="22"/>
                <w:szCs w:val="22"/>
                <w:lang w:eastAsia="en-US"/>
              </w:rPr>
              <w:t>Intézmény megnevezése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006F" w:rsidRPr="0063006F" w:rsidRDefault="0063006F" w:rsidP="0063006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Book Antiqua" w:eastAsia="Calibri" w:hAnsi="Book Antiqua"/>
                <w:b/>
                <w:sz w:val="22"/>
                <w:szCs w:val="22"/>
                <w:lang w:eastAsia="en-US"/>
              </w:rPr>
            </w:pPr>
            <w:r w:rsidRPr="0063006F">
              <w:rPr>
                <w:rFonts w:ascii="Book Antiqua" w:eastAsia="Calibri" w:hAnsi="Book Antiqua"/>
                <w:b/>
                <w:sz w:val="22"/>
                <w:szCs w:val="22"/>
                <w:lang w:eastAsia="en-US"/>
              </w:rPr>
              <w:t>A fizetendő napi étkezési</w:t>
            </w:r>
          </w:p>
          <w:p w:rsidR="0063006F" w:rsidRPr="0063006F" w:rsidRDefault="0063006F" w:rsidP="0063006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  <w:r w:rsidRPr="0063006F">
              <w:rPr>
                <w:rFonts w:ascii="Book Antiqua" w:eastAsia="Calibri" w:hAnsi="Book Antiqua"/>
                <w:b/>
                <w:sz w:val="22"/>
                <w:szCs w:val="22"/>
                <w:lang w:eastAsia="en-US"/>
              </w:rPr>
              <w:t>térítési díj</w:t>
            </w:r>
          </w:p>
        </w:tc>
      </w:tr>
      <w:tr w:rsidR="0063006F" w:rsidRPr="0063006F" w:rsidTr="000F1016">
        <w:tc>
          <w:tcPr>
            <w:tcW w:w="44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006F" w:rsidRPr="0063006F" w:rsidRDefault="0063006F" w:rsidP="0063006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  <w:r w:rsidRPr="0063006F">
              <w:rPr>
                <w:rFonts w:ascii="Book Antiqua" w:eastAsia="Calibri" w:hAnsi="Book Antiqua"/>
                <w:sz w:val="22"/>
                <w:szCs w:val="22"/>
                <w:lang w:eastAsia="en-US"/>
              </w:rPr>
              <w:t>Bölcsőde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006F" w:rsidRPr="0063006F" w:rsidRDefault="0063006F" w:rsidP="0063006F">
            <w:pPr>
              <w:tabs>
                <w:tab w:val="center" w:pos="2056"/>
                <w:tab w:val="left" w:pos="2730"/>
              </w:tabs>
              <w:overflowPunct/>
              <w:autoSpaceDE/>
              <w:autoSpaceDN/>
              <w:adjustRightInd/>
              <w:textAlignment w:val="auto"/>
              <w:rPr>
                <w:rFonts w:ascii="Book Antiqua" w:eastAsia="Calibri" w:hAnsi="Book Antiqua"/>
                <w:b/>
                <w:sz w:val="22"/>
                <w:szCs w:val="22"/>
                <w:lang w:eastAsia="en-US"/>
              </w:rPr>
            </w:pPr>
            <w:r w:rsidRPr="0063006F">
              <w:rPr>
                <w:rFonts w:ascii="Book Antiqua" w:eastAsia="Calibri" w:hAnsi="Book Antiqua"/>
                <w:b/>
                <w:sz w:val="22"/>
                <w:szCs w:val="22"/>
                <w:lang w:eastAsia="en-US"/>
              </w:rPr>
              <w:tab/>
              <w:t>385</w:t>
            </w:r>
            <w:r w:rsidRPr="0063006F">
              <w:rPr>
                <w:rFonts w:ascii="Book Antiqua" w:eastAsia="Calibri" w:hAnsi="Book Antiqua"/>
                <w:b/>
                <w:sz w:val="22"/>
                <w:szCs w:val="22"/>
                <w:lang w:eastAsia="en-US"/>
              </w:rPr>
              <w:tab/>
            </w:r>
          </w:p>
        </w:tc>
      </w:tr>
      <w:tr w:rsidR="0063006F" w:rsidRPr="0063006F" w:rsidTr="000F1016">
        <w:tc>
          <w:tcPr>
            <w:tcW w:w="44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006F" w:rsidRPr="0063006F" w:rsidRDefault="0063006F" w:rsidP="0063006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  <w:r w:rsidRPr="0063006F">
              <w:rPr>
                <w:rFonts w:ascii="Book Antiqua" w:eastAsia="Calibri" w:hAnsi="Book Antiqua"/>
                <w:sz w:val="22"/>
                <w:szCs w:val="22"/>
                <w:lang w:eastAsia="en-US"/>
              </w:rPr>
              <w:t>Óvoda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006F" w:rsidRPr="0063006F" w:rsidRDefault="0063006F" w:rsidP="0063006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Book Antiqua" w:eastAsia="Calibri" w:hAnsi="Book Antiqua"/>
                <w:b/>
                <w:sz w:val="22"/>
                <w:szCs w:val="22"/>
                <w:lang w:eastAsia="en-US"/>
              </w:rPr>
            </w:pPr>
            <w:r w:rsidRPr="0063006F">
              <w:rPr>
                <w:rFonts w:ascii="Book Antiqua" w:eastAsia="Calibri" w:hAnsi="Book Antiqua"/>
                <w:b/>
                <w:sz w:val="22"/>
                <w:szCs w:val="22"/>
                <w:lang w:eastAsia="en-US"/>
              </w:rPr>
              <w:t>385</w:t>
            </w:r>
          </w:p>
        </w:tc>
      </w:tr>
      <w:tr w:rsidR="0063006F" w:rsidRPr="0063006F" w:rsidTr="000F1016">
        <w:tc>
          <w:tcPr>
            <w:tcW w:w="44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006F" w:rsidRPr="0063006F" w:rsidRDefault="0063006F" w:rsidP="0063006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  <w:r w:rsidRPr="0063006F">
              <w:rPr>
                <w:rFonts w:ascii="Book Antiqua" w:eastAsia="Calibri" w:hAnsi="Book Antiqua"/>
                <w:sz w:val="22"/>
                <w:szCs w:val="22"/>
                <w:lang w:eastAsia="en-US"/>
              </w:rPr>
              <w:t>Általános iskola napközi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006F" w:rsidRPr="0063006F" w:rsidRDefault="0063006F" w:rsidP="0063006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Book Antiqua" w:eastAsia="Calibri" w:hAnsi="Book Antiqua"/>
                <w:b/>
                <w:sz w:val="22"/>
                <w:szCs w:val="22"/>
                <w:lang w:eastAsia="en-US"/>
              </w:rPr>
            </w:pPr>
            <w:r w:rsidRPr="0063006F">
              <w:rPr>
                <w:rFonts w:ascii="Book Antiqua" w:eastAsia="Calibri" w:hAnsi="Book Antiqua"/>
                <w:b/>
                <w:sz w:val="22"/>
                <w:szCs w:val="22"/>
                <w:lang w:eastAsia="en-US"/>
              </w:rPr>
              <w:t>541</w:t>
            </w:r>
          </w:p>
        </w:tc>
      </w:tr>
      <w:tr w:rsidR="0063006F" w:rsidRPr="0063006F" w:rsidTr="000F1016">
        <w:tc>
          <w:tcPr>
            <w:tcW w:w="44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006F" w:rsidRPr="0063006F" w:rsidRDefault="0063006F" w:rsidP="0063006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  <w:r w:rsidRPr="0063006F">
              <w:rPr>
                <w:rFonts w:ascii="Book Antiqua" w:eastAsia="Calibri" w:hAnsi="Book Antiqua"/>
                <w:sz w:val="22"/>
                <w:szCs w:val="22"/>
                <w:lang w:eastAsia="en-US"/>
              </w:rPr>
              <w:t>Menza</w:t>
            </w:r>
          </w:p>
          <w:p w:rsidR="0063006F" w:rsidRPr="0063006F" w:rsidRDefault="0063006F" w:rsidP="0063006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  <w:r w:rsidRPr="0063006F">
              <w:rPr>
                <w:rFonts w:ascii="Book Antiqua" w:eastAsia="Calibri" w:hAnsi="Book Antiqua"/>
                <w:sz w:val="22"/>
                <w:szCs w:val="22"/>
                <w:lang w:eastAsia="en-US"/>
              </w:rPr>
              <w:t xml:space="preserve">     - általános iskola</w:t>
            </w:r>
          </w:p>
          <w:p w:rsidR="0063006F" w:rsidRPr="0063006F" w:rsidRDefault="0063006F" w:rsidP="0063006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  <w:r w:rsidRPr="0063006F">
              <w:rPr>
                <w:rFonts w:ascii="Book Antiqua" w:eastAsia="Calibri" w:hAnsi="Book Antiqua"/>
                <w:sz w:val="22"/>
                <w:szCs w:val="22"/>
                <w:lang w:eastAsia="en-US"/>
              </w:rPr>
              <w:t xml:space="preserve">     - középiskola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006F" w:rsidRPr="0063006F" w:rsidRDefault="0063006F" w:rsidP="0063006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Book Antiqua" w:eastAsia="Calibri" w:hAnsi="Book Antiqua"/>
                <w:b/>
                <w:sz w:val="22"/>
                <w:szCs w:val="22"/>
                <w:lang w:eastAsia="en-US"/>
              </w:rPr>
            </w:pPr>
          </w:p>
          <w:p w:rsidR="0063006F" w:rsidRPr="0063006F" w:rsidRDefault="0063006F" w:rsidP="0063006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Book Antiqua" w:eastAsia="Calibri" w:hAnsi="Book Antiqua"/>
                <w:b/>
                <w:sz w:val="22"/>
                <w:szCs w:val="22"/>
                <w:lang w:eastAsia="en-US"/>
              </w:rPr>
            </w:pPr>
            <w:r w:rsidRPr="0063006F">
              <w:rPr>
                <w:rFonts w:ascii="Book Antiqua" w:eastAsia="Calibri" w:hAnsi="Book Antiqua"/>
                <w:b/>
                <w:sz w:val="22"/>
                <w:szCs w:val="22"/>
                <w:lang w:eastAsia="en-US"/>
              </w:rPr>
              <w:t>336</w:t>
            </w:r>
          </w:p>
          <w:p w:rsidR="0063006F" w:rsidRPr="0063006F" w:rsidRDefault="0063006F" w:rsidP="0063006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Book Antiqua" w:eastAsia="Calibri" w:hAnsi="Book Antiqua"/>
                <w:b/>
                <w:sz w:val="22"/>
                <w:szCs w:val="22"/>
                <w:lang w:eastAsia="en-US"/>
              </w:rPr>
            </w:pPr>
            <w:r w:rsidRPr="0063006F">
              <w:rPr>
                <w:rFonts w:ascii="Book Antiqua" w:eastAsia="Calibri" w:hAnsi="Book Antiqua"/>
                <w:b/>
                <w:sz w:val="22"/>
                <w:szCs w:val="22"/>
                <w:lang w:eastAsia="en-US"/>
              </w:rPr>
              <w:t>357</w:t>
            </w:r>
          </w:p>
        </w:tc>
      </w:tr>
      <w:tr w:rsidR="0063006F" w:rsidRPr="0063006F" w:rsidTr="000F1016">
        <w:tc>
          <w:tcPr>
            <w:tcW w:w="44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3006F" w:rsidRPr="0063006F" w:rsidRDefault="0063006F" w:rsidP="0063006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  <w:r w:rsidRPr="0063006F">
              <w:rPr>
                <w:rFonts w:ascii="Book Antiqua" w:eastAsia="Calibri" w:hAnsi="Book Antiqua"/>
                <w:sz w:val="22"/>
                <w:szCs w:val="22"/>
                <w:lang w:eastAsia="en-US"/>
              </w:rPr>
              <w:t>Kollégiumok</w:t>
            </w:r>
          </w:p>
          <w:p w:rsidR="0063006F" w:rsidRPr="0063006F" w:rsidRDefault="0063006F" w:rsidP="0063006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  <w:r w:rsidRPr="0063006F">
              <w:rPr>
                <w:rFonts w:ascii="Book Antiqua" w:eastAsia="Calibri" w:hAnsi="Book Antiqua"/>
                <w:sz w:val="22"/>
                <w:szCs w:val="22"/>
                <w:lang w:eastAsia="en-US"/>
              </w:rPr>
              <w:t xml:space="preserve">     - középiskola</w:t>
            </w:r>
          </w:p>
          <w:p w:rsidR="0063006F" w:rsidRPr="0063006F" w:rsidRDefault="0063006F" w:rsidP="0063006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  <w:r w:rsidRPr="0063006F">
              <w:rPr>
                <w:rFonts w:ascii="Book Antiqua" w:eastAsia="Calibri" w:hAnsi="Book Antiqua"/>
                <w:sz w:val="22"/>
                <w:szCs w:val="22"/>
                <w:lang w:eastAsia="en-US"/>
              </w:rPr>
              <w:t xml:space="preserve">       (3 x-i étkezés)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3006F" w:rsidRPr="0063006F" w:rsidRDefault="0063006F" w:rsidP="0063006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Book Antiqua" w:eastAsia="Calibri" w:hAnsi="Book Antiqua"/>
                <w:b/>
                <w:sz w:val="22"/>
                <w:szCs w:val="22"/>
                <w:lang w:eastAsia="en-US"/>
              </w:rPr>
            </w:pPr>
          </w:p>
          <w:p w:rsidR="0063006F" w:rsidRPr="0063006F" w:rsidRDefault="0063006F" w:rsidP="0063006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Book Antiqua" w:eastAsia="Calibri" w:hAnsi="Book Antiqua"/>
                <w:b/>
                <w:sz w:val="22"/>
                <w:szCs w:val="22"/>
                <w:lang w:eastAsia="en-US"/>
              </w:rPr>
            </w:pPr>
            <w:r w:rsidRPr="0063006F">
              <w:rPr>
                <w:rFonts w:ascii="Book Antiqua" w:eastAsia="Calibri" w:hAnsi="Book Antiqua"/>
                <w:b/>
                <w:sz w:val="22"/>
                <w:szCs w:val="22"/>
                <w:lang w:eastAsia="en-US"/>
              </w:rPr>
              <w:t>805</w:t>
            </w:r>
          </w:p>
        </w:tc>
      </w:tr>
    </w:tbl>
    <w:p w:rsidR="0063006F" w:rsidRPr="0063006F" w:rsidRDefault="0063006F" w:rsidP="0063006F">
      <w:pPr>
        <w:overflowPunct/>
        <w:autoSpaceDE/>
        <w:autoSpaceDN/>
        <w:adjustRightInd/>
        <w:textAlignment w:val="auto"/>
        <w:rPr>
          <w:rFonts w:ascii="Book Antiqua" w:eastAsia="Calibri" w:hAnsi="Book Antiqua"/>
          <w:sz w:val="22"/>
          <w:szCs w:val="22"/>
          <w:lang w:eastAsia="en-US"/>
        </w:rPr>
      </w:pPr>
      <w:r w:rsidRPr="0063006F">
        <w:rPr>
          <w:rFonts w:ascii="Book Antiqua" w:eastAsia="Calibri" w:hAnsi="Book Antiqua"/>
          <w:sz w:val="22"/>
          <w:szCs w:val="22"/>
          <w:lang w:eastAsia="en-US"/>
        </w:rPr>
        <w:t xml:space="preserve">A rezsiköltség a nyersanyagköltség legfeljebb 75%-a lehet. </w:t>
      </w:r>
    </w:p>
    <w:p w:rsidR="0063006F" w:rsidRPr="0063006F" w:rsidRDefault="0063006F" w:rsidP="0063006F">
      <w:pPr>
        <w:overflowPunct/>
        <w:autoSpaceDE/>
        <w:autoSpaceDN/>
        <w:adjustRightInd/>
        <w:jc w:val="both"/>
        <w:textAlignment w:val="auto"/>
        <w:rPr>
          <w:rFonts w:ascii="Book Antiqua" w:eastAsia="Calibri" w:hAnsi="Book Antiqua"/>
          <w:sz w:val="22"/>
          <w:szCs w:val="22"/>
          <w:lang w:eastAsia="en-US"/>
        </w:rPr>
      </w:pPr>
      <w:r w:rsidRPr="0063006F">
        <w:rPr>
          <w:rFonts w:ascii="Book Antiqua" w:eastAsia="Calibri" w:hAnsi="Book Antiqua"/>
          <w:sz w:val="22"/>
          <w:szCs w:val="22"/>
          <w:lang w:eastAsia="en-US"/>
        </w:rPr>
        <w:t xml:space="preserve">A fizetendő napi étkezési térítési díj az </w:t>
      </w:r>
      <w:proofErr w:type="spellStart"/>
      <w:r w:rsidRPr="0063006F">
        <w:rPr>
          <w:rFonts w:ascii="Book Antiqua" w:eastAsia="Calibri" w:hAnsi="Book Antiqua"/>
          <w:sz w:val="22"/>
          <w:szCs w:val="22"/>
          <w:lang w:eastAsia="en-US"/>
        </w:rPr>
        <w:t>ÁFÁ-t</w:t>
      </w:r>
      <w:proofErr w:type="spellEnd"/>
      <w:r w:rsidRPr="0063006F">
        <w:rPr>
          <w:rFonts w:ascii="Book Antiqua" w:eastAsia="Calibri" w:hAnsi="Book Antiqua"/>
          <w:sz w:val="22"/>
          <w:szCs w:val="22"/>
          <w:lang w:eastAsia="en-US"/>
        </w:rPr>
        <w:t xml:space="preserve"> tartalmazza.</w:t>
      </w:r>
    </w:p>
    <w:p w:rsidR="0063006F" w:rsidRPr="0063006F" w:rsidRDefault="0063006F" w:rsidP="0063006F">
      <w:pPr>
        <w:overflowPunct/>
        <w:autoSpaceDE/>
        <w:autoSpaceDN/>
        <w:adjustRightInd/>
        <w:textAlignment w:val="auto"/>
        <w:rPr>
          <w:rFonts w:ascii="Book Antiqua" w:eastAsia="Calibri" w:hAnsi="Book Antiqua"/>
          <w:b/>
          <w:sz w:val="22"/>
          <w:szCs w:val="22"/>
          <w:lang w:eastAsia="en-US"/>
        </w:rPr>
      </w:pPr>
    </w:p>
    <w:p w:rsidR="0063006F" w:rsidRPr="0063006F" w:rsidRDefault="0063006F" w:rsidP="0063006F">
      <w:pPr>
        <w:overflowPunct/>
        <w:autoSpaceDE/>
        <w:autoSpaceDN/>
        <w:adjustRightInd/>
        <w:textAlignment w:val="auto"/>
        <w:rPr>
          <w:rFonts w:ascii="Book Antiqua" w:eastAsia="Calibri" w:hAnsi="Book Antiqua"/>
          <w:b/>
          <w:sz w:val="22"/>
          <w:szCs w:val="22"/>
          <w:lang w:eastAsia="en-US"/>
        </w:rPr>
      </w:pPr>
    </w:p>
    <w:p w:rsidR="0063006F" w:rsidRPr="0063006F" w:rsidRDefault="0063006F" w:rsidP="0063006F">
      <w:pPr>
        <w:overflowPunct/>
        <w:autoSpaceDE/>
        <w:autoSpaceDN/>
        <w:adjustRightInd/>
        <w:textAlignment w:val="auto"/>
        <w:rPr>
          <w:rFonts w:eastAsia="Calibri"/>
          <w:b/>
          <w:sz w:val="24"/>
          <w:szCs w:val="24"/>
          <w:lang w:eastAsia="en-US"/>
        </w:rPr>
      </w:pPr>
      <w:r w:rsidRPr="0063006F">
        <w:rPr>
          <w:rFonts w:eastAsia="Calibri"/>
          <w:b/>
          <w:sz w:val="24"/>
          <w:szCs w:val="24"/>
          <w:lang w:eastAsia="en-US"/>
        </w:rPr>
        <w:t>A játszócsoport és gyermekfelügyelet szolgáltatásaiért fizetendő óradíj megállapítása</w:t>
      </w:r>
    </w:p>
    <w:p w:rsidR="0063006F" w:rsidRPr="0063006F" w:rsidRDefault="0063006F" w:rsidP="0063006F">
      <w:pPr>
        <w:overflowPunct/>
        <w:autoSpaceDE/>
        <w:autoSpaceDN/>
        <w:adjustRightInd/>
        <w:textAlignment w:val="auto"/>
        <w:rPr>
          <w:rFonts w:eastAsia="Calibri"/>
          <w:sz w:val="24"/>
          <w:szCs w:val="24"/>
          <w:lang w:eastAsia="en-US"/>
        </w:rPr>
      </w:pPr>
    </w:p>
    <w:p w:rsidR="0063006F" w:rsidRPr="0063006F" w:rsidRDefault="0063006F" w:rsidP="0063006F">
      <w:pPr>
        <w:overflowPunct/>
        <w:autoSpaceDE/>
        <w:autoSpaceDN/>
        <w:adjustRightInd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63006F">
        <w:rPr>
          <w:rFonts w:eastAsia="Calibri"/>
          <w:sz w:val="24"/>
          <w:szCs w:val="24"/>
          <w:lang w:eastAsia="en-US"/>
        </w:rPr>
        <w:t xml:space="preserve">Az óradíj a </w:t>
      </w:r>
      <w:r w:rsidRPr="0063006F">
        <w:rPr>
          <w:rFonts w:eastAsia="Calibri"/>
          <w:b/>
          <w:sz w:val="24"/>
          <w:szCs w:val="24"/>
          <w:lang w:eastAsia="en-US"/>
        </w:rPr>
        <w:t>2015. évi</w:t>
      </w:r>
      <w:r w:rsidRPr="0063006F">
        <w:rPr>
          <w:rFonts w:eastAsia="Calibri"/>
          <w:sz w:val="24"/>
          <w:szCs w:val="24"/>
          <w:lang w:eastAsia="en-US"/>
        </w:rPr>
        <w:t xml:space="preserve"> tervezett bérköltségek /és járulékai/ alapján megállapított egy munkaórára eső díja.</w:t>
      </w:r>
    </w:p>
    <w:p w:rsidR="0063006F" w:rsidRPr="0063006F" w:rsidRDefault="0063006F" w:rsidP="0063006F">
      <w:pPr>
        <w:overflowPunct/>
        <w:autoSpaceDE/>
        <w:autoSpaceDN/>
        <w:adjustRightInd/>
        <w:textAlignment w:val="auto"/>
        <w:rPr>
          <w:rFonts w:eastAsia="Calibri"/>
          <w:sz w:val="24"/>
          <w:szCs w:val="24"/>
          <w:lang w:eastAsia="en-US"/>
        </w:rPr>
      </w:pPr>
      <w:r w:rsidRPr="0063006F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</w:t>
      </w:r>
    </w:p>
    <w:tbl>
      <w:tblPr>
        <w:tblW w:w="954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773"/>
        <w:gridCol w:w="4773"/>
      </w:tblGrid>
      <w:tr w:rsidR="0063006F" w:rsidRPr="0063006F" w:rsidTr="000F1016"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6F" w:rsidRPr="0063006F" w:rsidRDefault="0063006F" w:rsidP="0063006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63006F">
              <w:rPr>
                <w:rFonts w:eastAsia="Calibri"/>
                <w:sz w:val="24"/>
                <w:szCs w:val="24"/>
                <w:lang w:eastAsia="en-US"/>
              </w:rPr>
              <w:t>2015. évi bérköltség és járulékai: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6F" w:rsidRPr="0063006F" w:rsidRDefault="0063006F" w:rsidP="0063006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63006F">
              <w:rPr>
                <w:rFonts w:eastAsia="Calibri"/>
                <w:sz w:val="24"/>
                <w:szCs w:val="24"/>
                <w:lang w:eastAsia="en-US"/>
              </w:rPr>
              <w:t>35.781 e Ft</w:t>
            </w:r>
          </w:p>
        </w:tc>
      </w:tr>
      <w:tr w:rsidR="0063006F" w:rsidRPr="0063006F" w:rsidTr="000F1016"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6F" w:rsidRPr="0063006F" w:rsidRDefault="0063006F" w:rsidP="0063006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63006F">
              <w:rPr>
                <w:rFonts w:eastAsia="Calibri"/>
                <w:sz w:val="24"/>
                <w:szCs w:val="24"/>
                <w:lang w:eastAsia="en-US"/>
              </w:rPr>
              <w:t>Dolgozói létszám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6F" w:rsidRPr="0063006F" w:rsidRDefault="0063006F" w:rsidP="0063006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63006F">
              <w:rPr>
                <w:rFonts w:eastAsia="Calibri"/>
                <w:sz w:val="24"/>
                <w:szCs w:val="24"/>
                <w:lang w:eastAsia="en-US"/>
              </w:rPr>
              <w:t xml:space="preserve">    16 fő</w:t>
            </w:r>
          </w:p>
        </w:tc>
      </w:tr>
      <w:tr w:rsidR="0063006F" w:rsidRPr="0063006F" w:rsidTr="000F1016"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6F" w:rsidRPr="0063006F" w:rsidRDefault="0063006F" w:rsidP="0063006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63006F">
              <w:rPr>
                <w:rFonts w:eastAsia="Calibri"/>
                <w:sz w:val="24"/>
                <w:szCs w:val="24"/>
                <w:lang w:eastAsia="en-US"/>
              </w:rPr>
              <w:t xml:space="preserve">Éves teljesített munkaórák száma </w:t>
            </w:r>
          </w:p>
          <w:p w:rsidR="0063006F" w:rsidRPr="0063006F" w:rsidRDefault="0063006F" w:rsidP="0063006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63006F">
              <w:rPr>
                <w:rFonts w:eastAsia="Calibri"/>
                <w:sz w:val="24"/>
                <w:szCs w:val="24"/>
                <w:lang w:eastAsia="en-US"/>
              </w:rPr>
              <w:t>/16 fő x 173 ó x 12 hó/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F" w:rsidRPr="0063006F" w:rsidRDefault="0063006F" w:rsidP="0063006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3006F" w:rsidRPr="0063006F" w:rsidRDefault="0063006F" w:rsidP="0063006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63006F">
              <w:rPr>
                <w:rFonts w:eastAsia="Calibri"/>
                <w:sz w:val="24"/>
                <w:szCs w:val="24"/>
                <w:lang w:eastAsia="en-US"/>
              </w:rPr>
              <w:t xml:space="preserve">       33.216 óra</w:t>
            </w:r>
          </w:p>
        </w:tc>
      </w:tr>
      <w:tr w:rsidR="0063006F" w:rsidRPr="0063006F" w:rsidTr="000F1016"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6F" w:rsidRPr="0063006F" w:rsidRDefault="0063006F" w:rsidP="0063006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63006F">
              <w:rPr>
                <w:rFonts w:eastAsia="Calibri"/>
                <w:sz w:val="24"/>
                <w:szCs w:val="24"/>
                <w:lang w:eastAsia="en-US"/>
              </w:rPr>
              <w:t>Óradíj: 35.781 e Ft: 33.216 óra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6F" w:rsidRPr="0063006F" w:rsidRDefault="0063006F" w:rsidP="0063006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63006F">
              <w:rPr>
                <w:rFonts w:eastAsia="Calibri"/>
                <w:sz w:val="24"/>
                <w:szCs w:val="24"/>
                <w:lang w:eastAsia="en-US"/>
              </w:rPr>
              <w:t xml:space="preserve">   1.077 Ft/ óra</w:t>
            </w:r>
          </w:p>
        </w:tc>
      </w:tr>
      <w:tr w:rsidR="0063006F" w:rsidRPr="0063006F" w:rsidTr="000F1016"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F" w:rsidRPr="0063006F" w:rsidRDefault="0063006F" w:rsidP="0063006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63006F" w:rsidRPr="0063006F" w:rsidRDefault="0063006F" w:rsidP="0063006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3006F">
              <w:rPr>
                <w:rFonts w:eastAsia="Calibri"/>
                <w:b/>
                <w:sz w:val="24"/>
                <w:szCs w:val="24"/>
                <w:lang w:eastAsia="en-US"/>
              </w:rPr>
              <w:t>Javasolt óradíj (áfa mentes)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F" w:rsidRPr="0063006F" w:rsidRDefault="0063006F" w:rsidP="0063006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3006F" w:rsidRPr="0063006F" w:rsidRDefault="0063006F" w:rsidP="0063006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3006F">
              <w:rPr>
                <w:rFonts w:eastAsia="Calibri"/>
                <w:sz w:val="24"/>
                <w:szCs w:val="24"/>
                <w:lang w:eastAsia="en-US"/>
              </w:rPr>
              <w:t xml:space="preserve">         </w:t>
            </w:r>
            <w:r w:rsidRPr="0063006F">
              <w:rPr>
                <w:rFonts w:eastAsia="Calibri"/>
                <w:b/>
                <w:sz w:val="24"/>
                <w:szCs w:val="24"/>
                <w:lang w:eastAsia="en-US"/>
              </w:rPr>
              <w:t>350 Ft/ óra</w:t>
            </w:r>
          </w:p>
        </w:tc>
      </w:tr>
    </w:tbl>
    <w:p w:rsidR="0063006F" w:rsidRPr="0063006F" w:rsidRDefault="0063006F" w:rsidP="0063006F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sz w:val="24"/>
          <w:szCs w:val="24"/>
          <w:lang w:eastAsia="en-US"/>
        </w:rPr>
      </w:pPr>
    </w:p>
    <w:p w:rsidR="0063006F" w:rsidRPr="0063006F" w:rsidRDefault="0063006F" w:rsidP="0063006F">
      <w:pPr>
        <w:tabs>
          <w:tab w:val="center" w:pos="6521"/>
        </w:tabs>
        <w:overflowPunct/>
        <w:autoSpaceDE/>
        <w:autoSpaceDN/>
        <w:adjustRightInd/>
        <w:jc w:val="both"/>
        <w:textAlignment w:val="auto"/>
        <w:rPr>
          <w:rFonts w:ascii="Book Antiqua" w:eastAsia="Calibri" w:hAnsi="Book Antiqua"/>
          <w:sz w:val="22"/>
          <w:szCs w:val="22"/>
          <w:lang w:eastAsia="en-US"/>
        </w:rPr>
      </w:pPr>
    </w:p>
    <w:p w:rsidR="0063006F" w:rsidRPr="0063006F" w:rsidRDefault="0063006F" w:rsidP="0063006F">
      <w:pPr>
        <w:tabs>
          <w:tab w:val="center" w:pos="6521"/>
        </w:tabs>
        <w:overflowPunct/>
        <w:autoSpaceDE/>
        <w:autoSpaceDN/>
        <w:adjustRightInd/>
        <w:jc w:val="both"/>
        <w:textAlignment w:val="auto"/>
        <w:rPr>
          <w:rFonts w:ascii="Book Antiqua" w:eastAsia="Calibri" w:hAnsi="Book Antiqua"/>
          <w:sz w:val="22"/>
          <w:szCs w:val="22"/>
          <w:lang w:eastAsia="en-US"/>
        </w:rPr>
      </w:pPr>
    </w:p>
    <w:p w:rsidR="0063006F" w:rsidRPr="0063006F" w:rsidRDefault="0063006F" w:rsidP="0063006F">
      <w:pPr>
        <w:tabs>
          <w:tab w:val="center" w:pos="6521"/>
        </w:tabs>
        <w:overflowPunct/>
        <w:autoSpaceDE/>
        <w:autoSpaceDN/>
        <w:adjustRightInd/>
        <w:jc w:val="both"/>
        <w:textAlignment w:val="auto"/>
        <w:rPr>
          <w:rFonts w:ascii="Book Antiqua" w:eastAsia="Calibri" w:hAnsi="Book Antiqua"/>
          <w:sz w:val="22"/>
          <w:szCs w:val="22"/>
          <w:lang w:eastAsia="en-US"/>
        </w:rPr>
      </w:pPr>
    </w:p>
    <w:p w:rsidR="0063006F" w:rsidRPr="0063006F" w:rsidRDefault="0063006F" w:rsidP="0063006F">
      <w:pPr>
        <w:tabs>
          <w:tab w:val="center" w:pos="6521"/>
        </w:tabs>
        <w:overflowPunct/>
        <w:autoSpaceDE/>
        <w:autoSpaceDN/>
        <w:adjustRightInd/>
        <w:jc w:val="both"/>
        <w:textAlignment w:val="auto"/>
        <w:rPr>
          <w:rFonts w:ascii="Book Antiqua" w:eastAsia="Calibri" w:hAnsi="Book Antiqua"/>
          <w:sz w:val="22"/>
          <w:szCs w:val="22"/>
          <w:lang w:eastAsia="en-US"/>
        </w:rPr>
      </w:pPr>
    </w:p>
    <w:p w:rsidR="0063006F" w:rsidRPr="0063006F" w:rsidRDefault="0063006F" w:rsidP="0063006F">
      <w:pPr>
        <w:tabs>
          <w:tab w:val="center" w:pos="6521"/>
        </w:tabs>
        <w:overflowPunct/>
        <w:autoSpaceDE/>
        <w:autoSpaceDN/>
        <w:adjustRightInd/>
        <w:jc w:val="both"/>
        <w:textAlignment w:val="auto"/>
        <w:rPr>
          <w:rFonts w:ascii="Book Antiqua" w:eastAsia="Calibri" w:hAnsi="Book Antiqua"/>
          <w:sz w:val="22"/>
          <w:szCs w:val="22"/>
          <w:lang w:eastAsia="en-US"/>
        </w:rPr>
      </w:pPr>
    </w:p>
    <w:p w:rsidR="0063006F" w:rsidRPr="0063006F" w:rsidRDefault="0063006F" w:rsidP="0063006F">
      <w:pPr>
        <w:tabs>
          <w:tab w:val="center" w:pos="6521"/>
        </w:tabs>
        <w:overflowPunct/>
        <w:autoSpaceDE/>
        <w:autoSpaceDN/>
        <w:adjustRightInd/>
        <w:jc w:val="both"/>
        <w:textAlignment w:val="auto"/>
        <w:rPr>
          <w:rFonts w:ascii="Book Antiqua" w:eastAsia="Calibri" w:hAnsi="Book Antiqua"/>
          <w:sz w:val="22"/>
          <w:szCs w:val="22"/>
          <w:lang w:eastAsia="en-US"/>
        </w:rPr>
      </w:pPr>
    </w:p>
    <w:p w:rsidR="0063006F" w:rsidRPr="0063006F" w:rsidRDefault="0063006F" w:rsidP="0063006F">
      <w:pPr>
        <w:tabs>
          <w:tab w:val="center" w:pos="6521"/>
        </w:tabs>
        <w:overflowPunct/>
        <w:autoSpaceDE/>
        <w:autoSpaceDN/>
        <w:adjustRightInd/>
        <w:jc w:val="both"/>
        <w:textAlignment w:val="auto"/>
        <w:rPr>
          <w:rFonts w:ascii="Book Antiqua" w:eastAsia="Calibri" w:hAnsi="Book Antiqua"/>
          <w:sz w:val="22"/>
          <w:szCs w:val="22"/>
          <w:lang w:eastAsia="en-US"/>
        </w:rPr>
      </w:pPr>
    </w:p>
    <w:p w:rsidR="0063006F" w:rsidRPr="0063006F" w:rsidRDefault="0063006F" w:rsidP="0063006F">
      <w:pPr>
        <w:tabs>
          <w:tab w:val="center" w:pos="6521"/>
        </w:tabs>
        <w:overflowPunct/>
        <w:autoSpaceDE/>
        <w:autoSpaceDN/>
        <w:adjustRightInd/>
        <w:jc w:val="both"/>
        <w:textAlignment w:val="auto"/>
        <w:rPr>
          <w:rFonts w:ascii="Book Antiqua" w:eastAsia="Calibri" w:hAnsi="Book Antiqua"/>
          <w:sz w:val="22"/>
          <w:szCs w:val="22"/>
          <w:lang w:eastAsia="en-US"/>
        </w:rPr>
      </w:pPr>
    </w:p>
    <w:p w:rsidR="0063006F" w:rsidRPr="0063006F" w:rsidRDefault="0063006F" w:rsidP="0063006F">
      <w:pPr>
        <w:tabs>
          <w:tab w:val="center" w:pos="6521"/>
        </w:tabs>
        <w:overflowPunct/>
        <w:autoSpaceDE/>
        <w:autoSpaceDN/>
        <w:adjustRightInd/>
        <w:jc w:val="both"/>
        <w:textAlignment w:val="auto"/>
        <w:rPr>
          <w:rFonts w:ascii="Book Antiqua" w:eastAsia="Calibri" w:hAnsi="Book Antiqua"/>
          <w:sz w:val="22"/>
          <w:szCs w:val="22"/>
          <w:lang w:eastAsia="en-US"/>
        </w:rPr>
      </w:pPr>
    </w:p>
    <w:p w:rsidR="0063006F" w:rsidRPr="0063006F" w:rsidRDefault="0063006F" w:rsidP="0063006F">
      <w:pPr>
        <w:tabs>
          <w:tab w:val="center" w:pos="6521"/>
        </w:tabs>
        <w:overflowPunct/>
        <w:autoSpaceDE/>
        <w:autoSpaceDN/>
        <w:adjustRightInd/>
        <w:jc w:val="both"/>
        <w:textAlignment w:val="auto"/>
        <w:rPr>
          <w:rFonts w:ascii="Book Antiqua" w:eastAsia="Calibri" w:hAnsi="Book Antiqua"/>
          <w:sz w:val="22"/>
          <w:szCs w:val="22"/>
          <w:lang w:eastAsia="en-US"/>
        </w:rPr>
      </w:pPr>
    </w:p>
    <w:p w:rsidR="0063006F" w:rsidRPr="0063006F" w:rsidRDefault="0063006F" w:rsidP="0063006F">
      <w:pPr>
        <w:tabs>
          <w:tab w:val="center" w:pos="6521"/>
        </w:tabs>
        <w:overflowPunct/>
        <w:autoSpaceDE/>
        <w:autoSpaceDN/>
        <w:adjustRightInd/>
        <w:jc w:val="both"/>
        <w:textAlignment w:val="auto"/>
        <w:rPr>
          <w:rFonts w:ascii="Book Antiqua" w:eastAsia="Calibri" w:hAnsi="Book Antiqua"/>
          <w:sz w:val="22"/>
          <w:szCs w:val="22"/>
          <w:lang w:eastAsia="en-US"/>
        </w:rPr>
      </w:pPr>
    </w:p>
    <w:p w:rsidR="0063006F" w:rsidRPr="0063006F" w:rsidRDefault="0063006F" w:rsidP="0063006F">
      <w:pPr>
        <w:tabs>
          <w:tab w:val="center" w:pos="6521"/>
        </w:tabs>
        <w:overflowPunct/>
        <w:autoSpaceDE/>
        <w:autoSpaceDN/>
        <w:adjustRightInd/>
        <w:jc w:val="both"/>
        <w:textAlignment w:val="auto"/>
        <w:rPr>
          <w:rFonts w:ascii="Book Antiqua" w:eastAsia="Calibri" w:hAnsi="Book Antiqua"/>
          <w:sz w:val="22"/>
          <w:szCs w:val="22"/>
          <w:lang w:eastAsia="en-US"/>
        </w:rPr>
      </w:pPr>
    </w:p>
    <w:p w:rsidR="0063006F" w:rsidRPr="0063006F" w:rsidRDefault="0063006F" w:rsidP="0063006F">
      <w:pPr>
        <w:tabs>
          <w:tab w:val="center" w:pos="0"/>
        </w:tabs>
        <w:overflowPunct/>
        <w:autoSpaceDE/>
        <w:autoSpaceDN/>
        <w:adjustRightInd/>
        <w:textAlignment w:val="auto"/>
        <w:rPr>
          <w:rFonts w:ascii="Book Antiqua" w:eastAsia="Calibri" w:hAnsi="Book Antiqua"/>
          <w:sz w:val="22"/>
          <w:szCs w:val="22"/>
          <w:lang w:eastAsia="en-US"/>
        </w:rPr>
      </w:pPr>
      <w:r w:rsidRPr="0063006F">
        <w:rPr>
          <w:rFonts w:ascii="Book Antiqua" w:eastAsia="Calibri" w:hAnsi="Book Antiqua"/>
          <w:sz w:val="22"/>
          <w:szCs w:val="22"/>
          <w:lang w:eastAsia="en-US"/>
        </w:rPr>
        <w:t xml:space="preserve"> </w:t>
      </w:r>
    </w:p>
    <w:p w:rsidR="0063006F" w:rsidRDefault="0063006F" w:rsidP="0063006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Book Antiqua" w:eastAsia="Calibri" w:hAnsi="Book Antiqua"/>
          <w:sz w:val="22"/>
          <w:szCs w:val="22"/>
          <w:lang w:eastAsia="en-US"/>
        </w:rPr>
      </w:pPr>
    </w:p>
    <w:sectPr w:rsidR="00630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6F"/>
    <w:rsid w:val="0063006F"/>
    <w:rsid w:val="00834330"/>
    <w:rsid w:val="0091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070C0-E458-4221-97E1-296718533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3006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63006F"/>
    <w:pPr>
      <w:jc w:val="center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semiHidden/>
    <w:rsid w:val="0063006F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269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Zabó Csaba</dc:creator>
  <cp:keywords/>
  <dc:description/>
  <cp:lastModifiedBy>Zabó Csaba</cp:lastModifiedBy>
  <cp:revision>2</cp:revision>
  <dcterms:created xsi:type="dcterms:W3CDTF">2015-03-27T09:26:00Z</dcterms:created>
  <dcterms:modified xsi:type="dcterms:W3CDTF">2015-03-27T09:46:00Z</dcterms:modified>
</cp:coreProperties>
</file>