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84" w:rsidRDefault="00895884" w:rsidP="00895884">
      <w:pPr>
        <w:tabs>
          <w:tab w:val="left" w:pos="7755"/>
          <w:tab w:val="right" w:pos="11199"/>
        </w:tabs>
        <w:ind w:right="710"/>
        <w:rPr>
          <w:sz w:val="22"/>
          <w:szCs w:val="22"/>
        </w:rPr>
      </w:pPr>
    </w:p>
    <w:p w:rsidR="00895884" w:rsidRDefault="00895884" w:rsidP="00895884">
      <w:pPr>
        <w:tabs>
          <w:tab w:val="left" w:pos="7755"/>
          <w:tab w:val="right" w:pos="11199"/>
        </w:tabs>
        <w:ind w:right="710"/>
        <w:rPr>
          <w:sz w:val="22"/>
          <w:szCs w:val="22"/>
        </w:rPr>
      </w:pPr>
    </w:p>
    <w:p w:rsidR="002A7075" w:rsidRPr="00231BEB" w:rsidRDefault="002A7075" w:rsidP="00895884">
      <w:pPr>
        <w:tabs>
          <w:tab w:val="left" w:pos="7755"/>
          <w:tab w:val="right" w:pos="11199"/>
        </w:tabs>
        <w:ind w:right="710"/>
        <w:jc w:val="right"/>
        <w:rPr>
          <w:sz w:val="22"/>
          <w:szCs w:val="22"/>
        </w:rPr>
      </w:pPr>
      <w:r>
        <w:rPr>
          <w:sz w:val="22"/>
          <w:szCs w:val="22"/>
        </w:rPr>
        <w:t>5. számú melléklet</w:t>
      </w:r>
    </w:p>
    <w:p w:rsidR="002A7075" w:rsidRDefault="002A7075" w:rsidP="00895884">
      <w:pPr>
        <w:pStyle w:val="Tblzatfelirata0"/>
        <w:framePr w:wrap="none" w:vAnchor="page" w:hAnchor="page" w:x="5626" w:y="1741"/>
        <w:shd w:val="clear" w:color="auto" w:fill="auto"/>
        <w:spacing w:line="170" w:lineRule="exact"/>
      </w:pPr>
      <w:r>
        <w:t>1.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3288"/>
        <w:gridCol w:w="3302"/>
      </w:tblGrid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NEVE</w:t>
            </w:r>
            <w:proofErr w:type="gramStart"/>
            <w:r>
              <w:rPr>
                <w:rStyle w:val="Szvegtrzs85ptFlkvrTrkz0pt"/>
              </w:rPr>
              <w:t>:  (</w:t>
            </w:r>
            <w:proofErr w:type="gramEnd"/>
            <w:r>
              <w:rPr>
                <w:rStyle w:val="Szvegtrzs85ptFlkvrTrkz0pt"/>
              </w:rPr>
              <w:t>születési név is)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Anyja neve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állapota </w:t>
            </w:r>
            <w:r>
              <w:rPr>
                <w:rStyle w:val="Szvegtrzs65ptFlkvrDltTrkz0pt"/>
              </w:rPr>
              <w:t>(</w:t>
            </w:r>
            <w:proofErr w:type="spellStart"/>
            <w:r>
              <w:rPr>
                <w:rStyle w:val="Szvegtrzs65ptFlkvrDltTrkz0pt"/>
              </w:rPr>
              <w:t>aláhúzássalkell</w:t>
            </w:r>
            <w:proofErr w:type="spellEnd"/>
            <w:r>
              <w:rPr>
                <w:rStyle w:val="Szvegtrzs65ptFlkvrDltTrkz0pt"/>
              </w:rPr>
              <w:t xml:space="preserve"> jelölni)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magyar állampolgárság esetén)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Tartózkodási helye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230" w:lineRule="exact"/>
              <w:ind w:left="100" w:firstLine="0"/>
              <w:jc w:val="left"/>
            </w:pPr>
            <w:r>
              <w:rPr>
                <w:rStyle w:val="Szvegtrzs85ptFlkvrTrkz0pt"/>
              </w:rPr>
              <w:t>Társadalombiztosítási Azonosító Jele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after="60"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Bankszámlaszáma</w:t>
            </w:r>
          </w:p>
          <w:p w:rsidR="002A7075" w:rsidRDefault="002A7075" w:rsidP="00895884">
            <w:pPr>
              <w:pStyle w:val="Szvegtrzs1"/>
              <w:framePr w:w="9677" w:h="8299" w:wrap="none" w:vAnchor="page" w:hAnchor="page" w:x="1126" w:y="2146"/>
              <w:shd w:val="clear" w:color="auto" w:fill="auto"/>
              <w:spacing w:before="60" w:line="170" w:lineRule="exact"/>
              <w:ind w:firstLine="0"/>
              <w:jc w:val="left"/>
            </w:pPr>
            <w:r>
              <w:rPr>
                <w:rStyle w:val="Szvegtrzs85ptDltTrkz0pt"/>
              </w:rPr>
              <w:t xml:space="preserve"> (ha folyósítást a bankszámlára kéri)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77" w:h="8299" w:wrap="none" w:vAnchor="page" w:hAnchor="page" w:x="1126" w:y="2146"/>
              <w:rPr>
                <w:sz w:val="10"/>
                <w:szCs w:val="10"/>
              </w:rPr>
            </w:pPr>
          </w:p>
        </w:tc>
      </w:tr>
    </w:tbl>
    <w:p w:rsidR="002A7075" w:rsidRDefault="002A7075" w:rsidP="00895884">
      <w:pPr>
        <w:pStyle w:val="Tblzatfelirata0"/>
        <w:framePr w:wrap="none" w:vAnchor="page" w:hAnchor="page" w:x="2761" w:y="9616"/>
        <w:shd w:val="clear" w:color="auto" w:fill="auto"/>
        <w:spacing w:line="170" w:lineRule="exact"/>
      </w:pPr>
      <w:r>
        <w:t xml:space="preserve">II. </w:t>
      </w:r>
      <w:proofErr w:type="gramStart"/>
      <w:r>
        <w:t>A</w:t>
      </w:r>
      <w:proofErr w:type="gramEnd"/>
      <w:r>
        <w:t xml:space="preserve"> KÉRELMEZŐVEL KÖZÖS HÁZTARTÁSBAN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890"/>
        <w:gridCol w:w="2141"/>
        <w:gridCol w:w="2122"/>
        <w:gridCol w:w="2141"/>
      </w:tblGrid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Foglalkozás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pStyle w:val="Szvegtrzs1"/>
              <w:framePr w:w="9667" w:h="2789" w:wrap="none" w:vAnchor="page" w:hAnchor="page" w:x="1141" w:y="10126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895884">
            <w:pPr>
              <w:framePr w:w="9667" w:h="2789" w:wrap="none" w:vAnchor="page" w:hAnchor="page" w:x="1141" w:y="10126"/>
              <w:rPr>
                <w:sz w:val="10"/>
                <w:szCs w:val="10"/>
              </w:rPr>
            </w:pPr>
          </w:p>
        </w:tc>
      </w:tr>
    </w:tbl>
    <w:p w:rsidR="002A7075" w:rsidRDefault="002A7075" w:rsidP="00895884">
      <w:pPr>
        <w:pStyle w:val="Cmsor50"/>
        <w:framePr w:w="9696" w:h="934" w:hRule="exact" w:wrap="none" w:vAnchor="page" w:hAnchor="page" w:x="1396" w:y="1306"/>
        <w:shd w:val="clear" w:color="auto" w:fill="auto"/>
        <w:spacing w:after="0" w:line="322" w:lineRule="exact"/>
        <w:ind w:left="20"/>
      </w:pPr>
      <w:r>
        <w:t>Kérelem temetési segély megállapításához</w:t>
      </w:r>
    </w:p>
    <w:p w:rsidR="002A7075" w:rsidRDefault="002A7075" w:rsidP="002A7075">
      <w:pPr>
        <w:rPr>
          <w:sz w:val="2"/>
          <w:szCs w:val="2"/>
        </w:rPr>
        <w:sectPr w:rsidR="002A7075" w:rsidSect="00895884">
          <w:pgSz w:w="11909" w:h="16838"/>
          <w:pgMar w:top="426" w:right="0" w:bottom="0" w:left="0" w:header="0" w:footer="3" w:gutter="0"/>
          <w:cols w:space="720"/>
          <w:noEndnote/>
          <w:docGrid w:linePitch="360"/>
        </w:sectPr>
      </w:pPr>
    </w:p>
    <w:p w:rsidR="002A7075" w:rsidRDefault="002A7075" w:rsidP="002A7075">
      <w:pPr>
        <w:pStyle w:val="Fejlcvagylbjegyzet90"/>
        <w:framePr w:wrap="none" w:vAnchor="page" w:hAnchor="page" w:x="2528" w:y="932"/>
        <w:shd w:val="clear" w:color="auto" w:fill="auto"/>
        <w:spacing w:line="170" w:lineRule="exact"/>
        <w:ind w:left="20"/>
      </w:pPr>
      <w:r>
        <w:lastRenderedPageBreak/>
        <w:t xml:space="preserve">III. </w:t>
      </w:r>
      <w:proofErr w:type="gramStart"/>
      <w:r>
        <w:t>A</w:t>
      </w:r>
      <w:proofErr w:type="gramEnd"/>
      <w:r>
        <w:t xml:space="preserve"> TÁMOGATÁS JOGOSULTSÁGI FELTÉTELEIRE VONATKOZÓ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2150"/>
        <w:gridCol w:w="2846"/>
        <w:gridCol w:w="2866"/>
      </w:tblGrid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  <w:r>
              <w:rPr>
                <w:rStyle w:val="Szvegtrzs85ptFlkvrTrkz0pt"/>
              </w:rPr>
              <w:t xml:space="preserve">  Az elhalt személy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after="60"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neve</w:t>
            </w:r>
          </w:p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before="60" w:line="170" w:lineRule="exact"/>
              <w:ind w:left="80" w:firstLine="0"/>
              <w:jc w:val="left"/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A haláleset helye és ideje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right="20" w:firstLine="0"/>
              <w:jc w:val="right"/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1400" w:firstLine="0"/>
              <w:jc w:val="left"/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 halotti anyakönyvi kivonat vagy annak másolata csatolásra került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  <w:rPr>
                <w:rStyle w:val="Szvegtrzs85ptFlkvrTrkz0pt"/>
              </w:rPr>
            </w:pPr>
            <w:r>
              <w:rPr>
                <w:rStyle w:val="Szvegtrzs85ptFlkvrTrkz0pt"/>
              </w:rPr>
              <w:t>A temetésről</w:t>
            </w:r>
          </w:p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pacing w:line="235" w:lineRule="exact"/>
              <w:ind w:left="80"/>
              <w:jc w:val="left"/>
              <w:rPr>
                <w:rStyle w:val="Szvegtrzs85ptFlkvrTrkz0pt"/>
              </w:rPr>
            </w:pPr>
            <w:r>
              <w:rPr>
                <w:rStyle w:val="Szvegtrzs85ptFlkvrTrkz0pt"/>
              </w:rPr>
              <w:t xml:space="preserve">             gondoskodó </w:t>
            </w:r>
          </w:p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pacing w:line="235" w:lineRule="exact"/>
              <w:ind w:left="80"/>
              <w:jc w:val="left"/>
              <w:rPr>
                <w:sz w:val="10"/>
                <w:szCs w:val="10"/>
              </w:rPr>
            </w:pPr>
            <w:r>
              <w:rPr>
                <w:rStyle w:val="Szvegtrzs85ptFlkvrTrkz0pt"/>
              </w:rPr>
              <w:t xml:space="preserve">                személy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neve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18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lakcíme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framePr w:w="9691" w:h="8386" w:wrap="none" w:vAnchor="page" w:hAnchor="page" w:x="1486" w:y="145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5" w:lineRule="exact"/>
              <w:ind w:left="80" w:firstLine="0"/>
              <w:jc w:val="left"/>
            </w:pPr>
            <w:r>
              <w:rPr>
                <w:rStyle w:val="Szvegtrzs85ptFlkvrTrkz0pt"/>
              </w:rPr>
              <w:t>eredeti példánya benyújtásra került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A temetési számla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80" w:firstLine="0"/>
              <w:jc w:val="left"/>
            </w:pPr>
            <w:r>
              <w:rPr>
                <w:rStyle w:val="Szvegtrzs85ptFlkvrTrkz0pt"/>
              </w:rPr>
              <w:t>végösszege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left="3560" w:firstLine="0"/>
              <w:jc w:val="left"/>
            </w:pPr>
            <w:r>
              <w:rPr>
                <w:rStyle w:val="Szvegtrzs85ptTrkz0pt"/>
              </w:rPr>
              <w:t>Ft</w:t>
            </w:r>
          </w:p>
        </w:tc>
      </w:tr>
      <w:tr w:rsidR="002A7075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230" w:lineRule="exact"/>
              <w:ind w:left="80" w:firstLine="0"/>
              <w:jc w:val="left"/>
            </w:pPr>
            <w:r>
              <w:rPr>
                <w:rStyle w:val="Szvegtrzs85ptFlkvrTrkz0pt"/>
              </w:rPr>
              <w:t>Az eltemettetésre Öröklési szerződés alapján került sor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075" w:rsidRDefault="002A7075" w:rsidP="00A56ABF">
            <w:pPr>
              <w:pStyle w:val="Szvegtrzs1"/>
              <w:framePr w:w="9691" w:h="8386" w:wrap="none" w:vAnchor="page" w:hAnchor="page" w:x="1486" w:y="1450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</w:tbl>
    <w:p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 w:right="240"/>
        <w:jc w:val="left"/>
      </w:pPr>
      <w:r>
        <w:t>Büntetőjogi felelősségein tudatában kijelentem, hogy a K É R E L E M-ben közölt adatok a valóságnak megfelelnek.</w:t>
      </w:r>
    </w:p>
    <w:p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/>
      </w:pPr>
      <w:r>
        <w:t>Tudomásul veszem, hogy</w:t>
      </w:r>
    </w:p>
    <w:p w:rsidR="002A7075" w:rsidRDefault="002A7075" w:rsidP="00895884">
      <w:pPr>
        <w:pStyle w:val="Szvegtrzs60"/>
        <w:framePr w:w="9898" w:h="1982" w:hRule="exact" w:wrap="none" w:vAnchor="page" w:hAnchor="page" w:x="1261" w:y="708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170" w:lineRule="exact"/>
        <w:ind w:left="20"/>
      </w:pPr>
      <w:r>
        <w:t>a szociális hatáskört gyakorló szerv a közölt adatok valódiságát ellenőrizheti,</w:t>
      </w:r>
    </w:p>
    <w:p w:rsidR="002A7075" w:rsidRDefault="002A7075" w:rsidP="00895884">
      <w:pPr>
        <w:pStyle w:val="Szvegtrzs60"/>
        <w:framePr w:w="9898" w:h="1982" w:hRule="exact" w:wrap="none" w:vAnchor="page" w:hAnchor="page" w:x="1261" w:y="708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/>
        <w:ind w:left="420" w:right="240" w:hanging="40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:rsidR="002A7075" w:rsidRDefault="002A7075" w:rsidP="00895884">
      <w:pPr>
        <w:pStyle w:val="Szvegtrzs60"/>
        <w:framePr w:w="9898" w:h="1982" w:hRule="exact" w:wrap="none" w:vAnchor="page" w:hAnchor="page" w:x="1261" w:y="7081"/>
        <w:shd w:val="clear" w:color="auto" w:fill="auto"/>
        <w:spacing w:before="0"/>
        <w:ind w:left="20" w:right="240"/>
        <w:jc w:val="left"/>
      </w:pPr>
      <w:r>
        <w:t>Hozzájárulok a kérelemben szereplő adatoknak a szociális és gyermekvédelmi igazgatási eljárás során történő felhasználásához.</w:t>
      </w:r>
    </w:p>
    <w:p w:rsidR="002A7075" w:rsidRDefault="002A7075" w:rsidP="00895884">
      <w:pPr>
        <w:pStyle w:val="Szvegtrzs50"/>
        <w:framePr w:wrap="none" w:vAnchor="page" w:hAnchor="page" w:x="1231" w:y="9676"/>
        <w:shd w:val="clear" w:color="auto" w:fill="auto"/>
        <w:tabs>
          <w:tab w:val="left" w:leader="underscore" w:pos="1791"/>
          <w:tab w:val="left" w:leader="underscore" w:pos="3303"/>
          <w:tab w:val="left" w:leader="underscore" w:pos="3956"/>
        </w:tabs>
        <w:spacing w:line="170" w:lineRule="exact"/>
        <w:ind w:left="20"/>
      </w:pPr>
      <w:r>
        <w:t>_____________</w:t>
      </w:r>
      <w:proofErr w:type="gramStart"/>
      <w:r>
        <w:t>,</w:t>
      </w:r>
      <w:proofErr w:type="gramEnd"/>
      <w:r>
        <w:t xml:space="preserve"> 20</w:t>
      </w:r>
      <w:r>
        <w:tab/>
        <w:t>,</w:t>
      </w:r>
      <w:r>
        <w:tab/>
        <w:t>hó</w:t>
      </w:r>
      <w:r>
        <w:tab/>
        <w:t>nap</w:t>
      </w:r>
    </w:p>
    <w:p w:rsidR="002A7075" w:rsidRDefault="002A7075" w:rsidP="00895884">
      <w:pPr>
        <w:pStyle w:val="Szvegtrzs60"/>
        <w:framePr w:wrap="none" w:vAnchor="page" w:hAnchor="page" w:x="1636" w:y="10216"/>
        <w:shd w:val="clear" w:color="auto" w:fill="auto"/>
        <w:spacing w:before="0" w:line="170" w:lineRule="exact"/>
        <w:ind w:left="6920"/>
        <w:jc w:val="left"/>
      </w:pPr>
      <w:r>
        <w:t>...............................</w:t>
      </w:r>
    </w:p>
    <w:p w:rsidR="002A7075" w:rsidRDefault="002A7075" w:rsidP="00895884">
      <w:pPr>
        <w:pStyle w:val="Szvegtrzs60"/>
        <w:framePr w:wrap="none" w:vAnchor="page" w:hAnchor="page" w:x="1636" w:y="10216"/>
        <w:shd w:val="clear" w:color="auto" w:fill="auto"/>
        <w:spacing w:before="0" w:line="170" w:lineRule="exact"/>
        <w:ind w:left="6920"/>
        <w:jc w:val="left"/>
      </w:pPr>
      <w:r>
        <w:t xml:space="preserve"> </w:t>
      </w:r>
      <w:proofErr w:type="gramStart"/>
      <w:r>
        <w:t>kérelmező</w:t>
      </w:r>
      <w:proofErr w:type="gramEnd"/>
      <w:r>
        <w:t xml:space="preserve"> aláírása</w:t>
      </w:r>
    </w:p>
    <w:p w:rsidR="00662652" w:rsidRDefault="00662652">
      <w:bookmarkStart w:id="0" w:name="_GoBack"/>
      <w:bookmarkEnd w:id="0"/>
    </w:p>
    <w:sectPr w:rsidR="0066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75"/>
    <w:rsid w:val="002A7075"/>
    <w:rsid w:val="00662652"/>
    <w:rsid w:val="00862127"/>
    <w:rsid w:val="00895884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075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5">
    <w:name w:val="Címsor #5_"/>
    <w:link w:val="Cmsor50"/>
    <w:rsid w:val="002A707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2A707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2A707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2A707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A707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2A707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8">
    <w:name w:val="Szövegtörzs (8)_"/>
    <w:link w:val="Szvegtrzs80"/>
    <w:rsid w:val="002A7075"/>
    <w:rPr>
      <w:b/>
      <w:bCs/>
      <w:sz w:val="17"/>
      <w:szCs w:val="17"/>
      <w:shd w:val="clear" w:color="auto" w:fill="FFFFFF"/>
    </w:rPr>
  </w:style>
  <w:style w:type="paragraph" w:customStyle="1" w:styleId="Szvegtrzs80">
    <w:name w:val="Szövegtörzs (8)"/>
    <w:basedOn w:val="Norml"/>
    <w:link w:val="Szvegtrzs8"/>
    <w:rsid w:val="002A7075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2A707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2A7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2A70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2A707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2A707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2A707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2A707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2A70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7075"/>
    <w:rPr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5">
    <w:name w:val="Címsor #5_"/>
    <w:link w:val="Cmsor50"/>
    <w:rsid w:val="002A707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2A707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2A707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2A707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2A707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2A707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character" w:customStyle="1" w:styleId="Szvegtrzs8">
    <w:name w:val="Szövegtörzs (8)_"/>
    <w:link w:val="Szvegtrzs80"/>
    <w:rsid w:val="002A7075"/>
    <w:rPr>
      <w:b/>
      <w:bCs/>
      <w:sz w:val="17"/>
      <w:szCs w:val="17"/>
      <w:shd w:val="clear" w:color="auto" w:fill="FFFFFF"/>
    </w:rPr>
  </w:style>
  <w:style w:type="paragraph" w:customStyle="1" w:styleId="Szvegtrzs80">
    <w:name w:val="Szövegtörzs (8)"/>
    <w:basedOn w:val="Norml"/>
    <w:link w:val="Szvegtrzs8"/>
    <w:rsid w:val="002A7075"/>
    <w:pPr>
      <w:widowControl w:val="0"/>
      <w:shd w:val="clear" w:color="auto" w:fill="FFFFFF"/>
      <w:spacing w:before="180" w:line="211" w:lineRule="exact"/>
      <w:jc w:val="center"/>
    </w:pPr>
    <w:rPr>
      <w:b/>
      <w:bCs/>
      <w:sz w:val="17"/>
      <w:szCs w:val="17"/>
      <w:lang w:eastAsia="en-US"/>
    </w:rPr>
  </w:style>
  <w:style w:type="paragraph" w:customStyle="1" w:styleId="Szvegtrzs1">
    <w:name w:val="Szövegtörzs1"/>
    <w:basedOn w:val="Norml"/>
    <w:rsid w:val="002A707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2A7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2A70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2A707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2A707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2A707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2A707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2A707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  <w:style w:type="character" w:customStyle="1" w:styleId="Szvegtrzs85ptDltTrkz0pt">
    <w:name w:val="Szövegtörzs + 8;5 pt;Dőlt;Térköz 0 pt"/>
    <w:rsid w:val="002A70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2015-03-04T10:07:00Z</dcterms:created>
  <dcterms:modified xsi:type="dcterms:W3CDTF">2015-03-04T10:09:00Z</dcterms:modified>
</cp:coreProperties>
</file>