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66025B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 w:rsidR="0068256A">
        <w:rPr>
          <w:rFonts w:ascii="Times New Roman" w:hAnsi="Times New Roman" w:cs="Times New Roman"/>
          <w:b/>
          <w:sz w:val="24"/>
          <w:szCs w:val="24"/>
        </w:rPr>
        <w:t>ben, hatályos 2016</w:t>
      </w:r>
      <w:r w:rsidR="00442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3C6">
        <w:rPr>
          <w:rFonts w:ascii="Times New Roman" w:hAnsi="Times New Roman" w:cs="Times New Roman"/>
          <w:b/>
          <w:sz w:val="24"/>
          <w:szCs w:val="24"/>
        </w:rPr>
        <w:t>április 1</w:t>
      </w:r>
      <w:r w:rsidR="0068256A">
        <w:rPr>
          <w:rFonts w:ascii="Times New Roman" w:hAnsi="Times New Roman" w:cs="Times New Roman"/>
          <w:b/>
          <w:sz w:val="24"/>
          <w:szCs w:val="24"/>
        </w:rPr>
        <w:t>-től)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4E03C6" w:rsidRDefault="004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66025B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  <w:r w:rsidR="000F1D6D" w:rsidRPr="000F1D6D">
        <w:rPr>
          <w:rFonts w:ascii="Times New Roman" w:hAnsi="Times New Roman"/>
        </w:rPr>
        <w:t xml:space="preserve"> </w:t>
      </w:r>
      <w:r w:rsidR="000F1D6D">
        <w:rPr>
          <w:rFonts w:ascii="Times New Roman" w:hAnsi="Times New Roman"/>
        </w:rPr>
        <w:t>65 év feletti egyedül élő esetén a jövedelem határ 70.000 Ft/hó.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</w:t>
      </w:r>
      <w:r w:rsidR="000F1D6D">
        <w:rPr>
          <w:rFonts w:ascii="Times New Roman" w:hAnsi="Times New Roman"/>
        </w:rPr>
        <w:t>atja meg, de maximális összege 5</w:t>
      </w:r>
      <w:r w:rsidRPr="00E41562">
        <w:rPr>
          <w:rFonts w:ascii="Times New Roman" w:hAnsi="Times New Roman"/>
        </w:rPr>
        <w:t>.000. forint lehet. A támogatást legfeljebb egy évre lehet megállapítani.</w:t>
      </w:r>
      <w:r w:rsidR="00C54CA3" w:rsidRPr="00C54CA3">
        <w:rPr>
          <w:rFonts w:ascii="Times New Roman" w:hAnsi="Times New Roman"/>
        </w:rPr>
        <w:t xml:space="preserve"> </w:t>
      </w:r>
      <w:r w:rsidR="00C54CA3">
        <w:rPr>
          <w:rFonts w:ascii="Times New Roman" w:hAnsi="Times New Roman"/>
        </w:rPr>
        <w:t xml:space="preserve">A támogatás kizárólag </w:t>
      </w:r>
      <w:proofErr w:type="spellStart"/>
      <w:r w:rsidR="00C54CA3">
        <w:rPr>
          <w:rFonts w:ascii="Times New Roman" w:hAnsi="Times New Roman"/>
        </w:rPr>
        <w:t>pénzbeni</w:t>
      </w:r>
      <w:proofErr w:type="spellEnd"/>
      <w:r w:rsidR="00C54CA3">
        <w:rPr>
          <w:rFonts w:ascii="Times New Roman" w:hAnsi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 xml:space="preserve">E támogatás kizárólag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 w:rsidR="00C54CA3">
        <w:rPr>
          <w:rFonts w:ascii="Times New Roman" w:hAnsi="Times New Roman" w:cs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 w:rsidR="0066025B"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 xml:space="preserve">E támogatás kizárólag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 w:rsidR="00C54CA3">
        <w:rPr>
          <w:rFonts w:ascii="Times New Roman" w:hAnsi="Times New Roman" w:cs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C54CA3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FD2" w:rsidRDefault="003F7FD2" w:rsidP="000F1D6D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25.§. Az önkormányzat évente maximum kétszer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támogatás formájában maximum 10.000 forintos támogatást adhat annak a személynek, akinek a nevén lévő közműóra adóssága meghaladja az 25.000 forintot és a fennálló tartozás legalább 3 havi.</w:t>
      </w: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="00C54CA3" w:rsidRPr="00C7355C">
        <w:rPr>
          <w:rFonts w:ascii="Times New Roman" w:hAnsi="Times New Roman" w:cs="Times New Roman"/>
          <w:b/>
        </w:rPr>
        <w:t>Szülési támogatásra</w:t>
      </w:r>
      <w:r w:rsidR="00C54CA3">
        <w:rPr>
          <w:rFonts w:ascii="Times New Roman" w:hAnsi="Times New Roman" w:cs="Times New Roman"/>
        </w:rPr>
        <w:t xml:space="preserve"> jogosult az anya, ennek hiányában az apa, a gyermeke születését követő három hónapon belül, akinek legalább egy év bejelentett állandó lakóhelye vagy tartózkodási helye van Böhönyén.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C54CA3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:rsidR="003F7FD2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C54CA3">
        <w:rPr>
          <w:rFonts w:ascii="Times New Roman" w:hAnsi="Times New Roman" w:cs="Times New Roman"/>
        </w:rPr>
        <w:t>26/A.§</w:t>
      </w:r>
      <w:r>
        <w:rPr>
          <w:rFonts w:ascii="Times New Roman" w:hAnsi="Times New Roman" w:cs="Times New Roman"/>
          <w:b/>
        </w:rPr>
        <w:t xml:space="preserve"> </w:t>
      </w:r>
      <w:r w:rsidRPr="00C7355C">
        <w:rPr>
          <w:rFonts w:ascii="Times New Roman" w:hAnsi="Times New Roman" w:cs="Times New Roman"/>
          <w:b/>
        </w:rPr>
        <w:t>Művi meddővé tétel iránti támogatásra</w:t>
      </w:r>
      <w:r>
        <w:rPr>
          <w:rFonts w:ascii="Times New Roman" w:hAnsi="Times New Roman" w:cs="Times New Roman"/>
        </w:rPr>
        <w:t xml:space="preserve"> jogosult az a személy, aki a törvény általi kritériumoknak megfelel, de a beavatkozáshoz szükséges összeg előteremtése nem lehetséges önerejükből. E támogatásra azok a nők jogosultak, akik legalább három éve Böhönyén állandó lakcímmel rendelkeznek, és a beavatkozás elmaradása nem kívánatos következményekkel járna a nő egészsége illetve családja szociális körülményeit illetően. A támogatás megállapítása természetben, ez egészségügyi intézmény részére kifizetett műtéti költség útján valósul meg. A támogatásra az a személy jogosult, akinek a háztartásában az egy főre eső jövedelem a százezer forintot nem haladja meg.</w:t>
      </w:r>
    </w:p>
    <w:p w:rsidR="00C54CA3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  <w:r w:rsidR="000F1D6D">
        <w:rPr>
          <w:rFonts w:ascii="Times New Roman" w:hAnsi="Times New Roman" w:cs="Times New Roman"/>
        </w:rPr>
        <w:t xml:space="preserve">. </w:t>
      </w:r>
      <w:r w:rsidR="000F1D6D">
        <w:rPr>
          <w:rFonts w:ascii="Times New Roman" w:hAnsi="Times New Roman"/>
        </w:rPr>
        <w:t>65 év feletti egyedül élő esetén a jövedelem határ 70.000 forint/hó.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>E támogatás természetbeni támogatásként tűzifaként nem adható.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C54CA3" w:rsidRDefault="00C54CA3">
      <w:pPr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68256A" w:rsidP="003F7FD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33 §</w:t>
      </w:r>
    </w:p>
    <w:p w:rsidR="0066025B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34.§. </w:t>
      </w:r>
      <w:r w:rsidR="00C54CA3">
        <w:rPr>
          <w:rFonts w:ascii="Times New Roman" w:hAnsi="Times New Roman" w:cs="Times New Roman"/>
        </w:rPr>
        <w:t>E rendelet 17. § (2) bekezdésében meghatározott kötelezettség kiterjed valamennyi támogatásra azzal a kitétellel, hogy tegye ezt a tőle elvárható gondossággal.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442B63" w:rsidRDefault="001B6499" w:rsidP="00E75A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63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442B63">
        <w:rPr>
          <w:rFonts w:ascii="Times New Roman" w:hAnsi="Times New Roman" w:cs="Times New Roman"/>
          <w:b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Ö</w:t>
      </w:r>
      <w:r w:rsidR="00442B63" w:rsidRPr="0029245B">
        <w:rPr>
          <w:rFonts w:ascii="Times New Roman" w:hAnsi="Times New Roman"/>
        </w:rPr>
        <w:t>sztöndíj támogatás célja az esélyteremtés érdekében a hátrányos helyzetű, szociálisan rászorul fiatalok felsőoktatásban való részvételének a támogatása. A szociális rászorultságot a hatáskör gyakorlója kérelmenként határozza meg, mely alapján szociális rászorultság alapján rangsort</w:t>
      </w:r>
      <w:r w:rsidR="00442B63">
        <w:rPr>
          <w:rFonts w:ascii="Times New Roman" w:hAnsi="Times New Roman"/>
        </w:rPr>
        <w:t xml:space="preserve"> állít fel a jogosultak között.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A</w:t>
      </w:r>
      <w:r w:rsidR="00442B63" w:rsidRPr="00DB1455">
        <w:rPr>
          <w:rFonts w:ascii="Times New Roman" w:hAnsi="Times New Roman"/>
        </w:rPr>
        <w:t>z ösztöndíj támogatás megállapításával, megszüntetésével kapcsolatos hatásk</w:t>
      </w:r>
      <w:r w:rsidR="00442B63">
        <w:rPr>
          <w:rFonts w:ascii="Times New Roman" w:hAnsi="Times New Roman"/>
        </w:rPr>
        <w:t>ört a képviselő-testület gyakorolja.</w:t>
      </w:r>
    </w:p>
    <w:p w:rsidR="00C54CA3" w:rsidRDefault="00C5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FD2" w:rsidRPr="005338CF" w:rsidRDefault="003F7FD2" w:rsidP="000F1D6D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Pr="000F1D6D" w:rsidRDefault="003F7FD2" w:rsidP="000F1D6D">
      <w:pPr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</w:t>
      </w:r>
      <w:r w:rsidR="00C54CA3">
        <w:rPr>
          <w:rFonts w:ascii="Times New Roman" w:hAnsi="Times New Roman" w:cs="Times New Roman"/>
        </w:rPr>
        <w:t>Böhönye Község Önkormányzat Képviselő-testületének Szociális Bizottságához</w:t>
      </w:r>
      <w:r w:rsidR="00C54CA3" w:rsidRPr="00BB76EB">
        <w:rPr>
          <w:rFonts w:ascii="Times New Roman" w:hAnsi="Times New Roman" w:cs="Times New Roman"/>
        </w:rPr>
        <w:t xml:space="preserve"> </w:t>
      </w:r>
      <w:r w:rsidRPr="00BB76EB">
        <w:rPr>
          <w:rFonts w:ascii="Times New Roman" w:hAnsi="Times New Roman" w:cs="Times New Roman"/>
        </w:rPr>
        <w:t xml:space="preserve">címezve 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68256A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0F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0F1D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  <w:r w:rsidR="000F1D6D" w:rsidRPr="000F1D6D">
        <w:rPr>
          <w:rFonts w:ascii="Times New Roman" w:hAnsi="Times New Roman"/>
        </w:rPr>
        <w:t xml:space="preserve"> </w:t>
      </w:r>
      <w:proofErr w:type="gramStart"/>
      <w:r w:rsidR="000F1D6D">
        <w:rPr>
          <w:rFonts w:ascii="Times New Roman" w:hAnsi="Times New Roman"/>
        </w:rPr>
        <w:t>Támogatásra jogosult továbbá a gyermekét egyedül nevelő szülő, melyet államkincstári családi pótlék folyósítással tud igazolni; 18.§</w:t>
      </w:r>
      <w:proofErr w:type="spellStart"/>
      <w:r w:rsidR="000F1D6D">
        <w:rPr>
          <w:rFonts w:ascii="Times New Roman" w:hAnsi="Times New Roman"/>
        </w:rPr>
        <w:t>-ban</w:t>
      </w:r>
      <w:proofErr w:type="spellEnd"/>
      <w:r w:rsidR="000F1D6D">
        <w:rPr>
          <w:rFonts w:ascii="Times New Roman" w:hAnsi="Times New Roman"/>
        </w:rPr>
        <w:t xml:space="preserve"> meghatározott tartósan beteg 18 év alatti gyermeket nevelő szülő; az a szülő, akinek a közös háztartásában élő nagykorú gyermeke iskola által kiadott igazolás alapján felsőoktatási intézményben tanul; továbbá az a személy, akinek a háztartásában az 1 főre eső havi jövedelem nem haladja meg a mindenkori öregségi nyugdíjminimum 150 %-át (2016-ban 42.750.-Ft).</w:t>
      </w:r>
      <w:proofErr w:type="gramEnd"/>
    </w:p>
    <w:p w:rsidR="003F7FD2" w:rsidRDefault="003F7FD2" w:rsidP="000F1D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</w:t>
      </w:r>
      <w:r w:rsidR="000F1D6D">
        <w:rPr>
          <w:rFonts w:ascii="Times New Roman" w:hAnsi="Times New Roman"/>
        </w:rPr>
        <w:t>5000 Ft értékben vetőmaggal, és műtrágyával, és 5000 Ft értékben bogyós gyümölcs cserjetővel történő ellátása</w:t>
      </w:r>
      <w:r>
        <w:rPr>
          <w:rFonts w:ascii="Times New Roman" w:hAnsi="Times New Roman" w:cs="Times New Roman"/>
        </w:rPr>
        <w:t xml:space="preserve"> évente egy alkalommal.</w:t>
      </w:r>
    </w:p>
    <w:p w:rsidR="00627B45" w:rsidRDefault="003F7FD2" w:rsidP="000F1D6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68256A" w:rsidRPr="00986886">
        <w:rPr>
          <w:rFonts w:ascii="Times New Roman" w:hAnsi="Times New Roman" w:cs="Times New Roman"/>
        </w:rPr>
        <w:t>Böhönye Község Önkormányzat Képviselő-testületének Szociális Bizottsága a beszerzésről és az elosztásról az önkormányzat „Kommunális Csoportjának” közreműködésével gondoskodik.</w:t>
      </w:r>
      <w:r w:rsidR="00C54CA3">
        <w:rPr>
          <w:rFonts w:ascii="Times New Roman" w:hAnsi="Times New Roman" w:cs="Times New Roman"/>
        </w:rPr>
        <w:t xml:space="preserve"> A kérelmeket a Böhönyei Szociális Alapszolgáltatási K</w:t>
      </w:r>
      <w:bookmarkStart w:id="0" w:name="_GoBack"/>
      <w:bookmarkEnd w:id="0"/>
      <w:r w:rsidR="00C54CA3">
        <w:rPr>
          <w:rFonts w:ascii="Times New Roman" w:hAnsi="Times New Roman" w:cs="Times New Roman"/>
        </w:rPr>
        <w:t>özpont vezetőjéhez lehet benyújtani, aki javaslatával együtt továbbítja a kérelmeket a Szociális Bizottság elnökének.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0F1D6D" w:rsidRDefault="000F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1D6D" w:rsidRDefault="000F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0F1D6D" w:rsidRDefault="000F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- 94/A.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0F1D6D" w:rsidRDefault="000F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0F1D6D" w:rsidRDefault="000F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0F1D6D" w:rsidRDefault="000F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0F1D6D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F1D6D" w:rsidRDefault="000F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térítési díjak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</w:t>
      </w: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Böhönyei Gézengúz Óvoda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térítési díjai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             nettó 165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 ebéd:                        nettó 90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                nettó 35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          nettó 35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Pál Általános és Alapfokú Művészeti Iskola részére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              nettó 180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  ebéd:                        nettó 100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                nettó 40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          nettó 40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A speciális étkeztetés térítési díja megegyezik az óvodára és az iskolára megállapított térítési díjak mértékével.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Szociális Alapszolgáltató Központ 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díjai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1./Szociális étkeztetés: 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 nettó 320 Ft.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étkezés kiszállítása intézményi térítési díja: nettó 65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 az egy címre történő kiszállítás díja.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Házi segítségnyújtás intézményi térítési díja: díjmentes, 0 forint</w:t>
      </w:r>
    </w:p>
    <w:p w:rsidR="002D0142" w:rsidRPr="002D0142" w:rsidRDefault="002D0142" w:rsidP="002D01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864 Ft.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Nappali ellátás keretében nyújtott étkezés intézményi térítési díja: nettó 320 Ft.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 Nappali ellátás intézményi térítési díja étkezés nélkül: díjmentes, 0 forint</w:t>
      </w:r>
    </w:p>
    <w:p w:rsidR="002D0142" w:rsidRPr="002D0142" w:rsidRDefault="002D0142" w:rsidP="002D01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555 Ft.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499" w:rsidRPr="001B6499" w:rsidRDefault="001B6499" w:rsidP="002D01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B6499" w:rsidRPr="001B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A07"/>
    <w:multiLevelType w:val="multilevel"/>
    <w:tmpl w:val="7B7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E57FB"/>
    <w:multiLevelType w:val="multilevel"/>
    <w:tmpl w:val="E08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9"/>
    <w:rsid w:val="000F1D6D"/>
    <w:rsid w:val="001B6499"/>
    <w:rsid w:val="001D407E"/>
    <w:rsid w:val="0025729F"/>
    <w:rsid w:val="002D0142"/>
    <w:rsid w:val="003F7FD2"/>
    <w:rsid w:val="00442B63"/>
    <w:rsid w:val="00460722"/>
    <w:rsid w:val="004863E1"/>
    <w:rsid w:val="004E03C6"/>
    <w:rsid w:val="00627B45"/>
    <w:rsid w:val="0066025B"/>
    <w:rsid w:val="0068256A"/>
    <w:rsid w:val="006D504A"/>
    <w:rsid w:val="007557B2"/>
    <w:rsid w:val="007E0327"/>
    <w:rsid w:val="00C54CA3"/>
    <w:rsid w:val="00DB2A3D"/>
    <w:rsid w:val="00E04F65"/>
    <w:rsid w:val="00E75A09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0F4C-2684-4F45-BC77-26F5C48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4555</Words>
  <Characters>31437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Iroda-8596</cp:lastModifiedBy>
  <cp:revision>3</cp:revision>
  <dcterms:created xsi:type="dcterms:W3CDTF">2016-03-31T12:47:00Z</dcterms:created>
  <dcterms:modified xsi:type="dcterms:W3CDTF">2016-03-31T12:54:00Z</dcterms:modified>
</cp:coreProperties>
</file>