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F3" w:rsidRPr="00405B6D" w:rsidRDefault="005250F3" w:rsidP="005250F3">
      <w:pPr>
        <w:suppressAutoHyphens/>
        <w:jc w:val="both"/>
        <w:rPr>
          <w:rFonts w:eastAsia="Times New Roman"/>
          <w:iCs/>
          <w:lang w:eastAsia="ar-SA"/>
        </w:rPr>
      </w:pPr>
    </w:p>
    <w:tbl>
      <w:tblPr>
        <w:tblW w:w="10140" w:type="dxa"/>
        <w:tblCellMar>
          <w:left w:w="70" w:type="dxa"/>
          <w:right w:w="70" w:type="dxa"/>
        </w:tblCellMar>
        <w:tblLook w:val="04A0" w:firstRow="1" w:lastRow="0" w:firstColumn="1" w:lastColumn="0" w:noHBand="0" w:noVBand="1"/>
      </w:tblPr>
      <w:tblGrid>
        <w:gridCol w:w="1100"/>
        <w:gridCol w:w="840"/>
        <w:gridCol w:w="1700"/>
        <w:gridCol w:w="1160"/>
        <w:gridCol w:w="1340"/>
        <w:gridCol w:w="2100"/>
        <w:gridCol w:w="940"/>
        <w:gridCol w:w="960"/>
      </w:tblGrid>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A267FA" w:rsidP="00FC2849">
            <w:pPr>
              <w:suppressAutoHyphens/>
              <w:jc w:val="right"/>
              <w:rPr>
                <w:rFonts w:eastAsia="Times New Roman"/>
                <w:i/>
                <w:sz w:val="22"/>
                <w:szCs w:val="22"/>
                <w:u w:val="single"/>
                <w:lang w:eastAsia="hu-HU"/>
              </w:rPr>
            </w:pPr>
            <w:hyperlink r:id="rId4" w:anchor="lbj26idb43c" w:history="1">
              <w:r w:rsidR="005250F3" w:rsidRPr="00405B6D">
                <w:rPr>
                  <w:rFonts w:eastAsia="Times New Roman"/>
                  <w:i/>
                  <w:sz w:val="22"/>
                  <w:szCs w:val="22"/>
                  <w:u w:val="single"/>
                  <w:lang w:eastAsia="hu-HU"/>
                </w:rPr>
                <w:t>7. melléklet a 45/2017. (XII. 14.) önkormányzati rendelethez</w:t>
              </w:r>
            </w:hyperlink>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right"/>
              <w:rPr>
                <w:rFonts w:eastAsia="Times New Roman"/>
                <w:color w:val="0000FF"/>
                <w:sz w:val="22"/>
                <w:szCs w:val="22"/>
                <w:u w:val="single"/>
                <w:lang w:eastAsia="hu-HU"/>
              </w:rPr>
            </w:pPr>
          </w:p>
        </w:tc>
      </w:tr>
      <w:tr w:rsidR="005250F3" w:rsidRPr="00405B6D" w:rsidTr="00FC2849">
        <w:trPr>
          <w:trHeight w:val="315"/>
        </w:trPr>
        <w:tc>
          <w:tcPr>
            <w:tcW w:w="1100" w:type="dxa"/>
            <w:tcBorders>
              <w:top w:val="nil"/>
              <w:left w:val="nil"/>
              <w:bottom w:val="nil"/>
              <w:right w:val="nil"/>
            </w:tcBorders>
            <w:shd w:val="clear" w:color="auto" w:fill="auto"/>
            <w:hideMark/>
          </w:tcPr>
          <w:p w:rsidR="005250F3" w:rsidRPr="00405B6D" w:rsidRDefault="005250F3" w:rsidP="00FC2849">
            <w:pPr>
              <w:suppressAutoHyphens/>
              <w:rPr>
                <w:rFonts w:eastAsia="Times New Roman"/>
                <w:sz w:val="20"/>
                <w:szCs w:val="20"/>
                <w:lang w:eastAsia="hu-HU"/>
              </w:rPr>
            </w:pPr>
          </w:p>
        </w:tc>
        <w:tc>
          <w:tcPr>
            <w:tcW w:w="8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70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16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3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210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9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sz w:val="20"/>
                <w:szCs w:val="20"/>
                <w:lang w:eastAsia="hu-HU"/>
              </w:rPr>
            </w:pPr>
          </w:p>
        </w:tc>
      </w:tr>
      <w:tr w:rsidR="005250F3" w:rsidRPr="00405B6D" w:rsidTr="00FC2849">
        <w:trPr>
          <w:trHeight w:val="300"/>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KÉRELEM</w:t>
            </w:r>
          </w:p>
        </w:tc>
        <w:tc>
          <w:tcPr>
            <w:tcW w:w="30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FF0000"/>
                <w:sz w:val="22"/>
                <w:szCs w:val="22"/>
                <w:lang w:eastAsia="hu-HU"/>
              </w:rPr>
            </w:pPr>
            <w:r w:rsidRPr="00405B6D">
              <w:rPr>
                <w:rFonts w:eastAsia="Times New Roman"/>
                <w:sz w:val="22"/>
                <w:szCs w:val="22"/>
                <w:lang w:eastAsia="hu-HU"/>
              </w:rPr>
              <w:t>Papír alapú kérelem esetén az illetékbélyeg helye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FF0000"/>
                <w:sz w:val="22"/>
                <w:szCs w:val="22"/>
                <w:lang w:eastAsia="hu-HU"/>
              </w:rPr>
            </w:pPr>
          </w:p>
        </w:tc>
      </w:tr>
      <w:tr w:rsidR="005250F3" w:rsidRPr="00405B6D" w:rsidTr="00FC2849">
        <w:trPr>
          <w:trHeight w:val="300"/>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Településképi bejelentési eljáráshoz</w:t>
            </w: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FF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építési tevékenység esetén</w:t>
            </w: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FF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rPr>
                <w:rFonts w:eastAsia="Times New Roman"/>
                <w:sz w:val="20"/>
                <w:szCs w:val="20"/>
                <w:lang w:eastAsia="hu-HU"/>
              </w:rPr>
            </w:pPr>
          </w:p>
        </w:tc>
        <w:tc>
          <w:tcPr>
            <w:tcW w:w="3040" w:type="dxa"/>
            <w:gridSpan w:val="2"/>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30"/>
        </w:trPr>
        <w:tc>
          <w:tcPr>
            <w:tcW w:w="6140" w:type="dxa"/>
            <w:gridSpan w:val="5"/>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3040" w:type="dxa"/>
            <w:gridSpan w:val="2"/>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Kérelmező (építtető) adatai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00"/>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Név/Megnevezés:</w:t>
            </w:r>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05"/>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Lakcím/Székhely:</w:t>
            </w:r>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95"/>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15"/>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Tel/fax.:</w:t>
            </w:r>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0"/>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e-mail:</w:t>
            </w:r>
          </w:p>
        </w:tc>
        <w:tc>
          <w:tcPr>
            <w:tcW w:w="7240" w:type="dxa"/>
            <w:gridSpan w:val="5"/>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Kérelem tárgya:</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7"/>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Az ingatlan adatai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1100" w:type="dxa"/>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Címe:</w:t>
            </w:r>
          </w:p>
        </w:tc>
        <w:tc>
          <w:tcPr>
            <w:tcW w:w="8080" w:type="dxa"/>
            <w:gridSpan w:val="6"/>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15"/>
        </w:trPr>
        <w:tc>
          <w:tcPr>
            <w:tcW w:w="1100" w:type="dxa"/>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Hrsz.:</w:t>
            </w:r>
          </w:p>
        </w:tc>
        <w:tc>
          <w:tcPr>
            <w:tcW w:w="8080" w:type="dxa"/>
            <w:gridSpan w:val="6"/>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30"/>
        </w:trPr>
        <w:tc>
          <w:tcPr>
            <w:tcW w:w="9180" w:type="dxa"/>
            <w:gridSpan w:val="7"/>
            <w:tcBorders>
              <w:top w:val="single" w:sz="8" w:space="0" w:color="B1B1B1"/>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90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Telekkel kapcsolatos adatok</w:t>
            </w:r>
          </w:p>
        </w:tc>
        <w:tc>
          <w:tcPr>
            <w:tcW w:w="7240" w:type="dxa"/>
            <w:gridSpan w:val="5"/>
            <w:tcBorders>
              <w:top w:val="single" w:sz="8" w:space="0" w:color="B1B1B1"/>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az építési tevékenység végzése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b/>
                <w:bCs/>
                <w:color w:val="000000"/>
                <w:sz w:val="22"/>
                <w:szCs w:val="22"/>
                <w:lang w:eastAsia="hu-HU"/>
              </w:rPr>
            </w:pP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előtt</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után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Beépítés módja:</w:t>
            </w: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Beépítettség mértéke: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Zöldterületi fedettség mértéke: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9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Oldalkert(ek)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50"/>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Hátsókert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Előkert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7"/>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90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Épülettel kapcsolatos adatok</w:t>
            </w:r>
          </w:p>
        </w:tc>
        <w:tc>
          <w:tcPr>
            <w:tcW w:w="7240" w:type="dxa"/>
            <w:gridSpan w:val="5"/>
            <w:tcBorders>
              <w:top w:val="single" w:sz="8" w:space="0" w:color="B1B1B1"/>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az építési tevékenység végzése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b/>
                <w:bCs/>
                <w:color w:val="000000"/>
                <w:sz w:val="22"/>
                <w:szCs w:val="22"/>
                <w:lang w:eastAsia="hu-HU"/>
              </w:rPr>
            </w:pP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előtt</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után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lastRenderedPageBreak/>
              <w:t>Rendeltetés:</w:t>
            </w: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Rendeltetési egységek száma:</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Építménymagasság:</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Tető hajlásszöge: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nil"/>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Személygépkocsi elhelyezés</w:t>
            </w:r>
          </w:p>
        </w:tc>
        <w:tc>
          <w:tcPr>
            <w:tcW w:w="4200" w:type="dxa"/>
            <w:gridSpan w:val="3"/>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720"/>
        </w:trPr>
        <w:tc>
          <w:tcPr>
            <w:tcW w:w="1940" w:type="dxa"/>
            <w:gridSpan w:val="2"/>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(pl: épületben, telken belül, közterületen):</w:t>
            </w:r>
          </w:p>
        </w:tc>
        <w:tc>
          <w:tcPr>
            <w:tcW w:w="4200" w:type="dxa"/>
            <w:gridSpan w:val="3"/>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Személygépkocsi parkoló száma:</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b/>
                <w:bCs/>
                <w:color w:val="000000"/>
                <w:sz w:val="22"/>
                <w:szCs w:val="22"/>
                <w:u w:val="single"/>
                <w:lang w:eastAsia="hu-HU"/>
              </w:rPr>
            </w:pPr>
            <w:r w:rsidRPr="00405B6D">
              <w:rPr>
                <w:rFonts w:eastAsia="Times New Roman"/>
                <w:b/>
                <w:bCs/>
                <w:color w:val="000000"/>
                <w:sz w:val="22"/>
                <w:szCs w:val="22"/>
                <w:u w:val="single"/>
                <w:lang w:eastAsia="hu-HU"/>
              </w:rPr>
              <w:t>Melléklet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u w:val="single"/>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A bejelentéshez tartozó (3 példányban benyújtandó) építészeti-műszaki tervnek - tárgyának megfelelően - tartalmaznia kell: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821"/>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1. műszaki leírást - a tervezett épület, építmény telepítéséről; építészeti kialakításáról; ingatlan adatai; ingatlan, épület védettségi minősítése, beépítettség számítás, építmény-/ épület-/ homlokzatmagasság számítás; felelős tervező nyilatkozatát a jogszabályoknak való megfelelősségről,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2. helyszínrajzot a szomszédos építmények, terepviszonyok és égtáj feltüntetésével,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3. alaprajz(ok)at - egyezményes és olvasható jelöléssel olvashatósághoz és a megértéshez szükséges léptékben,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4. homlokzatok, metszetek, utcaképi vázlat/színterv/látványtervet az épület teljes homlokzati felületére kiterjedően,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5. zöldfelületi fedettség számítást,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1099"/>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6. a legalább három rendeltetési egységet magába foglaló épületben található erkély, loggia lehatárolása esetén annak megoldását bemutató dokumentációt, valamint az erkély, loggia vagyonvédelmét szolgáló rácsozat ábrázolását, az épület homlokzat felújítását érintő tervdokumentációban, részlettervvel egységesen megtervezetten,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sz w:val="22"/>
                <w:szCs w:val="22"/>
                <w:lang w:eastAsia="hu-HU"/>
              </w:rPr>
            </w:pPr>
          </w:p>
        </w:tc>
      </w:tr>
      <w:tr w:rsidR="005250F3" w:rsidRPr="00405B6D" w:rsidTr="00FC2849">
        <w:trPr>
          <w:trHeight w:val="12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7. utcai kerítés építése esetén az ingatlanon lévő épület(ek)ről készített fényképet. Amennyiben az ingatlanon épület nem található, de annak építésére vonatkozóan jogerős építési engedély vagy egyéb okirat (egyszerű bejelentés) kiadásra került, illetve eljárás van folyamatban, úgy a tervezett (megvalósulandó) állapotot bemutató látványtervet,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915"/>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8. amennyiben a kérelem szerinti tevékenység társasházat/ vagy abban található rendeltetési egységet érint, úgy a közös képviseletet ellátó megnevezését, levelezési címét, vagy egyéb elérhetőségét a kérelmen fel kell tüntetni,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615"/>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9. a településkép védelméről szóló 45/2017. (XII.14.) önkormányzati rendelet 25. § (2) bekezdése szerinti tulajdonosi nyilatkozatot,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sz w:val="22"/>
                <w:szCs w:val="22"/>
                <w:lang w:eastAsia="hu-HU"/>
              </w:rPr>
            </w:pPr>
          </w:p>
        </w:tc>
      </w:tr>
      <w:tr w:rsidR="005250F3" w:rsidRPr="00405B6D" w:rsidTr="00FC2849">
        <w:trPr>
          <w:trHeight w:val="66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10. az illeték elektronikus úton történő megfizetése esetén (számlaszám: 11738008-15461009-03470000) annak igazolását,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660"/>
        </w:trPr>
        <w:tc>
          <w:tcPr>
            <w:tcW w:w="9180" w:type="dxa"/>
            <w:gridSpan w:val="7"/>
            <w:tcBorders>
              <w:top w:val="nil"/>
              <w:left w:val="nil"/>
              <w:bottom w:val="nil"/>
              <w:right w:val="nil"/>
            </w:tcBorders>
            <w:shd w:val="clear" w:color="auto" w:fill="auto"/>
            <w:vAlign w:val="center"/>
            <w:hideMark/>
          </w:tcPr>
          <w:p w:rsidR="005250F3" w:rsidRPr="00405B6D" w:rsidRDefault="005250F3" w:rsidP="00FC2849">
            <w:pPr>
              <w:suppressAutoHyphens/>
              <w:jc w:val="both"/>
              <w:rPr>
                <w:rFonts w:eastAsia="Times New Roman"/>
                <w:lang w:eastAsia="hu-HU"/>
              </w:rPr>
            </w:pPr>
            <w:r w:rsidRPr="00405B6D">
              <w:rPr>
                <w:rFonts w:eastAsia="Times New Roman"/>
                <w:lang w:eastAsia="hu-HU"/>
              </w:rPr>
              <w:t>11. klímaberendezés kültéri egységeinek elhelyezése esetén annak optikai takarásának, kialakításának és helyének ábrázolását.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lang w:eastAsia="hu-HU"/>
              </w:rPr>
            </w:pPr>
          </w:p>
        </w:tc>
      </w:tr>
    </w:tbl>
    <w:p w:rsidR="005250F3" w:rsidRDefault="005250F3">
      <w:r>
        <w:br w:type="page"/>
      </w:r>
    </w:p>
    <w:tbl>
      <w:tblPr>
        <w:tblW w:w="10140" w:type="dxa"/>
        <w:tblCellMar>
          <w:left w:w="70" w:type="dxa"/>
          <w:right w:w="70" w:type="dxa"/>
        </w:tblCellMar>
        <w:tblLook w:val="04A0" w:firstRow="1" w:lastRow="0" w:firstColumn="1" w:lastColumn="0" w:noHBand="0" w:noVBand="1"/>
      </w:tblPr>
      <w:tblGrid>
        <w:gridCol w:w="1940"/>
        <w:gridCol w:w="7240"/>
        <w:gridCol w:w="960"/>
      </w:tblGrid>
      <w:tr w:rsidR="005250F3" w:rsidRPr="00405B6D" w:rsidTr="00FC2849">
        <w:trPr>
          <w:trHeight w:val="330"/>
        </w:trPr>
        <w:tc>
          <w:tcPr>
            <w:tcW w:w="9180" w:type="dxa"/>
            <w:gridSpan w:val="2"/>
            <w:tcBorders>
              <w:top w:val="nil"/>
              <w:left w:val="nil"/>
              <w:bottom w:val="single" w:sz="8" w:space="0" w:color="B1B1B1"/>
              <w:right w:val="nil"/>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lastRenderedPageBreak/>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both"/>
              <w:rPr>
                <w:rFonts w:eastAsia="Times New Roman"/>
                <w:b/>
                <w:bCs/>
                <w:color w:val="000000"/>
                <w:sz w:val="22"/>
                <w:szCs w:val="22"/>
                <w:lang w:eastAsia="hu-HU"/>
              </w:rPr>
            </w:pPr>
            <w:r w:rsidRPr="00405B6D">
              <w:rPr>
                <w:rFonts w:eastAsia="Times New Roman"/>
                <w:b/>
                <w:bCs/>
                <w:color w:val="000000"/>
                <w:sz w:val="22"/>
                <w:szCs w:val="22"/>
                <w:lang w:eastAsia="hu-HU"/>
              </w:rPr>
              <w:t>Egyéb - tervvel kapcsolatos - lényeges adat, információ</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9180" w:type="dxa"/>
            <w:gridSpan w:val="2"/>
            <w:tcBorders>
              <w:top w:val="single" w:sz="8" w:space="0" w:color="B1B1B1"/>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2"/>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single" w:sz="8" w:space="0" w:color="B1B1B1"/>
              <w:left w:val="nil"/>
              <w:bottom w:val="nil"/>
              <w:right w:val="nil"/>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Kelt: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15"/>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1940" w:type="dxa"/>
            <w:vMerge w:val="restart"/>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7240" w:type="dxa"/>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00"/>
        </w:trPr>
        <w:tc>
          <w:tcPr>
            <w:tcW w:w="1940" w:type="dxa"/>
            <w:vMerge/>
            <w:tcBorders>
              <w:top w:val="nil"/>
              <w:left w:val="nil"/>
              <w:bottom w:val="nil"/>
              <w:right w:val="nil"/>
            </w:tcBorders>
            <w:vAlign w:val="center"/>
            <w:hideMark/>
          </w:tcPr>
          <w:p w:rsidR="005250F3" w:rsidRPr="00405B6D" w:rsidRDefault="005250F3" w:rsidP="00FC2849">
            <w:pPr>
              <w:suppressAutoHyphens/>
              <w:jc w:val="both"/>
              <w:rPr>
                <w:rFonts w:eastAsia="Times New Roman"/>
                <w:sz w:val="20"/>
                <w:szCs w:val="20"/>
                <w:lang w:eastAsia="hu-HU"/>
              </w:rPr>
            </w:pPr>
          </w:p>
        </w:tc>
        <w:tc>
          <w:tcPr>
            <w:tcW w:w="7240" w:type="dxa"/>
            <w:tcBorders>
              <w:top w:val="nil"/>
              <w:left w:val="nil"/>
              <w:bottom w:val="nil"/>
              <w:right w:val="nil"/>
            </w:tcBorders>
            <w:shd w:val="clear" w:color="auto" w:fill="auto"/>
            <w:hideMark/>
          </w:tcPr>
          <w:p w:rsidR="005250F3" w:rsidRPr="00405B6D" w:rsidRDefault="00A267FA" w:rsidP="00FC2849">
            <w:pPr>
              <w:suppressAutoHyphens/>
              <w:jc w:val="both"/>
              <w:rPr>
                <w:rFonts w:eastAsia="Times New Roman"/>
                <w:color w:val="000000"/>
                <w:sz w:val="22"/>
                <w:szCs w:val="22"/>
                <w:lang w:eastAsia="hu-HU"/>
              </w:rPr>
            </w:pPr>
            <w:r>
              <w:rPr>
                <w:rFonts w:eastAsia="Times New Roman"/>
                <w:color w:val="000000"/>
                <w:sz w:val="22"/>
                <w:szCs w:val="22"/>
                <w:lang w:eastAsia="hu-HU"/>
              </w:rPr>
              <w:t>Kérelmező (építtető) aláírása</w:t>
            </w:r>
            <w:bookmarkStart w:id="0" w:name="_GoBack"/>
            <w:bookmarkEnd w:id="0"/>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bl>
    <w:p w:rsidR="001F4370" w:rsidRDefault="001F4370"/>
    <w:sectPr w:rsidR="001F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F3"/>
    <w:rsid w:val="001F4370"/>
    <w:rsid w:val="005250F3"/>
    <w:rsid w:val="00A267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A66E"/>
  <w15:chartTrackingRefBased/>
  <w15:docId w15:val="{CD1B2818-5F51-4733-86D7-25EADD1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50F3"/>
    <w:pPr>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t.jogtar.hu/rendelet?council=debrecen&amp;dbnum=197&amp;docid=A1700045.DEB&amp;searchUrl=/rendelet-kereso/gyors%3Fcouncil%3Ddebrecen%26publisher%3DDEB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3036</Characters>
  <Application>Microsoft Office Word</Application>
  <DocSecurity>0</DocSecurity>
  <Lines>25</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Béla</dc:creator>
  <cp:keywords/>
  <dc:description/>
  <cp:lastModifiedBy>Szilágyi Béla</cp:lastModifiedBy>
  <cp:revision>2</cp:revision>
  <dcterms:created xsi:type="dcterms:W3CDTF">2020-12-28T16:21:00Z</dcterms:created>
  <dcterms:modified xsi:type="dcterms:W3CDTF">2020-12-28T16:36:00Z</dcterms:modified>
</cp:coreProperties>
</file>