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6B" w:rsidRDefault="00AC776B">
      <w:r>
        <w:t>7.1 tájékoztató tábla</w:t>
      </w:r>
    </w:p>
    <w:p w:rsidR="00AC776B" w:rsidRDefault="00AC776B"/>
    <w:p w:rsidR="00496820" w:rsidRDefault="00496820">
      <w:r>
        <w:rPr>
          <w:b/>
          <w:bCs/>
          <w:szCs w:val="24"/>
        </w:rPr>
        <w:t xml:space="preserve"> 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496820" w:rsidRPr="00496820" w:rsidTr="00496820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szCs w:val="24"/>
              </w:rPr>
            </w:pPr>
            <w:r w:rsidRPr="00496820">
              <w:rPr>
                <w:b/>
                <w:bCs/>
                <w:szCs w:val="24"/>
              </w:rPr>
              <w:t>VAGYONKIMUTATÁS</w:t>
            </w:r>
            <w:r w:rsidRPr="00496820">
              <w:rPr>
                <w:b/>
                <w:bCs/>
                <w:szCs w:val="24"/>
              </w:rPr>
              <w:br/>
              <w:t>a könyvviteli mérlegben értékkel szereplő eszközökről</w:t>
            </w:r>
            <w:r w:rsidRPr="00496820">
              <w:rPr>
                <w:b/>
                <w:bCs/>
                <w:szCs w:val="24"/>
              </w:rPr>
              <w:br/>
              <w:t>2017.</w:t>
            </w:r>
          </w:p>
        </w:tc>
      </w:tr>
      <w:tr w:rsidR="00496820" w:rsidRPr="00496820" w:rsidTr="00496820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color w:val="FF0000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b/>
                <w:bCs/>
                <w:i/>
                <w:iCs/>
                <w:sz w:val="18"/>
                <w:szCs w:val="18"/>
              </w:rPr>
              <w:t>Forintban!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496820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b/>
                <w:bCs/>
                <w:i/>
                <w:iCs/>
                <w:sz w:val="18"/>
                <w:szCs w:val="18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b/>
                <w:bCs/>
                <w:i/>
                <w:iCs/>
                <w:sz w:val="18"/>
                <w:szCs w:val="18"/>
              </w:rPr>
              <w:t xml:space="preserve">Becsült </w:t>
            </w:r>
          </w:p>
        </w:tc>
      </w:tr>
      <w:tr w:rsidR="00496820" w:rsidRPr="00496820" w:rsidTr="00496820">
        <w:trPr>
          <w:trHeight w:val="253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96820">
              <w:rPr>
                <w:b/>
                <w:bCs/>
                <w:i/>
                <w:iCs/>
                <w:sz w:val="18"/>
                <w:szCs w:val="18"/>
              </w:rPr>
              <w:t>állományi érték</w:t>
            </w:r>
          </w:p>
        </w:tc>
      </w:tr>
      <w:tr w:rsidR="00496820" w:rsidRPr="00496820" w:rsidTr="00496820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6820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6820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6820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6820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96820">
              <w:rPr>
                <w:b/>
                <w:bCs/>
                <w:i/>
                <w:iCs/>
                <w:sz w:val="16"/>
                <w:szCs w:val="16"/>
              </w:rPr>
              <w:t>E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7 765 000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1 506 080 000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778 479 553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496820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496820">
              <w:rPr>
                <w:b/>
                <w:bCs/>
                <w:sz w:val="16"/>
                <w:szCs w:val="16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1 447 143 000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710 731 993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96820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96820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496820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 xml:space="preserve">1.2. Nemzetgazdasági szempontból kiemelt jelentőségű ingatlanok és </w:t>
            </w:r>
            <w:proofErr w:type="gramStart"/>
            <w:r w:rsidRPr="00496820">
              <w:rPr>
                <w:i/>
                <w:iCs/>
                <w:sz w:val="16"/>
                <w:szCs w:val="16"/>
              </w:rPr>
              <w:t xml:space="preserve">kapcsolódó </w:t>
            </w:r>
            <w:r w:rsidRPr="00496820">
              <w:rPr>
                <w:i/>
                <w:iCs/>
                <w:sz w:val="16"/>
                <w:szCs w:val="16"/>
              </w:rPr>
              <w:br/>
              <w:t xml:space="preserve">       vagyoni</w:t>
            </w:r>
            <w:proofErr w:type="gramEnd"/>
            <w:r w:rsidRPr="00496820">
              <w:rPr>
                <w:i/>
                <w:iCs/>
                <w:sz w:val="16"/>
                <w:szCs w:val="16"/>
              </w:rPr>
              <w:t xml:space="preserve">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1 275 931 000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538 707 433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171 212 000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172 024 560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58 937 000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25 044 792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2.2. Nemzetgazdasági szempontból kiemelt jelentőségű gépek, berendezések</w:t>
            </w:r>
            <w:proofErr w:type="gramStart"/>
            <w:r w:rsidRPr="00496820">
              <w:rPr>
                <w:i/>
                <w:iCs/>
                <w:sz w:val="16"/>
                <w:szCs w:val="16"/>
              </w:rPr>
              <w:t xml:space="preserve">, </w:t>
            </w:r>
            <w:r w:rsidRPr="00496820">
              <w:rPr>
                <w:i/>
                <w:iCs/>
                <w:sz w:val="16"/>
                <w:szCs w:val="16"/>
              </w:rPr>
              <w:br/>
              <w:t xml:space="preserve">       felszerelések</w:t>
            </w:r>
            <w:proofErr w:type="gramEnd"/>
            <w:r w:rsidRPr="00496820">
              <w:rPr>
                <w:i/>
                <w:iCs/>
                <w:sz w:val="16"/>
                <w:szCs w:val="16"/>
              </w:rPr>
              <w:t>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58 937 000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25 044 792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42 702 768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42 702 768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 xml:space="preserve">5.2. Nemzetgazdasági szempontból kiemelt jelentőségű tárgyi </w:t>
            </w:r>
            <w:proofErr w:type="gramStart"/>
            <w:r w:rsidRPr="00496820">
              <w:rPr>
                <w:i/>
                <w:iCs/>
                <w:sz w:val="16"/>
                <w:szCs w:val="16"/>
              </w:rPr>
              <w:t xml:space="preserve">eszközök </w:t>
            </w:r>
            <w:r w:rsidRPr="00496820">
              <w:rPr>
                <w:i/>
                <w:iCs/>
                <w:sz w:val="16"/>
                <w:szCs w:val="16"/>
              </w:rPr>
              <w:br/>
              <w:t xml:space="preserve">       értékhelyesbítése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lastRenderedPageBreak/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 xml:space="preserve">2.2. Nemzetgazdasági szempontból kiemelt jelentőségű tartós </w:t>
            </w:r>
            <w:proofErr w:type="gramStart"/>
            <w:r w:rsidRPr="00496820">
              <w:rPr>
                <w:i/>
                <w:iCs/>
                <w:sz w:val="16"/>
                <w:szCs w:val="16"/>
              </w:rPr>
              <w:t xml:space="preserve">hitelviszonyt </w:t>
            </w:r>
            <w:r w:rsidRPr="00496820">
              <w:rPr>
                <w:i/>
                <w:iCs/>
                <w:sz w:val="16"/>
                <w:szCs w:val="16"/>
              </w:rPr>
              <w:br/>
              <w:t xml:space="preserve">       megtestesítő</w:t>
            </w:r>
            <w:proofErr w:type="gramEnd"/>
            <w:r w:rsidRPr="00496820">
              <w:rPr>
                <w:i/>
                <w:iCs/>
                <w:sz w:val="16"/>
                <w:szCs w:val="16"/>
              </w:rPr>
              <w:t xml:space="preserve">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 xml:space="preserve">3.2. Nemzetgazdasági szempontból kiemelt jelentőségű befektetett </w:t>
            </w:r>
            <w:proofErr w:type="gramStart"/>
            <w:r w:rsidRPr="00496820">
              <w:rPr>
                <w:i/>
                <w:iCs/>
                <w:sz w:val="16"/>
                <w:szCs w:val="16"/>
              </w:rPr>
              <w:t xml:space="preserve">pénzügyi </w:t>
            </w:r>
            <w:r w:rsidRPr="00496820">
              <w:rPr>
                <w:i/>
                <w:iCs/>
                <w:sz w:val="16"/>
                <w:szCs w:val="16"/>
              </w:rPr>
              <w:br/>
              <w:t xml:space="preserve">       eszközök</w:t>
            </w:r>
            <w:proofErr w:type="gramEnd"/>
            <w:r w:rsidRPr="00496820">
              <w:rPr>
                <w:i/>
                <w:iCs/>
                <w:sz w:val="16"/>
                <w:szCs w:val="16"/>
              </w:rPr>
              <w:t xml:space="preserve">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496820">
              <w:rPr>
                <w:i/>
                <w:iCs/>
                <w:sz w:val="16"/>
                <w:szCs w:val="16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128 281 447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496820">
              <w:rPr>
                <w:b/>
                <w:bCs/>
                <w:sz w:val="16"/>
                <w:szCs w:val="16"/>
              </w:rPr>
              <w:t xml:space="preserve">ESZKÖZÖK </w:t>
            </w:r>
            <w:r w:rsidRPr="00496820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496820">
              <w:rPr>
                <w:b/>
                <w:bCs/>
                <w:sz w:val="16"/>
                <w:szCs w:val="16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1 513 845 000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927 395 000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1 054 658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1 513 845 000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1 054 658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77 135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275 696 084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275 773 219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940 000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130 000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1 070 000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 xml:space="preserve">II. Utalványok, bérletek és más hasonló, készpénz-helyettesítő </w:t>
            </w:r>
            <w:proofErr w:type="gramStart"/>
            <w:r w:rsidRPr="00496820">
              <w:rPr>
                <w:b/>
                <w:bCs/>
                <w:sz w:val="16"/>
                <w:szCs w:val="16"/>
              </w:rPr>
              <w:t xml:space="preserve">fizetési </w:t>
            </w:r>
            <w:r w:rsidRPr="00496820">
              <w:rPr>
                <w:b/>
                <w:bCs/>
                <w:sz w:val="16"/>
                <w:szCs w:val="16"/>
              </w:rPr>
              <w:br/>
              <w:t xml:space="preserve">     eszköznek</w:t>
            </w:r>
            <w:proofErr w:type="gramEnd"/>
            <w:r w:rsidRPr="00496820">
              <w:rPr>
                <w:b/>
                <w:bCs/>
                <w:sz w:val="16"/>
                <w:szCs w:val="16"/>
              </w:rPr>
              <w:t xml:space="preserve">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531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531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sz w:val="14"/>
                <w:szCs w:val="14"/>
              </w:rPr>
            </w:pPr>
            <w:r w:rsidRPr="00496820">
              <w:rPr>
                <w:sz w:val="14"/>
                <w:szCs w:val="14"/>
              </w:rPr>
              <w:t> </w:t>
            </w:r>
          </w:p>
        </w:tc>
      </w:tr>
      <w:tr w:rsidR="00496820" w:rsidRPr="00496820" w:rsidTr="00496820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96820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496820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496820">
              <w:rPr>
                <w:b/>
                <w:bCs/>
                <w:sz w:val="16"/>
                <w:szCs w:val="16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96820">
              <w:rPr>
                <w:rFonts w:ascii="Times New Roman CE" w:hAnsi="Times New Roman CE" w:cs="Times New Roman CE"/>
                <w:sz w:val="16"/>
                <w:szCs w:val="16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3 027 690 000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1 205 293 408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6820" w:rsidRPr="00496820" w:rsidRDefault="00496820" w:rsidP="00496820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496820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96820" w:rsidRPr="00496820" w:rsidTr="00496820">
        <w:trPr>
          <w:trHeight w:val="31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color w:val="FF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left"/>
              <w:rPr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20" w:rsidRPr="00496820" w:rsidRDefault="00496820" w:rsidP="00496820">
            <w:pPr>
              <w:ind w:right="0"/>
              <w:jc w:val="center"/>
              <w:rPr>
                <w:szCs w:val="24"/>
              </w:rPr>
            </w:pP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6B"/>
    <w:rsid w:val="00144824"/>
    <w:rsid w:val="00496820"/>
    <w:rsid w:val="00716726"/>
    <w:rsid w:val="00AC776B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2018-06-01T06:41:00Z</dcterms:created>
  <dcterms:modified xsi:type="dcterms:W3CDTF">2018-06-01T07:42:00Z</dcterms:modified>
</cp:coreProperties>
</file>