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B6" w:rsidRDefault="00240BB6" w:rsidP="00240BB6">
      <w:pPr>
        <w:pStyle w:val="NormlWeb"/>
        <w:numPr>
          <w:ilvl w:val="0"/>
          <w:numId w:val="1"/>
        </w:numPr>
      </w:pPr>
      <w:r>
        <w:t xml:space="preserve">melléklet  </w:t>
      </w:r>
    </w:p>
    <w:p w:rsidR="00240BB6" w:rsidRPr="00CF3F53" w:rsidRDefault="00240BB6" w:rsidP="002C4A29">
      <w:pPr>
        <w:widowControl/>
        <w:suppressAutoHyphens w:val="0"/>
        <w:spacing w:before="100" w:beforeAutospacing="1"/>
        <w:jc w:val="center"/>
        <w:rPr>
          <w:rFonts w:eastAsia="Times New Roman"/>
          <w:szCs w:val="24"/>
        </w:rPr>
      </w:pPr>
      <w:r w:rsidRPr="00CF3F53">
        <w:rPr>
          <w:rFonts w:eastAsia="Times New Roman"/>
          <w:b/>
          <w:bCs/>
          <w:szCs w:val="24"/>
        </w:rPr>
        <w:t>A temetési hely megváltási és újraváltási díjai</w:t>
      </w:r>
    </w:p>
    <w:p w:rsidR="001B0F43" w:rsidRDefault="001B0F43" w:rsidP="002C4A29">
      <w:pPr>
        <w:pStyle w:val="Listaszerbekezds"/>
        <w:widowControl/>
        <w:numPr>
          <w:ilvl w:val="0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Ha az eltemettető alsópetényi lakóhellyel rendelkező elhunytat temet el: </w:t>
      </w:r>
    </w:p>
    <w:p w:rsidR="002C4A29" w:rsidRDefault="001B0F43" w:rsidP="001B0F43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rátemetéssel</w:t>
      </w:r>
      <w:r w:rsidR="002C4A29" w:rsidRPr="001B0F4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(</w:t>
      </w:r>
      <w:r w:rsidR="002C4A29" w:rsidRPr="001B0F43">
        <w:rPr>
          <w:rFonts w:eastAsia="Times New Roman"/>
          <w:szCs w:val="24"/>
        </w:rPr>
        <w:t>foglalás nélkül</w:t>
      </w:r>
      <w:r>
        <w:rPr>
          <w:rFonts w:eastAsia="Times New Roman"/>
          <w:szCs w:val="24"/>
        </w:rPr>
        <w:t>)</w:t>
      </w:r>
      <w:r w:rsidR="002C4A29" w:rsidRPr="001B0F43">
        <w:rPr>
          <w:rFonts w:eastAsia="Times New Roman"/>
          <w:szCs w:val="24"/>
        </w:rPr>
        <w:t xml:space="preserve"> ingyenes</w:t>
      </w:r>
    </w:p>
    <w:p w:rsidR="00240BB6" w:rsidRDefault="001B0F43" w:rsidP="001B0F43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új</w:t>
      </w:r>
      <w:r w:rsidR="00091F84" w:rsidRPr="001B0F43">
        <w:rPr>
          <w:rFonts w:eastAsia="Times New Roman"/>
          <w:szCs w:val="24"/>
        </w:rPr>
        <w:t xml:space="preserve"> egyes</w:t>
      </w:r>
      <w:r w:rsidR="00240BB6" w:rsidRPr="001B0F43">
        <w:rPr>
          <w:rFonts w:eastAsia="Times New Roman"/>
          <w:szCs w:val="24"/>
        </w:rPr>
        <w:t xml:space="preserve"> sírhely előre megváltva 10.000.- forint</w:t>
      </w:r>
    </w:p>
    <w:p w:rsidR="001B0F43" w:rsidRDefault="001B0F43" w:rsidP="001B0F43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új</w:t>
      </w:r>
      <w:r w:rsidR="00CA022C" w:rsidRPr="001B0F43">
        <w:rPr>
          <w:rFonts w:eastAsia="Times New Roman"/>
          <w:szCs w:val="24"/>
        </w:rPr>
        <w:t xml:space="preserve"> kettes sírhely előre</w:t>
      </w:r>
      <w:r>
        <w:rPr>
          <w:rFonts w:eastAsia="Times New Roman"/>
          <w:szCs w:val="24"/>
        </w:rPr>
        <w:t xml:space="preserve"> megváltva</w:t>
      </w:r>
      <w:r w:rsidR="00CA022C" w:rsidRPr="001B0F43">
        <w:rPr>
          <w:rFonts w:eastAsia="Times New Roman"/>
          <w:szCs w:val="24"/>
        </w:rPr>
        <w:t xml:space="preserve"> 20.000.-forint</w:t>
      </w:r>
    </w:p>
    <w:p w:rsidR="001B0F43" w:rsidRDefault="001B0F43" w:rsidP="001B0F43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a</w:t>
      </w:r>
      <w:r w:rsidRPr="001B0F43">
        <w:rPr>
          <w:rFonts w:eastAsia="Times New Roman"/>
          <w:szCs w:val="24"/>
        </w:rPr>
        <w:t>z egyes urna hely (urnafalba) 25.000.-forint</w:t>
      </w:r>
    </w:p>
    <w:p w:rsidR="001B0F43" w:rsidRPr="001B0F43" w:rsidRDefault="001B0F43" w:rsidP="001B0F43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a</w:t>
      </w:r>
      <w:r w:rsidRPr="001B0F43">
        <w:rPr>
          <w:rFonts w:eastAsia="Times New Roman"/>
          <w:szCs w:val="24"/>
        </w:rPr>
        <w:t xml:space="preserve"> kettes urna hely (urnafalba) 40.000.-forint</w:t>
      </w:r>
    </w:p>
    <w:p w:rsidR="001B0F43" w:rsidRDefault="001B0F43" w:rsidP="001B0F43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A sírhelyek újraváltása díjmentes.</w:t>
      </w:r>
    </w:p>
    <w:p w:rsidR="001B0F43" w:rsidRPr="001B0F43" w:rsidRDefault="001B0F43" w:rsidP="001B0F43">
      <w:pPr>
        <w:widowControl/>
        <w:suppressAutoHyphens w:val="0"/>
        <w:spacing w:before="100" w:beforeAutospacing="1"/>
        <w:rPr>
          <w:rFonts w:eastAsia="Times New Roman"/>
          <w:szCs w:val="24"/>
        </w:rPr>
      </w:pPr>
    </w:p>
    <w:p w:rsidR="001B0F43" w:rsidRDefault="001B0F43" w:rsidP="00240BB6">
      <w:pPr>
        <w:widowControl/>
        <w:numPr>
          <w:ilvl w:val="0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Ha az eltemettető nem alsópetényi lakóhellyel rendelkező elhunytat temet el:</w:t>
      </w:r>
    </w:p>
    <w:p w:rsidR="00240BB6" w:rsidRPr="001B0F43" w:rsidRDefault="001B0F43" w:rsidP="001B0F43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az egyes sírhely rátemetéssel</w:t>
      </w:r>
      <w:r w:rsidR="00240BB6" w:rsidRPr="001B0F4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(</w:t>
      </w:r>
      <w:r w:rsidR="00240BB6" w:rsidRPr="001B0F43">
        <w:rPr>
          <w:rFonts w:eastAsia="Times New Roman"/>
          <w:szCs w:val="24"/>
        </w:rPr>
        <w:t>foglalás nélkül</w:t>
      </w:r>
      <w:r>
        <w:rPr>
          <w:rFonts w:eastAsia="Times New Roman"/>
          <w:szCs w:val="24"/>
        </w:rPr>
        <w:t>)</w:t>
      </w:r>
      <w:r w:rsidR="00240BB6" w:rsidRPr="001B0F43">
        <w:rPr>
          <w:rFonts w:eastAsia="Times New Roman"/>
          <w:szCs w:val="24"/>
        </w:rPr>
        <w:t xml:space="preserve"> </w:t>
      </w:r>
      <w:r w:rsidR="009E2C4E">
        <w:rPr>
          <w:rFonts w:eastAsia="Times New Roman"/>
          <w:szCs w:val="24"/>
        </w:rPr>
        <w:t>15</w:t>
      </w:r>
      <w:r w:rsidR="00240BB6" w:rsidRPr="001B0F43">
        <w:rPr>
          <w:rFonts w:eastAsia="Times New Roman"/>
          <w:szCs w:val="24"/>
        </w:rPr>
        <w:t>.000.- forint</w:t>
      </w:r>
    </w:p>
    <w:p w:rsidR="00CA022C" w:rsidRPr="009E2C4E" w:rsidRDefault="009E2C4E" w:rsidP="009E2C4E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a</w:t>
      </w:r>
      <w:r w:rsidR="00CA022C" w:rsidRPr="009E2C4E">
        <w:rPr>
          <w:rFonts w:eastAsia="Times New Roman"/>
          <w:szCs w:val="24"/>
        </w:rPr>
        <w:t xml:space="preserve"> kettes </w:t>
      </w:r>
      <w:r>
        <w:rPr>
          <w:rFonts w:eastAsia="Times New Roman"/>
          <w:szCs w:val="24"/>
        </w:rPr>
        <w:t>sírhely rátemetéssel</w:t>
      </w:r>
      <w:r w:rsidR="00CA022C" w:rsidRPr="009E2C4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(</w:t>
      </w:r>
      <w:r w:rsidR="00CA022C" w:rsidRPr="009E2C4E">
        <w:rPr>
          <w:rFonts w:eastAsia="Times New Roman"/>
          <w:szCs w:val="24"/>
        </w:rPr>
        <w:t>foglalás nélkül</w:t>
      </w:r>
      <w:r>
        <w:rPr>
          <w:rFonts w:eastAsia="Times New Roman"/>
          <w:szCs w:val="24"/>
        </w:rPr>
        <w:t>)</w:t>
      </w:r>
      <w:r w:rsidR="00CA022C" w:rsidRPr="009E2C4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30</w:t>
      </w:r>
      <w:r w:rsidR="00CA022C" w:rsidRPr="009E2C4E"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>000</w:t>
      </w:r>
      <w:r w:rsidR="00CA022C" w:rsidRPr="009E2C4E">
        <w:rPr>
          <w:rFonts w:eastAsia="Times New Roman"/>
          <w:szCs w:val="24"/>
        </w:rPr>
        <w:t>-forint</w:t>
      </w:r>
    </w:p>
    <w:p w:rsidR="00CA022C" w:rsidRDefault="009E2C4E" w:rsidP="009E2C4E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új egyes sírhely előre megváltva</w:t>
      </w:r>
      <w:r w:rsidR="00CA022C" w:rsidRPr="009E2C4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25</w:t>
      </w:r>
      <w:r w:rsidR="00CA022C" w:rsidRPr="009E2C4E">
        <w:rPr>
          <w:rFonts w:eastAsia="Times New Roman"/>
          <w:szCs w:val="24"/>
        </w:rPr>
        <w:t>.000.- forint</w:t>
      </w:r>
    </w:p>
    <w:p w:rsidR="00240BB6" w:rsidRPr="009E2C4E" w:rsidRDefault="009E2C4E" w:rsidP="009E2C4E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új kettes sírhely előre megváltva</w:t>
      </w:r>
      <w:r w:rsidR="00240BB6" w:rsidRPr="009E2C4E">
        <w:rPr>
          <w:rFonts w:eastAsia="Times New Roman"/>
          <w:szCs w:val="24"/>
        </w:rPr>
        <w:t xml:space="preserve"> 50.000.- forint</w:t>
      </w:r>
    </w:p>
    <w:p w:rsidR="009E2C4E" w:rsidRDefault="009E2C4E" w:rsidP="009E2C4E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az</w:t>
      </w:r>
      <w:bookmarkStart w:id="0" w:name="_GoBack"/>
      <w:bookmarkEnd w:id="0"/>
      <w:r w:rsidR="002C4A29" w:rsidRPr="009E2C4E">
        <w:rPr>
          <w:rFonts w:eastAsia="Times New Roman"/>
          <w:szCs w:val="24"/>
        </w:rPr>
        <w:t xml:space="preserve"> egyes urna hely (urnafalba) 25.000.-forint</w:t>
      </w:r>
    </w:p>
    <w:p w:rsidR="002C4A29" w:rsidRDefault="009E2C4E" w:rsidP="009E2C4E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a</w:t>
      </w:r>
      <w:r w:rsidR="002C4A29" w:rsidRPr="009E2C4E">
        <w:rPr>
          <w:rFonts w:eastAsia="Times New Roman"/>
          <w:szCs w:val="24"/>
        </w:rPr>
        <w:t xml:space="preserve"> kettes urna hely (urnafalba) 40.000.-forint</w:t>
      </w:r>
    </w:p>
    <w:p w:rsidR="002C4A29" w:rsidRPr="009E2C4E" w:rsidRDefault="009E2C4E" w:rsidP="009E2C4E">
      <w:pPr>
        <w:pStyle w:val="Listaszerbekezds"/>
        <w:widowControl/>
        <w:numPr>
          <w:ilvl w:val="1"/>
          <w:numId w:val="2"/>
        </w:numPr>
        <w:suppressAutoHyphens w:val="0"/>
        <w:spacing w:before="100" w:before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a</w:t>
      </w:r>
      <w:r w:rsidR="002C4A29" w:rsidRPr="009E2C4E">
        <w:rPr>
          <w:rFonts w:eastAsia="Times New Roman"/>
          <w:szCs w:val="24"/>
        </w:rPr>
        <w:t xml:space="preserve"> sírhelyek újraváltása díjmentes.</w:t>
      </w: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92618" w:rsidRDefault="00292618"/>
    <w:sectPr w:rsidR="0029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1D9A"/>
    <w:multiLevelType w:val="multilevel"/>
    <w:tmpl w:val="7F94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F81F89"/>
    <w:multiLevelType w:val="hybridMultilevel"/>
    <w:tmpl w:val="A22604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B6"/>
    <w:rsid w:val="00091F84"/>
    <w:rsid w:val="001B0F43"/>
    <w:rsid w:val="00240BB6"/>
    <w:rsid w:val="00292618"/>
    <w:rsid w:val="002C4A29"/>
    <w:rsid w:val="009E2C4E"/>
    <w:rsid w:val="00CA022C"/>
    <w:rsid w:val="00D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0B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40BB6"/>
    <w:rPr>
      <w:b/>
      <w:bCs/>
    </w:rPr>
  </w:style>
  <w:style w:type="paragraph" w:styleId="NormlWeb">
    <w:name w:val="Normal (Web)"/>
    <w:basedOn w:val="Norml"/>
    <w:rsid w:val="00240BB6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Listaszerbekezds">
    <w:name w:val="List Paragraph"/>
    <w:basedOn w:val="Norml"/>
    <w:uiPriority w:val="34"/>
    <w:qFormat/>
    <w:rsid w:val="002C4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0B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40BB6"/>
    <w:rPr>
      <w:b/>
      <w:bCs/>
    </w:rPr>
  </w:style>
  <w:style w:type="paragraph" w:styleId="NormlWeb">
    <w:name w:val="Normal (Web)"/>
    <w:basedOn w:val="Norml"/>
    <w:rsid w:val="00240BB6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Listaszerbekezds">
    <w:name w:val="List Paragraph"/>
    <w:basedOn w:val="Norml"/>
    <w:uiPriority w:val="34"/>
    <w:qFormat/>
    <w:rsid w:val="002C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2015-03-02T05:39:00Z</dcterms:created>
  <dcterms:modified xsi:type="dcterms:W3CDTF">2015-03-02T07:50:00Z</dcterms:modified>
</cp:coreProperties>
</file>