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2A88" w:rsidRPr="001E6460" w:rsidRDefault="0053685F" w:rsidP="000019DA">
      <w:pPr>
        <w:autoSpaceDE w:val="0"/>
        <w:autoSpaceDN w:val="0"/>
        <w:adjustRightInd w:val="0"/>
        <w:spacing w:after="180" w:line="271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53685F">
        <w:rPr>
          <w:rFonts w:ascii="Calibri" w:eastAsia="Times New Roman" w:hAnsi="Calibri" w:cs="Calibri"/>
          <w:b/>
          <w:lang w:eastAsia="hu-HU"/>
        </w:rPr>
        <w:t>Tiszaigar</w:t>
      </w:r>
      <w:r w:rsidR="007F2A88" w:rsidRPr="001E6460">
        <w:rPr>
          <w:rFonts w:ascii="Calibri" w:eastAsia="Times New Roman" w:hAnsi="Calibri" w:cs="Calibri"/>
          <w:b/>
          <w:lang w:eastAsia="hu-HU"/>
        </w:rPr>
        <w:t xml:space="preserve"> </w:t>
      </w:r>
      <w:r w:rsidR="009D28CB">
        <w:rPr>
          <w:rFonts w:ascii="Calibri" w:eastAsia="Times New Roman" w:hAnsi="Calibri" w:cs="Calibri"/>
          <w:b/>
          <w:lang w:eastAsia="hu-HU"/>
        </w:rPr>
        <w:t>Községi Önkormányzat</w:t>
      </w:r>
      <w:r w:rsidR="007F2A88" w:rsidRPr="001E6460">
        <w:rPr>
          <w:rFonts w:ascii="Calibri" w:eastAsia="Times New Roman" w:hAnsi="Calibri" w:cs="Calibri"/>
          <w:b/>
          <w:lang w:eastAsia="hu-HU"/>
        </w:rPr>
        <w:t xml:space="preserve"> </w:t>
      </w:r>
      <w:r w:rsidR="007F2A88">
        <w:rPr>
          <w:rFonts w:ascii="Calibri" w:eastAsia="Times New Roman" w:hAnsi="Calibri" w:cs="Calibri"/>
          <w:b/>
          <w:lang w:eastAsia="hu-HU"/>
        </w:rPr>
        <w:t>K</w:t>
      </w:r>
      <w:r w:rsidR="007F2A88" w:rsidRPr="001E6460">
        <w:rPr>
          <w:rFonts w:ascii="Calibri" w:eastAsia="Times New Roman" w:hAnsi="Calibri" w:cs="Calibri"/>
          <w:b/>
          <w:lang w:eastAsia="hu-HU"/>
        </w:rPr>
        <w:t>épviselő-testületének</w:t>
      </w:r>
      <w:r w:rsidR="008515A3">
        <w:rPr>
          <w:rFonts w:ascii="Calibri" w:eastAsia="Times New Roman" w:hAnsi="Calibri" w:cs="Calibri"/>
          <w:b/>
          <w:lang w:eastAsia="hu-HU"/>
        </w:rPr>
        <w:br/>
      </w:r>
      <w:r w:rsidR="003C3CC0" w:rsidRPr="003C3CC0">
        <w:rPr>
          <w:rFonts w:ascii="Calibri" w:eastAsia="Times New Roman" w:hAnsi="Calibri" w:cs="Calibri"/>
          <w:b/>
          <w:lang w:eastAsia="hu-HU"/>
        </w:rPr>
        <w:t>5/2020. (VII. 15.)</w:t>
      </w:r>
      <w:r w:rsidR="007F2A88" w:rsidRPr="001E6460">
        <w:rPr>
          <w:rFonts w:ascii="Calibri" w:eastAsia="Times New Roman" w:hAnsi="Calibri" w:cs="Calibri"/>
          <w:b/>
          <w:lang w:eastAsia="hu-HU"/>
        </w:rPr>
        <w:t xml:space="preserve"> önkormányzati rendelete</w:t>
      </w:r>
    </w:p>
    <w:p w:rsidR="001E6460" w:rsidRPr="001E6460" w:rsidRDefault="0053685F" w:rsidP="000019DA">
      <w:pPr>
        <w:autoSpaceDE w:val="0"/>
        <w:autoSpaceDN w:val="0"/>
        <w:adjustRightInd w:val="0"/>
        <w:spacing w:before="180" w:after="240" w:line="271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53685F">
        <w:rPr>
          <w:rFonts w:ascii="Calibri" w:eastAsia="Times New Roman" w:hAnsi="Calibri" w:cs="Calibri"/>
          <w:b/>
          <w:lang w:eastAsia="hu-HU"/>
        </w:rPr>
        <w:t>Tiszaigar</w:t>
      </w:r>
      <w:r w:rsidR="00215759" w:rsidRPr="00215759">
        <w:rPr>
          <w:rFonts w:ascii="Calibri" w:eastAsia="Times New Roman" w:hAnsi="Calibri" w:cs="Calibri"/>
          <w:b/>
          <w:lang w:eastAsia="hu-HU"/>
        </w:rPr>
        <w:t xml:space="preserve"> </w:t>
      </w:r>
      <w:r w:rsidR="009D28CB">
        <w:rPr>
          <w:rFonts w:ascii="Calibri" w:eastAsia="Times New Roman" w:hAnsi="Calibri" w:cs="Calibri"/>
          <w:b/>
          <w:lang w:eastAsia="hu-HU"/>
        </w:rPr>
        <w:t>Községi Önkormányzat</w:t>
      </w:r>
      <w:r w:rsidR="00055358">
        <w:rPr>
          <w:rFonts w:ascii="Calibri" w:eastAsia="Times New Roman" w:hAnsi="Calibri" w:cs="Calibri"/>
          <w:b/>
          <w:lang w:eastAsia="hu-HU"/>
        </w:rPr>
        <w:t xml:space="preserve"> 2019</w:t>
      </w:r>
      <w:r w:rsidR="00215759" w:rsidRPr="00215759">
        <w:rPr>
          <w:rFonts w:ascii="Calibri" w:eastAsia="Times New Roman" w:hAnsi="Calibri" w:cs="Calibri"/>
          <w:b/>
          <w:lang w:eastAsia="hu-HU"/>
        </w:rPr>
        <w:t>. évi zárszámadásáról</w:t>
      </w:r>
    </w:p>
    <w:p w:rsidR="00BD46E2" w:rsidRDefault="0053685F" w:rsidP="000019DA">
      <w:pPr>
        <w:spacing w:after="180" w:line="271" w:lineRule="auto"/>
        <w:jc w:val="both"/>
      </w:pPr>
      <w:r w:rsidRPr="0053685F">
        <w:t>Tiszaigar</w:t>
      </w:r>
      <w:r w:rsidR="002F25EF" w:rsidRPr="002F25EF">
        <w:t xml:space="preserve"> </w:t>
      </w:r>
      <w:r w:rsidR="009D28CB">
        <w:t>Községi Önkormányzat</w:t>
      </w:r>
      <w:r w:rsidR="002F25EF" w:rsidRPr="002F25EF">
        <w:t xml:space="preserve"> Képviselő-testülete az Alaptörvény 32. cikk (2) bekezdésében meghatározott eredeti jogalkotói hatáskörében,</w:t>
      </w:r>
      <w:r w:rsidR="002F25EF">
        <w:t xml:space="preserve"> </w:t>
      </w:r>
      <w:r w:rsidR="002F25EF" w:rsidRPr="002F25EF">
        <w:t xml:space="preserve">az Alaptörvény 32. cikk (1) bekezdés </w:t>
      </w:r>
      <w:r w:rsidR="002F25EF">
        <w:t>f</w:t>
      </w:r>
      <w:r w:rsidR="002F25EF" w:rsidRPr="002F25EF">
        <w:t>) pontjában meghatározott feladatkörében eljárva a következőket rendeli el:</w:t>
      </w:r>
    </w:p>
    <w:p w:rsidR="00674EC9" w:rsidRPr="00674EC9" w:rsidRDefault="00674EC9" w:rsidP="000019DA">
      <w:pPr>
        <w:pStyle w:val="Nincstrkz"/>
        <w:spacing w:after="180" w:line="271" w:lineRule="auto"/>
        <w:jc w:val="center"/>
        <w:rPr>
          <w:b/>
        </w:rPr>
      </w:pPr>
      <w:r>
        <w:rPr>
          <w:b/>
        </w:rPr>
        <w:t>1.</w:t>
      </w:r>
      <w:r w:rsidR="00747E11">
        <w:rPr>
          <w:b/>
        </w:rPr>
        <w:t xml:space="preserve"> A b</w:t>
      </w:r>
      <w:r>
        <w:rPr>
          <w:b/>
        </w:rPr>
        <w:t>evételek és kiadások főösszege</w:t>
      </w:r>
    </w:p>
    <w:p w:rsidR="00CB3EEF" w:rsidRDefault="0053685F" w:rsidP="000019DA">
      <w:pPr>
        <w:pStyle w:val="Listaszerbekezds"/>
        <w:numPr>
          <w:ilvl w:val="0"/>
          <w:numId w:val="1"/>
        </w:numPr>
        <w:spacing w:after="0" w:line="271" w:lineRule="auto"/>
        <w:ind w:left="0" w:firstLine="204"/>
        <w:jc w:val="both"/>
      </w:pPr>
      <w:r w:rsidRPr="0053685F">
        <w:rPr>
          <w:rFonts w:ascii="Calibri" w:eastAsia="Calibri" w:hAnsi="Calibri" w:cs="Times New Roman"/>
        </w:rPr>
        <w:t>Tiszaigar</w:t>
      </w:r>
      <w:r w:rsidR="00C3258D" w:rsidRPr="005F72B5">
        <w:rPr>
          <w:rFonts w:ascii="Calibri" w:eastAsia="Calibri" w:hAnsi="Calibri" w:cs="Calibri"/>
        </w:rPr>
        <w:t xml:space="preserve"> </w:t>
      </w:r>
      <w:r w:rsidR="009D28CB">
        <w:rPr>
          <w:rFonts w:ascii="Calibri" w:eastAsia="Calibri" w:hAnsi="Calibri" w:cs="Times New Roman"/>
        </w:rPr>
        <w:t>Községi Önkormányzat</w:t>
      </w:r>
      <w:r w:rsidR="005F72B5" w:rsidRPr="005F72B5">
        <w:rPr>
          <w:rFonts w:cstheme="minorHAnsi"/>
        </w:rPr>
        <w:t xml:space="preserve"> </w:t>
      </w:r>
      <w:r w:rsidR="005F72B5" w:rsidRPr="005F72B5">
        <w:t>(</w:t>
      </w:r>
      <w:r w:rsidR="005F72B5">
        <w:t>a</w:t>
      </w:r>
      <w:r w:rsidR="005F72B5" w:rsidRPr="005F72B5">
        <w:rPr>
          <w:rFonts w:cstheme="minorHAnsi"/>
        </w:rPr>
        <w:t xml:space="preserve"> </w:t>
      </w:r>
      <w:r w:rsidR="005F72B5" w:rsidRPr="005F72B5">
        <w:t>továbbiakban:</w:t>
      </w:r>
      <w:r w:rsidR="005F72B5" w:rsidRPr="005F72B5">
        <w:rPr>
          <w:rFonts w:cstheme="minorHAnsi"/>
        </w:rPr>
        <w:t xml:space="preserve"> </w:t>
      </w:r>
      <w:r w:rsidR="005F72B5" w:rsidRPr="005F72B5">
        <w:t>Önkormányzat)</w:t>
      </w:r>
      <w:r w:rsidR="00C3258D" w:rsidRPr="005F72B5">
        <w:rPr>
          <w:rFonts w:ascii="Calibri" w:eastAsia="Calibri" w:hAnsi="Calibri" w:cs="Calibri"/>
        </w:rPr>
        <w:t xml:space="preserve"> </w:t>
      </w:r>
      <w:r w:rsidR="00CC5EF1">
        <w:rPr>
          <w:rFonts w:ascii="Calibri" w:eastAsia="Calibri" w:hAnsi="Calibri" w:cs="Times New Roman"/>
        </w:rPr>
        <w:t>2019</w:t>
      </w:r>
      <w:r w:rsidR="00C3258D">
        <w:rPr>
          <w:rFonts w:ascii="Calibri" w:eastAsia="Calibri" w:hAnsi="Calibri" w:cs="Times New Roman"/>
        </w:rPr>
        <w:t>.</w:t>
      </w:r>
      <w:r w:rsidR="00C3258D" w:rsidRPr="005F72B5">
        <w:rPr>
          <w:rFonts w:ascii="Calibri" w:eastAsia="Calibri" w:hAnsi="Calibri" w:cs="Calibri"/>
        </w:rPr>
        <w:t xml:space="preserve"> </w:t>
      </w:r>
      <w:r w:rsidR="00C3258D">
        <w:rPr>
          <w:rFonts w:ascii="Calibri" w:eastAsia="Calibri" w:hAnsi="Calibri" w:cs="Times New Roman"/>
        </w:rPr>
        <w:t>évi</w:t>
      </w:r>
      <w:r w:rsidR="00C3258D" w:rsidRPr="005F72B5">
        <w:rPr>
          <w:rFonts w:ascii="Calibri" w:eastAsia="Calibri" w:hAnsi="Calibri" w:cs="Calibri"/>
        </w:rPr>
        <w:t xml:space="preserve"> </w:t>
      </w:r>
      <w:r w:rsidR="000F6788">
        <w:rPr>
          <w:rFonts w:ascii="Calibri" w:eastAsia="Calibri" w:hAnsi="Calibri" w:cs="Calibri"/>
        </w:rPr>
        <w:t xml:space="preserve">költségvetési </w:t>
      </w:r>
      <w:r w:rsidR="00C3258D">
        <w:rPr>
          <w:rFonts w:ascii="Calibri" w:eastAsia="Calibri" w:hAnsi="Calibri" w:cs="Times New Roman"/>
        </w:rPr>
        <w:t>gazdálkodás</w:t>
      </w:r>
      <w:r w:rsidR="000F6788">
        <w:rPr>
          <w:rFonts w:ascii="Calibri" w:eastAsia="Calibri" w:hAnsi="Calibri" w:cs="Times New Roman"/>
        </w:rPr>
        <w:t>a</w:t>
      </w:r>
      <w:r w:rsidR="00C3258D" w:rsidRPr="005F72B5">
        <w:rPr>
          <w:rFonts w:ascii="Calibri" w:eastAsia="Calibri" w:hAnsi="Calibri" w:cs="Calibri"/>
        </w:rPr>
        <w:t xml:space="preserve"> </w:t>
      </w:r>
      <w:r w:rsidR="000F6788" w:rsidRPr="000F6788">
        <w:rPr>
          <w:rFonts w:ascii="Calibri" w:eastAsia="Calibri" w:hAnsi="Calibri" w:cs="Times New Roman"/>
        </w:rPr>
        <w:t>halmozódások nélkül</w:t>
      </w:r>
    </w:p>
    <w:p w:rsidR="00C3258D" w:rsidRDefault="00D55D63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</w:pPr>
      <w:r>
        <w:t>817</w:t>
      </w:r>
      <w:r w:rsidR="00EF34F9">
        <w:t> </w:t>
      </w:r>
      <w:r>
        <w:t>518</w:t>
      </w:r>
      <w:r w:rsidR="00EF34F9">
        <w:t> </w:t>
      </w:r>
      <w:r w:rsidR="00C3258D" w:rsidRPr="00C3258D">
        <w:t>000</w:t>
      </w:r>
      <w:r w:rsidR="00EF34F9">
        <w:t xml:space="preserve"> </w:t>
      </w:r>
      <w:r w:rsidR="00C3258D" w:rsidRPr="00C3258D">
        <w:t>Ft</w:t>
      </w:r>
      <w:r w:rsidR="00796FD1" w:rsidRPr="00796FD1">
        <w:t xml:space="preserve"> bevétellel</w:t>
      </w:r>
      <w:r w:rsidR="00C3258D" w:rsidRPr="00C3258D">
        <w:t>,</w:t>
      </w:r>
    </w:p>
    <w:p w:rsidR="00C3258D" w:rsidRDefault="00D55D63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</w:pPr>
      <w:r>
        <w:t>626</w:t>
      </w:r>
      <w:r w:rsidR="00EF34F9">
        <w:t> </w:t>
      </w:r>
      <w:r>
        <w:t>968</w:t>
      </w:r>
      <w:r w:rsidR="00EF34F9">
        <w:t> </w:t>
      </w:r>
      <w:r w:rsidR="00C3258D" w:rsidRPr="00C3258D">
        <w:t>000</w:t>
      </w:r>
      <w:r w:rsidR="00EF34F9">
        <w:t xml:space="preserve"> </w:t>
      </w:r>
      <w:r w:rsidR="00C3258D" w:rsidRPr="00C3258D">
        <w:t>Ft</w:t>
      </w:r>
      <w:r w:rsidR="00796FD1" w:rsidRPr="00796FD1">
        <w:t xml:space="preserve"> kiadással, valamint</w:t>
      </w:r>
    </w:p>
    <w:p w:rsidR="00D55D63" w:rsidRDefault="00D55D63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190 550 </w:t>
      </w:r>
      <w:r w:rsidRPr="00597361">
        <w:rPr>
          <w:rFonts w:ascii="Calibri" w:hAnsi="Calibri" w:cs="Calibri"/>
        </w:rPr>
        <w:t>Ft összesített, ebből</w:t>
      </w:r>
    </w:p>
    <w:p w:rsidR="00D55D63" w:rsidRDefault="00D55D63" w:rsidP="000019DA">
      <w:pPr>
        <w:pStyle w:val="Listaszerbekezds"/>
        <w:numPr>
          <w:ilvl w:val="3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190 545 </w:t>
      </w:r>
      <w:r w:rsidRPr="00597361">
        <w:rPr>
          <w:rFonts w:ascii="Calibri" w:hAnsi="Calibri" w:cs="Calibri"/>
        </w:rPr>
        <w:t>Ft kötelezettséggel terhelt</w:t>
      </w:r>
      <w:r>
        <w:rPr>
          <w:rFonts w:ascii="Calibri" w:hAnsi="Calibri" w:cs="Calibri"/>
        </w:rPr>
        <w:t xml:space="preserve"> és</w:t>
      </w:r>
    </w:p>
    <w:p w:rsidR="00D55D63" w:rsidRPr="00BC56E8" w:rsidRDefault="00D55D63" w:rsidP="000019DA">
      <w:pPr>
        <w:pStyle w:val="Listaszerbekezds"/>
        <w:numPr>
          <w:ilvl w:val="3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5 000 Ft szabad</w:t>
      </w:r>
      <w:r w:rsidRPr="00597361">
        <w:rPr>
          <w:rFonts w:ascii="Calibri" w:hAnsi="Calibri" w:cs="Calibri"/>
        </w:rPr>
        <w:t xml:space="preserve"> </w:t>
      </w:r>
      <w:r w:rsidRPr="00BC56E8">
        <w:rPr>
          <w:rFonts w:ascii="Calibri" w:hAnsi="Calibri" w:cs="Calibri"/>
        </w:rPr>
        <w:t>maradvánnyal</w:t>
      </w:r>
    </w:p>
    <w:p w:rsidR="007E27E1" w:rsidRPr="001B6195" w:rsidRDefault="00796FD1" w:rsidP="000019DA">
      <w:pPr>
        <w:spacing w:after="0" w:line="271" w:lineRule="auto"/>
        <w:jc w:val="both"/>
      </w:pPr>
      <w:r>
        <w:t>zárult.</w:t>
      </w:r>
    </w:p>
    <w:p w:rsidR="0053186A" w:rsidRPr="000D2541" w:rsidRDefault="005F72B5" w:rsidP="000019DA">
      <w:pPr>
        <w:pStyle w:val="Listaszerbekezds"/>
        <w:numPr>
          <w:ilvl w:val="0"/>
          <w:numId w:val="1"/>
        </w:numPr>
        <w:spacing w:after="0" w:line="271" w:lineRule="auto"/>
        <w:ind w:left="0" w:firstLine="204"/>
        <w:jc w:val="both"/>
        <w:rPr>
          <w:rFonts w:ascii="Calibri" w:eastAsia="Calibri" w:hAnsi="Calibri" w:cs="Times New Roman"/>
        </w:rPr>
      </w:pPr>
      <w:r>
        <w:t>Az Önkormányzat</w:t>
      </w:r>
      <w:r w:rsidR="0053186A" w:rsidRPr="0053186A">
        <w:t xml:space="preserve"> </w:t>
      </w:r>
      <w:r w:rsidR="00055358">
        <w:t>2019</w:t>
      </w:r>
      <w:r w:rsidR="000D2541" w:rsidRPr="000D2541">
        <w:t>. évi költségvetésének</w:t>
      </w:r>
      <w:r w:rsidR="002725EA">
        <w:t xml:space="preserve"> összevont</w:t>
      </w:r>
    </w:p>
    <w:p w:rsidR="00354754" w:rsidRPr="00354754" w:rsidRDefault="002725EA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</w:pPr>
      <w:r>
        <w:rPr>
          <w:rFonts w:ascii="Calibri" w:eastAsia="Calibri" w:hAnsi="Calibri" w:cs="Times New Roman"/>
        </w:rPr>
        <w:t>működési és felhalmozási mérlegét a</w:t>
      </w:r>
      <w:r w:rsidR="00BC233C">
        <w:rPr>
          <w:rFonts w:ascii="Calibri" w:eastAsia="Calibri" w:hAnsi="Calibri" w:cs="Times New Roman"/>
        </w:rPr>
        <w:t>z</w:t>
      </w:r>
      <w:r>
        <w:rPr>
          <w:rFonts w:ascii="Calibri" w:eastAsia="Calibri" w:hAnsi="Calibri" w:cs="Times New Roman"/>
        </w:rPr>
        <w:t xml:space="preserve"> 1</w:t>
      </w:r>
      <w:r w:rsidR="000D2541" w:rsidRPr="000D2541">
        <w:rPr>
          <w:rFonts w:ascii="Calibri" w:eastAsia="Calibri" w:hAnsi="Calibri" w:cs="Times New Roman"/>
        </w:rPr>
        <w:t>. melléklet</w:t>
      </w:r>
      <w:r w:rsidR="0053186A">
        <w:rPr>
          <w:rFonts w:ascii="Calibri" w:eastAsia="Calibri" w:hAnsi="Calibri" w:cs="Times New Roman"/>
        </w:rPr>
        <w:t>,</w:t>
      </w:r>
    </w:p>
    <w:p w:rsidR="00354754" w:rsidRPr="00354754" w:rsidRDefault="00032834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</w:pPr>
      <w:r>
        <w:rPr>
          <w:rFonts w:ascii="Calibri" w:eastAsia="Calibri" w:hAnsi="Calibri" w:cs="Times New Roman"/>
        </w:rPr>
        <w:t>bevétele</w:t>
      </w:r>
      <w:r w:rsidR="0053186A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 xml:space="preserve">t a </w:t>
      </w:r>
      <w:r w:rsidR="002725EA">
        <w:rPr>
          <w:rFonts w:ascii="Calibri" w:eastAsia="Calibri" w:hAnsi="Calibri" w:cs="Times New Roman"/>
        </w:rPr>
        <w:t>2. és 3</w:t>
      </w:r>
      <w:r w:rsidR="0025076E">
        <w:rPr>
          <w:rFonts w:ascii="Calibri" w:eastAsia="Calibri" w:hAnsi="Calibri" w:cs="Times New Roman"/>
        </w:rPr>
        <w:t>.</w:t>
      </w:r>
      <w:r w:rsidR="00BC233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melléklet,</w:t>
      </w:r>
    </w:p>
    <w:p w:rsidR="00354754" w:rsidRPr="00354754" w:rsidRDefault="00032834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</w:pPr>
      <w:r>
        <w:rPr>
          <w:rFonts w:ascii="Calibri" w:eastAsia="Calibri" w:hAnsi="Calibri" w:cs="Times New Roman"/>
        </w:rPr>
        <w:t>kiadása</w:t>
      </w:r>
      <w:r w:rsidR="0053186A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 xml:space="preserve">t a </w:t>
      </w:r>
      <w:r w:rsidR="002725EA">
        <w:rPr>
          <w:rFonts w:ascii="Calibri" w:eastAsia="Calibri" w:hAnsi="Calibri" w:cs="Times New Roman"/>
        </w:rPr>
        <w:t>2. és</w:t>
      </w:r>
      <w:r w:rsidR="00354754">
        <w:rPr>
          <w:rFonts w:ascii="Calibri" w:eastAsia="Calibri" w:hAnsi="Calibri" w:cs="Times New Roman"/>
        </w:rPr>
        <w:t xml:space="preserve"> </w:t>
      </w:r>
      <w:r w:rsidR="002725EA">
        <w:rPr>
          <w:rFonts w:ascii="Calibri" w:eastAsia="Calibri" w:hAnsi="Calibri" w:cs="Times New Roman"/>
        </w:rPr>
        <w:t>3</w:t>
      </w:r>
      <w:r w:rsidR="0025076E">
        <w:rPr>
          <w:rFonts w:ascii="Calibri" w:eastAsia="Calibri" w:hAnsi="Calibri" w:cs="Times New Roman"/>
        </w:rPr>
        <w:t>.</w:t>
      </w:r>
      <w:r w:rsidR="005F72B5">
        <w:t xml:space="preserve"> </w:t>
      </w:r>
      <w:r w:rsidR="005F72B5" w:rsidRPr="006E1518">
        <w:rPr>
          <w:rFonts w:ascii="Calibri" w:eastAsia="Calibri" w:hAnsi="Calibri" w:cs="Times New Roman"/>
        </w:rPr>
        <w:t>melléklet</w:t>
      </w:r>
    </w:p>
    <w:p w:rsidR="00594E50" w:rsidRDefault="005F72B5" w:rsidP="000019DA">
      <w:pPr>
        <w:spacing w:after="180" w:line="271" w:lineRule="auto"/>
        <w:jc w:val="both"/>
      </w:pPr>
      <w:r w:rsidRPr="00354754">
        <w:rPr>
          <w:rFonts w:ascii="Calibri" w:eastAsia="Calibri" w:hAnsi="Calibri" w:cs="Times New Roman"/>
        </w:rPr>
        <w:t>tartalmazz</w:t>
      </w:r>
      <w:r>
        <w:t>a</w:t>
      </w:r>
      <w:r w:rsidRPr="00354754">
        <w:rPr>
          <w:rFonts w:ascii="Calibri" w:eastAsia="Calibri" w:hAnsi="Calibri" w:cs="Times New Roman"/>
        </w:rPr>
        <w:t>.</w:t>
      </w:r>
    </w:p>
    <w:p w:rsidR="00674EC9" w:rsidRPr="00674EC9" w:rsidRDefault="00674EC9" w:rsidP="000019DA">
      <w:pPr>
        <w:pStyle w:val="Listaszerbekezds"/>
        <w:spacing w:after="180" w:line="271" w:lineRule="auto"/>
        <w:ind w:left="0" w:firstLine="204"/>
        <w:contextualSpacing w:val="0"/>
        <w:jc w:val="center"/>
        <w:rPr>
          <w:b/>
        </w:rPr>
      </w:pPr>
      <w:r>
        <w:rPr>
          <w:b/>
        </w:rPr>
        <w:t>2.</w:t>
      </w:r>
      <w:r w:rsidR="00354754">
        <w:rPr>
          <w:b/>
        </w:rPr>
        <w:t xml:space="preserve"> </w:t>
      </w:r>
      <w:r>
        <w:rPr>
          <w:b/>
        </w:rPr>
        <w:t>Az Önkormányzat zárszámadása</w:t>
      </w:r>
    </w:p>
    <w:p w:rsidR="00545E99" w:rsidRDefault="00055358" w:rsidP="000019DA">
      <w:pPr>
        <w:pStyle w:val="Listaszerbekezds"/>
        <w:numPr>
          <w:ilvl w:val="0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Az Önkormányzat 2019</w:t>
      </w:r>
      <w:r w:rsidR="00545E99" w:rsidRPr="00597361">
        <w:rPr>
          <w:rFonts w:ascii="Calibri" w:hAnsi="Calibri" w:cs="Calibri"/>
        </w:rPr>
        <w:t>. évi költségvetési gazdálkodása</w:t>
      </w:r>
    </w:p>
    <w:p w:rsidR="00545E99" w:rsidRDefault="00E36C93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814</w:t>
      </w:r>
      <w:r w:rsidR="00BC233C">
        <w:rPr>
          <w:rFonts w:ascii="Calibri" w:hAnsi="Calibri" w:cs="Calibri"/>
        </w:rPr>
        <w:t> </w:t>
      </w:r>
      <w:r>
        <w:rPr>
          <w:rFonts w:ascii="Calibri" w:hAnsi="Calibri" w:cs="Calibri"/>
        </w:rPr>
        <w:t>705</w:t>
      </w:r>
      <w:r w:rsidR="00BC233C">
        <w:rPr>
          <w:rFonts w:ascii="Calibri" w:hAnsi="Calibri" w:cs="Calibri"/>
        </w:rPr>
        <w:t> </w:t>
      </w:r>
      <w:r w:rsidR="00545E99" w:rsidRPr="00597361">
        <w:rPr>
          <w:rFonts w:ascii="Calibri" w:hAnsi="Calibri" w:cs="Calibri"/>
        </w:rPr>
        <w:t>000</w:t>
      </w:r>
      <w:r w:rsidR="00BC233C">
        <w:rPr>
          <w:rFonts w:ascii="Calibri" w:hAnsi="Calibri" w:cs="Calibri"/>
        </w:rPr>
        <w:t xml:space="preserve"> </w:t>
      </w:r>
      <w:r w:rsidR="00545E99" w:rsidRPr="00597361">
        <w:rPr>
          <w:rFonts w:ascii="Calibri" w:hAnsi="Calibri" w:cs="Calibri"/>
        </w:rPr>
        <w:t>Ft bevétellel,</w:t>
      </w:r>
    </w:p>
    <w:p w:rsidR="00545E99" w:rsidRDefault="00E36C93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624</w:t>
      </w:r>
      <w:r w:rsidR="00BC233C">
        <w:rPr>
          <w:rFonts w:ascii="Calibri" w:hAnsi="Calibri" w:cs="Calibri"/>
        </w:rPr>
        <w:t> </w:t>
      </w:r>
      <w:r w:rsidR="00CC5EF1">
        <w:rPr>
          <w:rFonts w:ascii="Calibri" w:hAnsi="Calibri" w:cs="Calibri"/>
        </w:rPr>
        <w:t>2</w:t>
      </w:r>
      <w:r>
        <w:rPr>
          <w:rFonts w:ascii="Calibri" w:hAnsi="Calibri" w:cs="Calibri"/>
        </w:rPr>
        <w:t>46</w:t>
      </w:r>
      <w:r w:rsidR="00BC233C">
        <w:rPr>
          <w:rFonts w:ascii="Calibri" w:hAnsi="Calibri" w:cs="Calibri"/>
        </w:rPr>
        <w:t> </w:t>
      </w:r>
      <w:r w:rsidR="00545E99" w:rsidRPr="00597361">
        <w:rPr>
          <w:rFonts w:ascii="Calibri" w:hAnsi="Calibri" w:cs="Calibri"/>
        </w:rPr>
        <w:t>000</w:t>
      </w:r>
      <w:r w:rsidR="00BC233C">
        <w:rPr>
          <w:rFonts w:ascii="Calibri" w:hAnsi="Calibri" w:cs="Calibri"/>
        </w:rPr>
        <w:t xml:space="preserve"> </w:t>
      </w:r>
      <w:r w:rsidR="00545E99" w:rsidRPr="00597361">
        <w:rPr>
          <w:rFonts w:ascii="Calibri" w:hAnsi="Calibri" w:cs="Calibri"/>
        </w:rPr>
        <w:t>Ft kiadással, valamint</w:t>
      </w:r>
    </w:p>
    <w:p w:rsidR="00545E99" w:rsidRDefault="008A5CE9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190</w:t>
      </w:r>
      <w:r w:rsidR="00BC233C">
        <w:rPr>
          <w:rFonts w:ascii="Calibri" w:hAnsi="Calibri" w:cs="Calibri"/>
        </w:rPr>
        <w:t> </w:t>
      </w:r>
      <w:r>
        <w:rPr>
          <w:rFonts w:ascii="Calibri" w:hAnsi="Calibri" w:cs="Calibri"/>
        </w:rPr>
        <w:t>459</w:t>
      </w:r>
      <w:r w:rsidR="00BC233C">
        <w:rPr>
          <w:rFonts w:ascii="Calibri" w:hAnsi="Calibri" w:cs="Calibri"/>
        </w:rPr>
        <w:t> </w:t>
      </w:r>
      <w:r w:rsidR="00545E99">
        <w:rPr>
          <w:rFonts w:ascii="Calibri" w:hAnsi="Calibri" w:cs="Calibri"/>
        </w:rPr>
        <w:t>000</w:t>
      </w:r>
      <w:r w:rsidR="00BC233C">
        <w:rPr>
          <w:rFonts w:ascii="Calibri" w:hAnsi="Calibri" w:cs="Calibri"/>
        </w:rPr>
        <w:t xml:space="preserve"> </w:t>
      </w:r>
      <w:r w:rsidR="00545E99">
        <w:rPr>
          <w:rFonts w:ascii="Calibri" w:hAnsi="Calibri" w:cs="Calibri"/>
        </w:rPr>
        <w:t xml:space="preserve">Ft </w:t>
      </w:r>
      <w:r w:rsidR="00BC233C" w:rsidRPr="00BC233C">
        <w:rPr>
          <w:rFonts w:ascii="Calibri" w:hAnsi="Calibri" w:cs="Calibri"/>
        </w:rPr>
        <w:t>(feladattal terhelt) maradvánnyal</w:t>
      </w:r>
    </w:p>
    <w:p w:rsidR="00545E99" w:rsidRPr="00545E99" w:rsidRDefault="00545E99" w:rsidP="000019DA">
      <w:pPr>
        <w:pStyle w:val="Nincstrkz"/>
        <w:spacing w:line="271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zárult.</w:t>
      </w:r>
    </w:p>
    <w:p w:rsidR="00276D95" w:rsidRDefault="00545E99" w:rsidP="000019DA">
      <w:pPr>
        <w:pStyle w:val="Listaszerbekezds"/>
        <w:numPr>
          <w:ilvl w:val="0"/>
          <w:numId w:val="1"/>
        </w:numPr>
        <w:spacing w:after="0" w:line="271" w:lineRule="auto"/>
        <w:ind w:left="0" w:firstLine="204"/>
        <w:jc w:val="both"/>
      </w:pPr>
      <w:r>
        <w:t>(1) A 3</w:t>
      </w:r>
      <w:r w:rsidR="004762B4">
        <w:t>. §</w:t>
      </w:r>
      <w:r w:rsidR="004762B4" w:rsidRPr="004762B4">
        <w:t xml:space="preserve"> a) pontjában meghatározott </w:t>
      </w:r>
      <w:r w:rsidR="003B045F" w:rsidRPr="003B045F">
        <w:t xml:space="preserve">költségvetési </w:t>
      </w:r>
      <w:r w:rsidR="004762B4" w:rsidRPr="004762B4">
        <w:t>be</w:t>
      </w:r>
      <w:r w:rsidR="004762B4">
        <w:t xml:space="preserve">vételek </w:t>
      </w:r>
      <w:r w:rsidR="00264149">
        <w:t>jogcímen</w:t>
      </w:r>
      <w:r w:rsidR="004762B4">
        <w:t>ként a</w:t>
      </w:r>
      <w:r w:rsidR="00276D95">
        <w:t xml:space="preserve"> </w:t>
      </w:r>
      <w:r w:rsidR="002725EA">
        <w:t>4</w:t>
      </w:r>
      <w:r w:rsidR="001A41A0">
        <w:t xml:space="preserve">. és </w:t>
      </w:r>
      <w:r w:rsidR="002725EA">
        <w:t>5</w:t>
      </w:r>
      <w:r w:rsidR="0025076E">
        <w:t>.</w:t>
      </w:r>
      <w:r w:rsidR="004762B4" w:rsidRPr="004762B4">
        <w:t xml:space="preserve"> mellékletben, kormányzati </w:t>
      </w:r>
      <w:proofErr w:type="spellStart"/>
      <w:r w:rsidR="004762B4" w:rsidRPr="004762B4">
        <w:t>funkciónként</w:t>
      </w:r>
      <w:proofErr w:type="spellEnd"/>
      <w:r w:rsidR="004762B4" w:rsidRPr="004762B4">
        <w:t xml:space="preserve"> </w:t>
      </w:r>
      <w:r w:rsidR="004762B4">
        <w:t>és főbb bevételi jogcímenként a</w:t>
      </w:r>
      <w:r w:rsidR="001B6195">
        <w:t xml:space="preserve"> </w:t>
      </w:r>
      <w:r w:rsidR="0077644F">
        <w:t>23</w:t>
      </w:r>
      <w:r w:rsidR="004762B4" w:rsidRPr="004762B4">
        <w:t>. mellékletben foglaltak szerint</w:t>
      </w:r>
      <w:r w:rsidR="002725EA">
        <w:t xml:space="preserve"> teljesült</w:t>
      </w:r>
      <w:r w:rsidR="00BC56E8">
        <w:t>ek</w:t>
      </w:r>
      <w:r w:rsidR="00276D95">
        <w:t>.</w:t>
      </w:r>
    </w:p>
    <w:p w:rsidR="00D46DDB" w:rsidRDefault="00191136" w:rsidP="000019DA">
      <w:pPr>
        <w:pStyle w:val="Listaszerbekezds"/>
        <w:spacing w:after="0" w:line="271" w:lineRule="auto"/>
        <w:ind w:left="0" w:firstLine="204"/>
        <w:jc w:val="both"/>
      </w:pPr>
      <w:r>
        <w:t xml:space="preserve">(2) A </w:t>
      </w:r>
      <w:r w:rsidR="00545E99">
        <w:t>3</w:t>
      </w:r>
      <w:r>
        <w:t>.</w:t>
      </w:r>
      <w:r w:rsidRPr="00191136">
        <w:t xml:space="preserve"> </w:t>
      </w:r>
      <w:r>
        <w:t>§</w:t>
      </w:r>
      <w:r w:rsidRPr="00191136">
        <w:t xml:space="preserve"> b) pontjában meghatározott </w:t>
      </w:r>
      <w:r w:rsidR="002B160C" w:rsidRPr="002B160C">
        <w:t xml:space="preserve">költségvetési </w:t>
      </w:r>
      <w:r w:rsidRPr="00191136">
        <w:t xml:space="preserve">kiadások </w:t>
      </w:r>
      <w:r w:rsidR="00F80BBF">
        <w:t>jogcímenként</w:t>
      </w:r>
      <w:r w:rsidR="00276D95">
        <w:t xml:space="preserve"> a</w:t>
      </w:r>
      <w:r w:rsidR="002725EA">
        <w:t xml:space="preserve"> 4</w:t>
      </w:r>
      <w:r w:rsidR="0025076E">
        <w:t>.</w:t>
      </w:r>
      <w:r w:rsidR="001A41A0">
        <w:t xml:space="preserve"> és </w:t>
      </w:r>
      <w:r w:rsidR="002725EA">
        <w:t>5</w:t>
      </w:r>
      <w:r w:rsidR="0025076E">
        <w:t>.</w:t>
      </w:r>
      <w:r w:rsidRPr="00191136">
        <w:t xml:space="preserve"> mellékletben, kormányzati </w:t>
      </w:r>
      <w:proofErr w:type="spellStart"/>
      <w:r w:rsidRPr="00191136">
        <w:t>funkción</w:t>
      </w:r>
      <w:r w:rsidR="00276D95">
        <w:t>k</w:t>
      </w:r>
      <w:r w:rsidR="002725EA">
        <w:t>ént</w:t>
      </w:r>
      <w:proofErr w:type="spellEnd"/>
      <w:r w:rsidR="002725EA">
        <w:t xml:space="preserve"> és főbb kiadásnemenként a</w:t>
      </w:r>
      <w:r w:rsidR="001B6195">
        <w:t xml:space="preserve"> </w:t>
      </w:r>
      <w:r w:rsidR="0077644F">
        <w:t>24</w:t>
      </w:r>
      <w:r w:rsidR="00276D95">
        <w:t>.</w:t>
      </w:r>
      <w:r w:rsidRPr="00191136">
        <w:t xml:space="preserve"> mellékletben foglaltak szerint</w:t>
      </w:r>
      <w:r w:rsidR="002725EA">
        <w:t xml:space="preserve"> teljesült</w:t>
      </w:r>
      <w:r w:rsidR="00BC56E8">
        <w:t>ek</w:t>
      </w:r>
      <w:r w:rsidR="00D46DDB" w:rsidRPr="00D46DDB">
        <w:t>.</w:t>
      </w:r>
    </w:p>
    <w:p w:rsidR="00CA5658" w:rsidRPr="00317AD3" w:rsidRDefault="00545E99" w:rsidP="000019DA">
      <w:pPr>
        <w:pStyle w:val="Listaszerbekezds"/>
        <w:numPr>
          <w:ilvl w:val="0"/>
          <w:numId w:val="1"/>
        </w:numPr>
        <w:spacing w:after="0" w:line="271" w:lineRule="auto"/>
        <w:ind w:left="0" w:firstLine="204"/>
        <w:jc w:val="both"/>
        <w:rPr>
          <w:spacing w:val="-2"/>
        </w:rPr>
      </w:pPr>
      <w:r w:rsidRPr="00317AD3">
        <w:rPr>
          <w:spacing w:val="-2"/>
        </w:rPr>
        <w:t xml:space="preserve"> </w:t>
      </w:r>
      <w:r w:rsidR="00063CA0" w:rsidRPr="00317AD3">
        <w:rPr>
          <w:spacing w:val="-2"/>
        </w:rPr>
        <w:t xml:space="preserve">(1) A </w:t>
      </w:r>
      <w:r w:rsidR="003750C9" w:rsidRPr="00317AD3">
        <w:rPr>
          <w:spacing w:val="-2"/>
        </w:rPr>
        <w:t xml:space="preserve">költségvetési </w:t>
      </w:r>
      <w:r w:rsidR="00063CA0" w:rsidRPr="00317AD3">
        <w:rPr>
          <w:spacing w:val="-2"/>
        </w:rPr>
        <w:t xml:space="preserve">maradvány részletes kimutatását a </w:t>
      </w:r>
      <w:r w:rsidR="0077644F" w:rsidRPr="00317AD3">
        <w:rPr>
          <w:spacing w:val="-2"/>
        </w:rPr>
        <w:t>17</w:t>
      </w:r>
      <w:r w:rsidR="00063CA0" w:rsidRPr="00317AD3">
        <w:rPr>
          <w:spacing w:val="-2"/>
        </w:rPr>
        <w:t xml:space="preserve">. melléklet, az </w:t>
      </w:r>
      <w:r w:rsidR="001A41A0" w:rsidRPr="00317AD3">
        <w:rPr>
          <w:spacing w:val="-2"/>
        </w:rPr>
        <w:t>Ö</w:t>
      </w:r>
      <w:r w:rsidR="00063CA0" w:rsidRPr="00317AD3">
        <w:rPr>
          <w:spacing w:val="-2"/>
        </w:rPr>
        <w:t xml:space="preserve">nkormányzat eredménykimutatását a </w:t>
      </w:r>
      <w:r w:rsidR="0077644F" w:rsidRPr="00317AD3">
        <w:rPr>
          <w:spacing w:val="-2"/>
        </w:rPr>
        <w:t>14</w:t>
      </w:r>
      <w:r w:rsidR="00063CA0" w:rsidRPr="00317AD3">
        <w:rPr>
          <w:spacing w:val="-2"/>
        </w:rPr>
        <w:t xml:space="preserve">. melléklet </w:t>
      </w:r>
      <w:r w:rsidR="00307CB8" w:rsidRPr="00317AD3">
        <w:rPr>
          <w:spacing w:val="-2"/>
        </w:rPr>
        <w:t>rögzíti</w:t>
      </w:r>
      <w:r w:rsidR="00063CA0" w:rsidRPr="00317AD3">
        <w:rPr>
          <w:rFonts w:eastAsia="Calibri" w:cs="Times New Roman"/>
          <w:spacing w:val="-2"/>
        </w:rPr>
        <w:t>.</w:t>
      </w:r>
    </w:p>
    <w:p w:rsidR="00CA5658" w:rsidRDefault="00063CA0" w:rsidP="000019DA">
      <w:pPr>
        <w:pStyle w:val="Listaszerbekezds"/>
        <w:spacing w:after="0" w:line="271" w:lineRule="auto"/>
        <w:ind w:left="0" w:firstLine="204"/>
        <w:jc w:val="both"/>
      </w:pPr>
      <w:r>
        <w:t xml:space="preserve">(2) </w:t>
      </w:r>
      <w:r w:rsidRPr="00063CA0">
        <w:t>Az Önkormányzat</w:t>
      </w:r>
    </w:p>
    <w:p w:rsidR="00063CA0" w:rsidRDefault="00063CA0" w:rsidP="000019DA">
      <w:pPr>
        <w:pStyle w:val="Listaszerbekezds"/>
        <w:numPr>
          <w:ilvl w:val="2"/>
          <w:numId w:val="5"/>
        </w:numPr>
        <w:spacing w:after="0" w:line="271" w:lineRule="auto"/>
        <w:ind w:left="0" w:firstLine="204"/>
        <w:jc w:val="both"/>
      </w:pPr>
      <w:r w:rsidRPr="00063CA0">
        <w:t>felhalmozási célú</w:t>
      </w:r>
      <w:r w:rsidR="007B3CA3">
        <w:t xml:space="preserve"> kiadása</w:t>
      </w:r>
      <w:r w:rsidR="00147693">
        <w:t>i</w:t>
      </w:r>
      <w:r w:rsidR="001B6195">
        <w:t xml:space="preserve">t a </w:t>
      </w:r>
      <w:r w:rsidR="00394AB4">
        <w:t>8</w:t>
      </w:r>
      <w:r w:rsidR="001B6195">
        <w:t xml:space="preserve">. és </w:t>
      </w:r>
      <w:r w:rsidR="00394AB4">
        <w:t>9</w:t>
      </w:r>
      <w:r>
        <w:t>.</w:t>
      </w:r>
      <w:r w:rsidR="00147693">
        <w:t xml:space="preserve"> </w:t>
      </w:r>
      <w:r>
        <w:t>melléklet,</w:t>
      </w:r>
    </w:p>
    <w:p w:rsidR="0025076E" w:rsidRDefault="0025076E" w:rsidP="000019DA">
      <w:pPr>
        <w:pStyle w:val="Listaszerbekezds"/>
        <w:numPr>
          <w:ilvl w:val="2"/>
          <w:numId w:val="5"/>
        </w:numPr>
        <w:spacing w:after="0" w:line="271" w:lineRule="auto"/>
        <w:ind w:left="0" w:firstLine="204"/>
        <w:jc w:val="both"/>
      </w:pPr>
      <w:r>
        <w:t>átadot</w:t>
      </w:r>
      <w:r w:rsidR="007B3CA3">
        <w:t>t pénzeszköz</w:t>
      </w:r>
      <w:r w:rsidR="00147693">
        <w:t>eine</w:t>
      </w:r>
      <w:r w:rsidR="002725EA">
        <w:t xml:space="preserve">k részletezését a </w:t>
      </w:r>
      <w:r w:rsidR="00394AB4">
        <w:t>10</w:t>
      </w:r>
      <w:r>
        <w:t>.</w:t>
      </w:r>
      <w:r w:rsidR="00147693">
        <w:t xml:space="preserve"> </w:t>
      </w:r>
      <w:r>
        <w:t>melléklet,</w:t>
      </w:r>
    </w:p>
    <w:p w:rsidR="00063CA0" w:rsidRDefault="0077644F" w:rsidP="000019DA">
      <w:pPr>
        <w:pStyle w:val="Listaszerbekezds"/>
        <w:numPr>
          <w:ilvl w:val="2"/>
          <w:numId w:val="5"/>
        </w:numPr>
        <w:spacing w:after="0" w:line="271" w:lineRule="auto"/>
        <w:ind w:left="0" w:firstLine="204"/>
        <w:jc w:val="both"/>
      </w:pPr>
      <w:r>
        <w:t>egyszerűsített mérlegét a 11</w:t>
      </w:r>
      <w:r w:rsidR="00B420DC">
        <w:t>.</w:t>
      </w:r>
      <w:r w:rsidR="0016304A">
        <w:t xml:space="preserve"> </w:t>
      </w:r>
      <w:r w:rsidR="00B420DC">
        <w:t>melléklet</w:t>
      </w:r>
      <w:r w:rsidR="00063CA0">
        <w:t>,</w:t>
      </w:r>
    </w:p>
    <w:p w:rsidR="00063CA0" w:rsidRDefault="007B3CA3" w:rsidP="000019DA">
      <w:pPr>
        <w:pStyle w:val="Listaszerbekezds"/>
        <w:numPr>
          <w:ilvl w:val="2"/>
          <w:numId w:val="5"/>
        </w:numPr>
        <w:spacing w:after="0" w:line="271" w:lineRule="auto"/>
        <w:ind w:left="0" w:firstLine="204"/>
        <w:jc w:val="both"/>
      </w:pPr>
      <w:r>
        <w:t>pénzeszköz</w:t>
      </w:r>
      <w:r w:rsidR="00147693">
        <w:t>eine</w:t>
      </w:r>
      <w:r w:rsidR="0077644F">
        <w:t>k változását a 20</w:t>
      </w:r>
      <w:r w:rsidR="00063CA0" w:rsidRPr="00063CA0">
        <w:t>.</w:t>
      </w:r>
      <w:r w:rsidR="00147693">
        <w:t xml:space="preserve"> </w:t>
      </w:r>
      <w:r w:rsidR="00063CA0" w:rsidRPr="00063CA0">
        <w:t>melléklet</w:t>
      </w:r>
      <w:r w:rsidR="00FB2211">
        <w:t>,</w:t>
      </w:r>
    </w:p>
    <w:p w:rsidR="00BC56E8" w:rsidRDefault="00BC56E8" w:rsidP="000019DA">
      <w:pPr>
        <w:pStyle w:val="Listaszerbekezds"/>
        <w:numPr>
          <w:ilvl w:val="2"/>
          <w:numId w:val="5"/>
        </w:numPr>
        <w:spacing w:after="0" w:line="271" w:lineRule="auto"/>
        <w:ind w:left="0" w:firstLine="204"/>
        <w:jc w:val="both"/>
      </w:pPr>
      <w:r>
        <w:t>vagyonkimutatását a függő kötelezettségekről</w:t>
      </w:r>
      <w:r w:rsidR="0016304A">
        <w:t xml:space="preserve"> és</w:t>
      </w:r>
      <w:r>
        <w:t xml:space="preserve"> a bizt</w:t>
      </w:r>
      <w:r w:rsidR="0077644F">
        <w:t>os (jövőbeni) követelésekről a 29</w:t>
      </w:r>
      <w:r>
        <w:t>.</w:t>
      </w:r>
      <w:r w:rsidR="0016304A">
        <w:t xml:space="preserve"> </w:t>
      </w:r>
      <w:r>
        <w:t>melléklet</w:t>
      </w:r>
    </w:p>
    <w:p w:rsidR="00063CA0" w:rsidRDefault="00307CB8" w:rsidP="000019DA">
      <w:pPr>
        <w:spacing w:after="180" w:line="271" w:lineRule="auto"/>
        <w:jc w:val="both"/>
      </w:pPr>
      <w:r w:rsidRPr="00307CB8">
        <w:t>tartalmazza</w:t>
      </w:r>
      <w:r w:rsidR="00063CA0" w:rsidRPr="00063CA0">
        <w:t>.</w:t>
      </w:r>
    </w:p>
    <w:p w:rsidR="00674EC9" w:rsidRPr="00D95608" w:rsidRDefault="007A4113" w:rsidP="000019DA">
      <w:pPr>
        <w:spacing w:after="180" w:line="271" w:lineRule="auto"/>
        <w:jc w:val="center"/>
      </w:pPr>
      <w:r>
        <w:rPr>
          <w:rStyle w:val="Kiemels2"/>
          <w:rFonts w:cstheme="minorHAnsi"/>
        </w:rPr>
        <w:t xml:space="preserve">3. A </w:t>
      </w:r>
      <w:r w:rsidR="008C4B66" w:rsidRPr="008C4B66">
        <w:rPr>
          <w:rStyle w:val="Kiemels2"/>
          <w:rFonts w:cstheme="minorHAnsi"/>
        </w:rPr>
        <w:t xml:space="preserve">Tiszaigari Közös Önkormányzati Hivatal </w:t>
      </w:r>
      <w:r w:rsidR="00674EC9" w:rsidRPr="00D95608">
        <w:rPr>
          <w:rStyle w:val="Kiemels2"/>
          <w:rFonts w:cstheme="minorHAnsi"/>
        </w:rPr>
        <w:t>zárszámadása</w:t>
      </w:r>
    </w:p>
    <w:p w:rsidR="00674EC9" w:rsidRDefault="007A4113" w:rsidP="000019DA">
      <w:pPr>
        <w:pStyle w:val="Listaszerbekezds"/>
        <w:numPr>
          <w:ilvl w:val="0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(1) A </w:t>
      </w:r>
      <w:r w:rsidR="008C4B66" w:rsidRPr="008C4B66">
        <w:rPr>
          <w:rFonts w:ascii="Calibri" w:hAnsi="Calibri" w:cs="Calibri"/>
        </w:rPr>
        <w:t>Tiszaigari Közös Önkormányzati Hivatal (a továbbiakban: Hivatal)</w:t>
      </w:r>
      <w:r>
        <w:rPr>
          <w:rFonts w:ascii="Calibri" w:hAnsi="Calibri" w:cs="Calibri"/>
        </w:rPr>
        <w:t xml:space="preserve"> </w:t>
      </w:r>
      <w:r w:rsidR="00055358">
        <w:rPr>
          <w:rFonts w:ascii="Calibri" w:hAnsi="Calibri" w:cs="Calibri"/>
        </w:rPr>
        <w:t>2019</w:t>
      </w:r>
      <w:r w:rsidR="00674EC9" w:rsidRPr="00597361">
        <w:rPr>
          <w:rFonts w:ascii="Calibri" w:hAnsi="Calibri" w:cs="Calibri"/>
        </w:rPr>
        <w:t>. évi költségvetési gazdálkodása</w:t>
      </w:r>
    </w:p>
    <w:p w:rsidR="00147693" w:rsidRDefault="001B7D3A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</w:t>
      </w:r>
      <w:r w:rsidR="00CC5EF1">
        <w:rPr>
          <w:rFonts w:ascii="Calibri" w:hAnsi="Calibri" w:cs="Calibri"/>
        </w:rPr>
        <w:t> 9</w:t>
      </w:r>
      <w:r>
        <w:rPr>
          <w:rFonts w:ascii="Calibri" w:hAnsi="Calibri" w:cs="Calibri"/>
        </w:rPr>
        <w:t>6</w:t>
      </w:r>
      <w:r w:rsidR="00CC5EF1">
        <w:rPr>
          <w:rFonts w:ascii="Calibri" w:hAnsi="Calibri" w:cs="Calibri"/>
        </w:rPr>
        <w:t>3</w:t>
      </w:r>
      <w:r w:rsidR="00FB2211">
        <w:rPr>
          <w:rFonts w:ascii="Calibri" w:hAnsi="Calibri" w:cs="Calibri"/>
        </w:rPr>
        <w:t> </w:t>
      </w:r>
      <w:r w:rsidR="00CC5EF1">
        <w:rPr>
          <w:rFonts w:ascii="Calibri" w:hAnsi="Calibri" w:cs="Calibri"/>
        </w:rPr>
        <w:t>000</w:t>
      </w:r>
      <w:r w:rsidR="00FB2211">
        <w:rPr>
          <w:rFonts w:ascii="Calibri" w:hAnsi="Calibri" w:cs="Calibri"/>
        </w:rPr>
        <w:t xml:space="preserve"> </w:t>
      </w:r>
      <w:r w:rsidR="00147693" w:rsidRPr="00597361">
        <w:rPr>
          <w:rFonts w:ascii="Calibri" w:hAnsi="Calibri" w:cs="Calibri"/>
        </w:rPr>
        <w:t>Ft bevétellel,</w:t>
      </w:r>
    </w:p>
    <w:p w:rsidR="00147693" w:rsidRDefault="001B7D3A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</w:t>
      </w:r>
      <w:r w:rsidR="00CC5EF1">
        <w:rPr>
          <w:rFonts w:ascii="Calibri" w:hAnsi="Calibri" w:cs="Calibri"/>
        </w:rPr>
        <w:t> </w:t>
      </w:r>
      <w:r>
        <w:rPr>
          <w:rFonts w:ascii="Calibri" w:hAnsi="Calibri" w:cs="Calibri"/>
        </w:rPr>
        <w:t>941</w:t>
      </w:r>
      <w:r w:rsidR="00FB2211">
        <w:rPr>
          <w:rFonts w:ascii="Calibri" w:hAnsi="Calibri" w:cs="Calibri"/>
        </w:rPr>
        <w:t> </w:t>
      </w:r>
      <w:r w:rsidR="00CC5EF1">
        <w:rPr>
          <w:rFonts w:ascii="Calibri" w:hAnsi="Calibri" w:cs="Calibri"/>
        </w:rPr>
        <w:t>000</w:t>
      </w:r>
      <w:r w:rsidR="00FB2211">
        <w:rPr>
          <w:rFonts w:ascii="Calibri" w:hAnsi="Calibri" w:cs="Calibri"/>
        </w:rPr>
        <w:t xml:space="preserve"> </w:t>
      </w:r>
      <w:r w:rsidR="00147693" w:rsidRPr="00597361">
        <w:rPr>
          <w:rFonts w:ascii="Calibri" w:hAnsi="Calibri" w:cs="Calibri"/>
        </w:rPr>
        <w:t>Ft kiadással, valamint</w:t>
      </w:r>
    </w:p>
    <w:p w:rsidR="00147693" w:rsidRDefault="00CC5EF1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1B7D3A">
        <w:rPr>
          <w:rFonts w:ascii="Calibri" w:hAnsi="Calibri" w:cs="Calibri"/>
        </w:rPr>
        <w:t>2</w:t>
      </w:r>
      <w:r w:rsidR="00FB2211">
        <w:rPr>
          <w:rFonts w:ascii="Calibri" w:hAnsi="Calibri" w:cs="Calibri"/>
        </w:rPr>
        <w:t> </w:t>
      </w:r>
      <w:r>
        <w:rPr>
          <w:rFonts w:ascii="Calibri" w:hAnsi="Calibri" w:cs="Calibri"/>
        </w:rPr>
        <w:t>000</w:t>
      </w:r>
      <w:r w:rsidR="00FB2211">
        <w:rPr>
          <w:rFonts w:ascii="Calibri" w:hAnsi="Calibri" w:cs="Calibri"/>
        </w:rPr>
        <w:t xml:space="preserve"> </w:t>
      </w:r>
      <w:r w:rsidR="00147693" w:rsidRPr="00597361">
        <w:rPr>
          <w:rFonts w:ascii="Calibri" w:hAnsi="Calibri" w:cs="Calibri"/>
        </w:rPr>
        <w:t xml:space="preserve">Ft </w:t>
      </w:r>
      <w:r w:rsidR="00FB2211" w:rsidRPr="00BC233C">
        <w:rPr>
          <w:rFonts w:ascii="Calibri" w:hAnsi="Calibri" w:cs="Calibri"/>
        </w:rPr>
        <w:t>(feladattal terhelt) maradvánnyal</w:t>
      </w:r>
    </w:p>
    <w:p w:rsidR="00674EC9" w:rsidRPr="00597361" w:rsidRDefault="00674EC9" w:rsidP="000019DA">
      <w:pPr>
        <w:pStyle w:val="Nincstrkz"/>
        <w:spacing w:line="271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zárult.</w:t>
      </w:r>
    </w:p>
    <w:p w:rsidR="00674EC9" w:rsidRPr="00F80BBF" w:rsidRDefault="00674EC9" w:rsidP="000019DA">
      <w:pPr>
        <w:pStyle w:val="Nincstrkz"/>
        <w:spacing w:line="271" w:lineRule="auto"/>
        <w:ind w:firstLine="204"/>
        <w:jc w:val="both"/>
        <w:rPr>
          <w:rFonts w:ascii="Calibri" w:hAnsi="Calibri" w:cs="Calibri"/>
          <w:spacing w:val="-2"/>
        </w:rPr>
      </w:pPr>
      <w:r w:rsidRPr="00F80BBF">
        <w:rPr>
          <w:rFonts w:ascii="Calibri" w:hAnsi="Calibri" w:cs="Calibri"/>
          <w:spacing w:val="-2"/>
        </w:rPr>
        <w:lastRenderedPageBreak/>
        <w:t>(2)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A</w:t>
      </w:r>
      <w:r w:rsidR="00387133" w:rsidRPr="00F80BBF">
        <w:rPr>
          <w:rFonts w:ascii="Calibri" w:hAnsi="Calibri" w:cs="Calibri"/>
          <w:spacing w:val="-2"/>
        </w:rPr>
        <w:t>z</w:t>
      </w:r>
      <w:r w:rsidR="00387133" w:rsidRPr="00F80BBF">
        <w:rPr>
          <w:rFonts w:ascii="Calibri" w:hAnsi="Calibri" w:cs="Calibri"/>
          <w:spacing w:val="-6"/>
        </w:rPr>
        <w:t xml:space="preserve"> </w:t>
      </w:r>
      <w:r w:rsidR="00387133" w:rsidRPr="00F80BBF">
        <w:rPr>
          <w:rFonts w:ascii="Calibri" w:hAnsi="Calibri" w:cs="Calibri"/>
          <w:spacing w:val="-2"/>
        </w:rPr>
        <w:t>Intézmény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(1)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bekezdés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a)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pontjában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meghatározott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költségvetési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bevételei</w:t>
      </w:r>
      <w:r w:rsidRPr="00F80BBF">
        <w:rPr>
          <w:rFonts w:ascii="Calibri" w:hAnsi="Calibri" w:cs="Calibri"/>
          <w:spacing w:val="-6"/>
        </w:rPr>
        <w:t xml:space="preserve"> </w:t>
      </w:r>
      <w:r w:rsidR="00F80BBF" w:rsidRPr="00F80BBF">
        <w:rPr>
          <w:rFonts w:ascii="Calibri" w:hAnsi="Calibri" w:cs="Calibri"/>
          <w:spacing w:val="-2"/>
        </w:rPr>
        <w:t>jogcímenként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a</w:t>
      </w:r>
      <w:r w:rsidRPr="00F80BBF">
        <w:rPr>
          <w:rFonts w:ascii="Calibri" w:hAnsi="Calibri" w:cs="Calibri"/>
          <w:spacing w:val="-6"/>
        </w:rPr>
        <w:t xml:space="preserve"> </w:t>
      </w:r>
      <w:r w:rsidR="001B6195" w:rsidRPr="00F80BBF">
        <w:rPr>
          <w:rFonts w:ascii="Calibri" w:hAnsi="Calibri" w:cs="Calibri"/>
          <w:spacing w:val="-2"/>
        </w:rPr>
        <w:t>6.</w:t>
      </w:r>
      <w:r w:rsidR="003E4B42" w:rsidRPr="00F80BBF">
        <w:rPr>
          <w:rFonts w:ascii="Calibri" w:hAnsi="Calibri" w:cs="Calibri"/>
          <w:spacing w:val="-6"/>
        </w:rPr>
        <w:t xml:space="preserve"> </w:t>
      </w:r>
      <w:r w:rsidR="001B6195" w:rsidRPr="00F80BBF">
        <w:rPr>
          <w:rFonts w:ascii="Calibri" w:hAnsi="Calibri" w:cs="Calibri"/>
          <w:spacing w:val="-2"/>
        </w:rPr>
        <w:t>mellékletben,</w:t>
      </w:r>
      <w:r w:rsidR="001B6195" w:rsidRPr="00F80BBF">
        <w:rPr>
          <w:rFonts w:ascii="Calibri" w:hAnsi="Calibri" w:cs="Calibri"/>
          <w:spacing w:val="-6"/>
        </w:rPr>
        <w:t xml:space="preserve"> </w:t>
      </w:r>
      <w:r w:rsidR="001B6195" w:rsidRPr="00F80BBF">
        <w:rPr>
          <w:rFonts w:ascii="Calibri" w:hAnsi="Calibri"/>
          <w:spacing w:val="-2"/>
        </w:rPr>
        <w:t xml:space="preserve">kormányzati </w:t>
      </w:r>
      <w:proofErr w:type="spellStart"/>
      <w:r w:rsidR="001B6195" w:rsidRPr="00F80BBF">
        <w:rPr>
          <w:rFonts w:ascii="Calibri" w:hAnsi="Calibri"/>
          <w:spacing w:val="-2"/>
        </w:rPr>
        <w:t>funkciónként</w:t>
      </w:r>
      <w:proofErr w:type="spellEnd"/>
      <w:r w:rsidR="001B6195" w:rsidRPr="00F80BBF">
        <w:rPr>
          <w:rFonts w:ascii="Calibri" w:hAnsi="Calibri"/>
          <w:spacing w:val="-2"/>
        </w:rPr>
        <w:t xml:space="preserve"> és</w:t>
      </w:r>
      <w:r w:rsidR="0077644F" w:rsidRPr="00F80BBF">
        <w:rPr>
          <w:rFonts w:ascii="Calibri" w:hAnsi="Calibri"/>
          <w:spacing w:val="-2"/>
        </w:rPr>
        <w:t xml:space="preserve"> főbb bevételi jogcímenként a 25</w:t>
      </w:r>
      <w:r w:rsidR="001B6195" w:rsidRPr="00F80BBF">
        <w:rPr>
          <w:rFonts w:ascii="Calibri" w:hAnsi="Calibri"/>
          <w:spacing w:val="-2"/>
        </w:rPr>
        <w:t>.</w:t>
      </w:r>
      <w:r w:rsidR="00FB2211" w:rsidRPr="00F80BBF">
        <w:rPr>
          <w:rFonts w:ascii="Calibri" w:hAnsi="Calibri"/>
          <w:spacing w:val="-2"/>
        </w:rPr>
        <w:t xml:space="preserve"> </w:t>
      </w:r>
      <w:r w:rsidR="001B6195" w:rsidRPr="00F80BBF">
        <w:rPr>
          <w:rFonts w:ascii="Calibri" w:hAnsi="Calibri"/>
          <w:spacing w:val="-2"/>
        </w:rPr>
        <w:t xml:space="preserve">mellékletben </w:t>
      </w:r>
      <w:r w:rsidRPr="00F80BBF">
        <w:rPr>
          <w:rFonts w:ascii="Calibri" w:hAnsi="Calibri" w:cs="Calibri"/>
          <w:spacing w:val="-2"/>
        </w:rPr>
        <w:t>foglaltak szerint</w:t>
      </w:r>
      <w:r w:rsidR="002725EA" w:rsidRPr="00F80BBF">
        <w:rPr>
          <w:rFonts w:ascii="Calibri" w:hAnsi="Calibri" w:cs="Calibri"/>
          <w:spacing w:val="-2"/>
        </w:rPr>
        <w:t xml:space="preserve"> </w:t>
      </w:r>
      <w:r w:rsidR="001A4E87" w:rsidRPr="00F80BBF">
        <w:rPr>
          <w:rFonts w:ascii="Calibri" w:hAnsi="Calibri" w:cs="Calibri"/>
          <w:spacing w:val="-2"/>
        </w:rPr>
        <w:t>teljesül</w:t>
      </w:r>
      <w:r w:rsidR="002725EA" w:rsidRPr="00F80BBF">
        <w:rPr>
          <w:rFonts w:ascii="Calibri" w:hAnsi="Calibri" w:cs="Calibri"/>
          <w:spacing w:val="-2"/>
        </w:rPr>
        <w:t>t</w:t>
      </w:r>
      <w:r w:rsidR="00545E99" w:rsidRPr="00F80BBF">
        <w:rPr>
          <w:rFonts w:ascii="Calibri" w:hAnsi="Calibri" w:cs="Calibri"/>
          <w:spacing w:val="-2"/>
        </w:rPr>
        <w:t>ek</w:t>
      </w:r>
      <w:r w:rsidR="00147693" w:rsidRPr="00F80BBF">
        <w:rPr>
          <w:rFonts w:ascii="Calibri" w:hAnsi="Calibri" w:cs="Calibri"/>
          <w:spacing w:val="-2"/>
        </w:rPr>
        <w:t>.</w:t>
      </w:r>
    </w:p>
    <w:p w:rsidR="001B6195" w:rsidRPr="004E1FCD" w:rsidRDefault="00674EC9" w:rsidP="000019DA">
      <w:pPr>
        <w:pStyle w:val="Nincstrkz"/>
        <w:spacing w:line="271" w:lineRule="auto"/>
        <w:ind w:firstLine="204"/>
        <w:jc w:val="both"/>
        <w:rPr>
          <w:rFonts w:ascii="Calibri" w:hAnsi="Calibri" w:cs="Calibri"/>
          <w:spacing w:val="-2"/>
        </w:rPr>
      </w:pPr>
      <w:r w:rsidRPr="004E1FCD">
        <w:rPr>
          <w:rFonts w:ascii="Calibri" w:hAnsi="Calibri" w:cs="Calibri"/>
          <w:spacing w:val="-2"/>
        </w:rPr>
        <w:t>(3) A</w:t>
      </w:r>
      <w:r w:rsidR="00387133" w:rsidRPr="004E1FCD">
        <w:rPr>
          <w:rFonts w:ascii="Calibri" w:hAnsi="Calibri" w:cs="Calibri"/>
          <w:spacing w:val="-2"/>
        </w:rPr>
        <w:t>z Intézmény</w:t>
      </w:r>
      <w:r w:rsidRPr="004E1FCD">
        <w:rPr>
          <w:rFonts w:ascii="Calibri" w:hAnsi="Calibri" w:cs="Calibri"/>
          <w:spacing w:val="-2"/>
        </w:rPr>
        <w:t xml:space="preserve"> (1) bekezdés b) pontjában meghatározott költségvetési kiadásai </w:t>
      </w:r>
      <w:r w:rsidR="004E1FCD" w:rsidRPr="004E1FCD">
        <w:rPr>
          <w:rFonts w:ascii="Calibri" w:hAnsi="Calibri" w:cs="Calibri"/>
          <w:spacing w:val="-2"/>
        </w:rPr>
        <w:t>jogcímenként</w:t>
      </w:r>
      <w:r w:rsidRPr="004E1FCD">
        <w:rPr>
          <w:rFonts w:ascii="Calibri" w:hAnsi="Calibri" w:cs="Calibri"/>
          <w:spacing w:val="-2"/>
        </w:rPr>
        <w:t xml:space="preserve"> a </w:t>
      </w:r>
      <w:r w:rsidR="001B6195" w:rsidRPr="004E1FCD">
        <w:rPr>
          <w:rFonts w:ascii="Calibri" w:hAnsi="Calibri" w:cs="Calibri"/>
          <w:spacing w:val="-2"/>
        </w:rPr>
        <w:t>6.</w:t>
      </w:r>
      <w:r w:rsidR="003E4B42" w:rsidRPr="004E1FCD">
        <w:rPr>
          <w:rFonts w:ascii="Calibri" w:hAnsi="Calibri" w:cs="Calibri"/>
          <w:spacing w:val="-2"/>
        </w:rPr>
        <w:t xml:space="preserve"> </w:t>
      </w:r>
      <w:r w:rsidR="001B6195" w:rsidRPr="004E1FCD">
        <w:rPr>
          <w:rFonts w:ascii="Calibri" w:hAnsi="Calibri" w:cs="Calibri"/>
          <w:spacing w:val="-2"/>
        </w:rPr>
        <w:t xml:space="preserve">mellékletben, </w:t>
      </w:r>
      <w:r w:rsidR="001B6195" w:rsidRPr="004E1FCD">
        <w:rPr>
          <w:rFonts w:ascii="Calibri" w:hAnsi="Calibri"/>
          <w:spacing w:val="-2"/>
        </w:rPr>
        <w:t xml:space="preserve">kormányzati </w:t>
      </w:r>
      <w:proofErr w:type="spellStart"/>
      <w:r w:rsidR="001B6195" w:rsidRPr="004E1FCD">
        <w:rPr>
          <w:rFonts w:ascii="Calibri" w:hAnsi="Calibri"/>
          <w:spacing w:val="-2"/>
        </w:rPr>
        <w:t>funkciónként</w:t>
      </w:r>
      <w:proofErr w:type="spellEnd"/>
      <w:r w:rsidR="001B6195" w:rsidRPr="004E1FCD">
        <w:rPr>
          <w:rFonts w:ascii="Calibri" w:hAnsi="Calibri"/>
          <w:spacing w:val="-2"/>
        </w:rPr>
        <w:t xml:space="preserve"> és</w:t>
      </w:r>
      <w:r w:rsidR="0077644F" w:rsidRPr="004E1FCD">
        <w:rPr>
          <w:rFonts w:ascii="Calibri" w:hAnsi="Calibri"/>
          <w:spacing w:val="-2"/>
        </w:rPr>
        <w:t xml:space="preserve"> főbb kiadásnemenként a 26</w:t>
      </w:r>
      <w:r w:rsidR="001B6195" w:rsidRPr="004E1FCD">
        <w:rPr>
          <w:rFonts w:ascii="Calibri" w:hAnsi="Calibri"/>
          <w:spacing w:val="-2"/>
        </w:rPr>
        <w:t>.</w:t>
      </w:r>
      <w:r w:rsidR="00F94448" w:rsidRPr="004E1FCD">
        <w:rPr>
          <w:rFonts w:ascii="Calibri" w:hAnsi="Calibri"/>
          <w:spacing w:val="-2"/>
        </w:rPr>
        <w:t xml:space="preserve"> </w:t>
      </w:r>
      <w:r w:rsidR="001B6195" w:rsidRPr="004E1FCD">
        <w:rPr>
          <w:rFonts w:ascii="Calibri" w:hAnsi="Calibri"/>
          <w:spacing w:val="-2"/>
        </w:rPr>
        <w:t xml:space="preserve">mellékletben </w:t>
      </w:r>
      <w:r w:rsidR="001B6195" w:rsidRPr="004E1FCD">
        <w:rPr>
          <w:rFonts w:ascii="Calibri" w:hAnsi="Calibri" w:cs="Calibri"/>
          <w:spacing w:val="-2"/>
        </w:rPr>
        <w:t>foglaltak szerint teljesült</w:t>
      </w:r>
      <w:r w:rsidR="00545E99" w:rsidRPr="004E1FCD">
        <w:rPr>
          <w:rFonts w:ascii="Calibri" w:hAnsi="Calibri" w:cs="Calibri"/>
          <w:spacing w:val="-2"/>
        </w:rPr>
        <w:t>ek</w:t>
      </w:r>
      <w:r w:rsidR="001B6195" w:rsidRPr="004E1FCD">
        <w:rPr>
          <w:rFonts w:ascii="Calibri" w:hAnsi="Calibri" w:cs="Calibri"/>
          <w:spacing w:val="-2"/>
        </w:rPr>
        <w:t>.</w:t>
      </w:r>
    </w:p>
    <w:p w:rsidR="00674EC9" w:rsidRPr="00597361" w:rsidRDefault="001A4E87" w:rsidP="000019DA">
      <w:pPr>
        <w:pStyle w:val="Nincstrkz"/>
        <w:spacing w:line="271" w:lineRule="auto"/>
        <w:ind w:firstLine="204"/>
        <w:rPr>
          <w:rFonts w:ascii="Calibri" w:hAnsi="Calibri" w:cs="Calibri"/>
        </w:rPr>
      </w:pPr>
      <w:r>
        <w:rPr>
          <w:rFonts w:ascii="Calibri" w:hAnsi="Calibri" w:cs="Calibri"/>
        </w:rPr>
        <w:t>(4</w:t>
      </w:r>
      <w:r w:rsidR="00674EC9" w:rsidRPr="00597361">
        <w:rPr>
          <w:rFonts w:ascii="Calibri" w:hAnsi="Calibri" w:cs="Calibri"/>
        </w:rPr>
        <w:t>) A</w:t>
      </w:r>
      <w:r>
        <w:rPr>
          <w:rFonts w:ascii="Calibri" w:hAnsi="Calibri" w:cs="Calibri"/>
        </w:rPr>
        <w:t>z Intézmény</w:t>
      </w:r>
    </w:p>
    <w:p w:rsidR="00674EC9" w:rsidRDefault="0077644F" w:rsidP="000019DA">
      <w:pPr>
        <w:pStyle w:val="Listaszerbekezds"/>
        <w:numPr>
          <w:ilvl w:val="2"/>
          <w:numId w:val="9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maradványkimutatását a 18</w:t>
      </w:r>
      <w:r w:rsidR="00674EC9" w:rsidRPr="00597361">
        <w:rPr>
          <w:rFonts w:ascii="Calibri" w:hAnsi="Calibri" w:cs="Calibri"/>
        </w:rPr>
        <w:t>. melléklet,</w:t>
      </w:r>
    </w:p>
    <w:p w:rsidR="00502EC8" w:rsidRDefault="0077644F" w:rsidP="000019DA">
      <w:pPr>
        <w:pStyle w:val="Listaszerbekezds"/>
        <w:numPr>
          <w:ilvl w:val="2"/>
          <w:numId w:val="9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egyszerűsített mérlegét a 12</w:t>
      </w:r>
      <w:r w:rsidR="00502EC8" w:rsidRPr="00597361">
        <w:rPr>
          <w:rFonts w:ascii="Calibri" w:hAnsi="Calibri" w:cs="Calibri"/>
        </w:rPr>
        <w:t>. melléklet,</w:t>
      </w:r>
    </w:p>
    <w:p w:rsidR="00502EC8" w:rsidRDefault="0077644F" w:rsidP="000019DA">
      <w:pPr>
        <w:pStyle w:val="Listaszerbekezds"/>
        <w:numPr>
          <w:ilvl w:val="2"/>
          <w:numId w:val="9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eredménykimutatását a 15</w:t>
      </w:r>
      <w:r w:rsidR="00502EC8" w:rsidRPr="00597361">
        <w:rPr>
          <w:rFonts w:ascii="Calibri" w:hAnsi="Calibri" w:cs="Calibri"/>
        </w:rPr>
        <w:t>. melléklet,</w:t>
      </w:r>
    </w:p>
    <w:p w:rsidR="00502EC8" w:rsidRPr="00597361" w:rsidRDefault="0077644F" w:rsidP="000019DA">
      <w:pPr>
        <w:pStyle w:val="Listaszerbekezds"/>
        <w:numPr>
          <w:ilvl w:val="2"/>
          <w:numId w:val="9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pénzkészletváltozását a 21</w:t>
      </w:r>
      <w:r w:rsidR="00502EC8" w:rsidRPr="00597361">
        <w:rPr>
          <w:rFonts w:ascii="Calibri" w:hAnsi="Calibri" w:cs="Calibri"/>
        </w:rPr>
        <w:t>. melléklet</w:t>
      </w:r>
    </w:p>
    <w:p w:rsidR="00674EC9" w:rsidRDefault="00674EC9" w:rsidP="000019DA">
      <w:pPr>
        <w:pStyle w:val="Nincstrkz"/>
        <w:spacing w:after="180" w:line="271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tartalmazza.</w:t>
      </w:r>
    </w:p>
    <w:p w:rsidR="00CC5EF1" w:rsidRPr="00D95608" w:rsidRDefault="00CC5EF1" w:rsidP="000019DA">
      <w:pPr>
        <w:spacing w:after="180" w:line="271" w:lineRule="auto"/>
        <w:jc w:val="center"/>
      </w:pPr>
      <w:r>
        <w:rPr>
          <w:rStyle w:val="Kiemels2"/>
          <w:rFonts w:cstheme="minorHAnsi"/>
        </w:rPr>
        <w:t xml:space="preserve">4. A </w:t>
      </w:r>
      <w:r w:rsidR="00A06E40" w:rsidRPr="00A06E40">
        <w:rPr>
          <w:rStyle w:val="Kiemels2"/>
          <w:rFonts w:cstheme="minorHAnsi"/>
        </w:rPr>
        <w:t>Tiszaigar</w:t>
      </w:r>
      <w:r>
        <w:rPr>
          <w:rStyle w:val="Kiemels2"/>
          <w:rFonts w:cstheme="minorHAnsi"/>
        </w:rPr>
        <w:t>i Óvoda</w:t>
      </w:r>
      <w:r w:rsidRPr="00D95608">
        <w:rPr>
          <w:rStyle w:val="Kiemels2"/>
          <w:rFonts w:cstheme="minorHAnsi"/>
        </w:rPr>
        <w:t xml:space="preserve"> zárszámadása</w:t>
      </w:r>
    </w:p>
    <w:p w:rsidR="00CC5EF1" w:rsidRDefault="00CC5EF1" w:rsidP="000019DA">
      <w:pPr>
        <w:pStyle w:val="Listaszerbekezds"/>
        <w:numPr>
          <w:ilvl w:val="0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(1) A </w:t>
      </w:r>
      <w:r w:rsidR="0053685F" w:rsidRPr="0053685F">
        <w:rPr>
          <w:rFonts w:ascii="Calibri" w:hAnsi="Calibri" w:cs="Calibri"/>
        </w:rPr>
        <w:t>Tiszaigar</w:t>
      </w:r>
      <w:r>
        <w:rPr>
          <w:rFonts w:ascii="Calibri" w:hAnsi="Calibri" w:cs="Calibri"/>
        </w:rPr>
        <w:t>i Óvoda (</w:t>
      </w:r>
      <w:r w:rsidR="006169DD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továbbiakban: Óvoda) 2019</w:t>
      </w:r>
      <w:r w:rsidRPr="00597361">
        <w:rPr>
          <w:rFonts w:ascii="Calibri" w:hAnsi="Calibri" w:cs="Calibri"/>
        </w:rPr>
        <w:t>. évi költségvetési gazdálkodása</w:t>
      </w:r>
    </w:p>
    <w:p w:rsidR="00CC5EF1" w:rsidRDefault="00945822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CC5EF1">
        <w:rPr>
          <w:rFonts w:ascii="Calibri" w:hAnsi="Calibri" w:cs="Calibri"/>
        </w:rPr>
        <w:t> </w:t>
      </w:r>
      <w:r>
        <w:rPr>
          <w:rFonts w:ascii="Calibri" w:hAnsi="Calibri" w:cs="Calibri"/>
        </w:rPr>
        <w:t>639</w:t>
      </w:r>
      <w:r w:rsidR="006169DD">
        <w:rPr>
          <w:rFonts w:ascii="Calibri" w:hAnsi="Calibri" w:cs="Calibri"/>
        </w:rPr>
        <w:t> </w:t>
      </w:r>
      <w:r w:rsidR="00CC5EF1">
        <w:rPr>
          <w:rFonts w:ascii="Calibri" w:hAnsi="Calibri" w:cs="Calibri"/>
        </w:rPr>
        <w:t>000</w:t>
      </w:r>
      <w:r w:rsidR="006169DD">
        <w:rPr>
          <w:rFonts w:ascii="Calibri" w:hAnsi="Calibri" w:cs="Calibri"/>
        </w:rPr>
        <w:t xml:space="preserve"> </w:t>
      </w:r>
      <w:r w:rsidR="00CC5EF1" w:rsidRPr="00597361">
        <w:rPr>
          <w:rFonts w:ascii="Calibri" w:hAnsi="Calibri" w:cs="Calibri"/>
        </w:rPr>
        <w:t>Ft bevétellel,</w:t>
      </w:r>
    </w:p>
    <w:p w:rsidR="00CC5EF1" w:rsidRDefault="00945822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6169DD">
        <w:rPr>
          <w:rFonts w:ascii="Calibri" w:hAnsi="Calibri" w:cs="Calibri"/>
        </w:rPr>
        <w:t> </w:t>
      </w:r>
      <w:r>
        <w:rPr>
          <w:rFonts w:ascii="Calibri" w:hAnsi="Calibri" w:cs="Calibri"/>
        </w:rPr>
        <w:t>570</w:t>
      </w:r>
      <w:r w:rsidR="006169DD">
        <w:rPr>
          <w:rFonts w:ascii="Calibri" w:hAnsi="Calibri" w:cs="Calibri"/>
        </w:rPr>
        <w:t> </w:t>
      </w:r>
      <w:r w:rsidR="00CC5EF1">
        <w:rPr>
          <w:rFonts w:ascii="Calibri" w:hAnsi="Calibri" w:cs="Calibri"/>
        </w:rPr>
        <w:t>000</w:t>
      </w:r>
      <w:r w:rsidR="006169DD">
        <w:rPr>
          <w:rFonts w:ascii="Calibri" w:hAnsi="Calibri" w:cs="Calibri"/>
        </w:rPr>
        <w:t xml:space="preserve"> </w:t>
      </w:r>
      <w:r w:rsidR="00CC5EF1" w:rsidRPr="00597361">
        <w:rPr>
          <w:rFonts w:ascii="Calibri" w:hAnsi="Calibri" w:cs="Calibri"/>
        </w:rPr>
        <w:t>Ft kiadással, valamint</w:t>
      </w:r>
    </w:p>
    <w:p w:rsidR="00CC5EF1" w:rsidRDefault="00945822" w:rsidP="000019DA">
      <w:pPr>
        <w:pStyle w:val="Listaszerbekezds"/>
        <w:numPr>
          <w:ilvl w:val="2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69</w:t>
      </w:r>
      <w:r w:rsidR="006169DD">
        <w:rPr>
          <w:rFonts w:ascii="Calibri" w:hAnsi="Calibri" w:cs="Calibri"/>
        </w:rPr>
        <w:t> </w:t>
      </w:r>
      <w:r w:rsidR="00CC5EF1">
        <w:rPr>
          <w:rFonts w:ascii="Calibri" w:hAnsi="Calibri" w:cs="Calibri"/>
        </w:rPr>
        <w:t>000</w:t>
      </w:r>
      <w:r w:rsidR="006169DD">
        <w:rPr>
          <w:rFonts w:ascii="Calibri" w:hAnsi="Calibri" w:cs="Calibri"/>
        </w:rPr>
        <w:t xml:space="preserve"> </w:t>
      </w:r>
      <w:r w:rsidR="00CC5EF1" w:rsidRPr="00597361">
        <w:rPr>
          <w:rFonts w:ascii="Calibri" w:hAnsi="Calibri" w:cs="Calibri"/>
        </w:rPr>
        <w:t>Ft összesített, ebből</w:t>
      </w:r>
    </w:p>
    <w:p w:rsidR="009456BF" w:rsidRDefault="00945822" w:rsidP="000019DA">
      <w:pPr>
        <w:pStyle w:val="Listaszerbekezds"/>
        <w:numPr>
          <w:ilvl w:val="3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64</w:t>
      </w:r>
      <w:r w:rsidR="006169DD">
        <w:rPr>
          <w:rFonts w:ascii="Calibri" w:hAnsi="Calibri" w:cs="Calibri"/>
        </w:rPr>
        <w:t> </w:t>
      </w:r>
      <w:r w:rsidR="00CC5EF1">
        <w:rPr>
          <w:rFonts w:ascii="Calibri" w:hAnsi="Calibri" w:cs="Calibri"/>
        </w:rPr>
        <w:t>000</w:t>
      </w:r>
      <w:r w:rsidR="006169DD">
        <w:rPr>
          <w:rFonts w:ascii="Calibri" w:hAnsi="Calibri" w:cs="Calibri"/>
        </w:rPr>
        <w:t xml:space="preserve"> </w:t>
      </w:r>
      <w:r w:rsidR="00CC5EF1" w:rsidRPr="00597361">
        <w:rPr>
          <w:rFonts w:ascii="Calibri" w:hAnsi="Calibri" w:cs="Calibri"/>
        </w:rPr>
        <w:t>Ft kötelezettséggel terhelt</w:t>
      </w:r>
      <w:r w:rsidR="006169DD">
        <w:rPr>
          <w:rFonts w:ascii="Calibri" w:hAnsi="Calibri" w:cs="Calibri"/>
        </w:rPr>
        <w:t xml:space="preserve"> és</w:t>
      </w:r>
    </w:p>
    <w:p w:rsidR="00CC5EF1" w:rsidRPr="00BC56E8" w:rsidRDefault="00945822" w:rsidP="000019DA">
      <w:pPr>
        <w:pStyle w:val="Listaszerbekezds"/>
        <w:numPr>
          <w:ilvl w:val="3"/>
          <w:numId w:val="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9456BF">
        <w:rPr>
          <w:rFonts w:ascii="Calibri" w:hAnsi="Calibri" w:cs="Calibri"/>
        </w:rPr>
        <w:t> 000 Ft szabad</w:t>
      </w:r>
      <w:r w:rsidR="00CC5EF1" w:rsidRPr="00597361">
        <w:rPr>
          <w:rFonts w:ascii="Calibri" w:hAnsi="Calibri" w:cs="Calibri"/>
        </w:rPr>
        <w:t xml:space="preserve"> </w:t>
      </w:r>
      <w:r w:rsidR="00CC5EF1" w:rsidRPr="00BC56E8">
        <w:rPr>
          <w:rFonts w:ascii="Calibri" w:hAnsi="Calibri" w:cs="Calibri"/>
        </w:rPr>
        <w:t>maradvánnyal</w:t>
      </w:r>
    </w:p>
    <w:p w:rsidR="00CC5EF1" w:rsidRPr="00597361" w:rsidRDefault="00CC5EF1" w:rsidP="000019DA">
      <w:pPr>
        <w:pStyle w:val="Nincstrkz"/>
        <w:spacing w:line="271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zárult.</w:t>
      </w:r>
    </w:p>
    <w:p w:rsidR="00CC5EF1" w:rsidRPr="00597361" w:rsidRDefault="00CC5EF1" w:rsidP="000019DA">
      <w:pPr>
        <w:pStyle w:val="Nincstrkz"/>
        <w:spacing w:line="271" w:lineRule="auto"/>
        <w:ind w:firstLine="204"/>
        <w:jc w:val="both"/>
        <w:rPr>
          <w:rFonts w:ascii="Calibri" w:hAnsi="Calibri" w:cs="Calibri"/>
        </w:rPr>
      </w:pPr>
      <w:r w:rsidRPr="00597361">
        <w:rPr>
          <w:rFonts w:ascii="Calibri" w:hAnsi="Calibri" w:cs="Calibri"/>
        </w:rPr>
        <w:t>(2) A</w:t>
      </w:r>
      <w:r>
        <w:rPr>
          <w:rFonts w:ascii="Calibri" w:hAnsi="Calibri" w:cs="Calibri"/>
        </w:rPr>
        <w:t>z Óvoda</w:t>
      </w:r>
      <w:r w:rsidRPr="00597361">
        <w:rPr>
          <w:rFonts w:ascii="Calibri" w:hAnsi="Calibri" w:cs="Calibri"/>
        </w:rPr>
        <w:t xml:space="preserve"> (1) bekezdés a) pontjában meghatározott költségvetési bevételei </w:t>
      </w:r>
      <w:r w:rsidR="00F80BBF">
        <w:t>jogcímenként</w:t>
      </w:r>
      <w:r w:rsidRPr="00597361">
        <w:rPr>
          <w:rFonts w:ascii="Calibri" w:hAnsi="Calibri" w:cs="Calibri"/>
        </w:rPr>
        <w:t xml:space="preserve"> a </w:t>
      </w:r>
      <w:r w:rsidR="0077644F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  <w:r w:rsidR="003E4B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mellékletben, </w:t>
      </w:r>
      <w:r w:rsidRPr="004762B4">
        <w:t xml:space="preserve">kormányzati </w:t>
      </w:r>
      <w:proofErr w:type="spellStart"/>
      <w:r w:rsidRPr="004762B4">
        <w:t>funkciónként</w:t>
      </w:r>
      <w:proofErr w:type="spellEnd"/>
      <w:r w:rsidRPr="004762B4">
        <w:t xml:space="preserve"> </w:t>
      </w:r>
      <w:r>
        <w:t>és</w:t>
      </w:r>
      <w:r w:rsidR="0077644F">
        <w:t xml:space="preserve"> főbb bevételi jogcímenként a 27</w:t>
      </w:r>
      <w:r>
        <w:t>.</w:t>
      </w:r>
      <w:r w:rsidR="00264149">
        <w:t xml:space="preserve"> </w:t>
      </w:r>
      <w:r>
        <w:t xml:space="preserve">mellékletben </w:t>
      </w:r>
      <w:r w:rsidRPr="00597361">
        <w:rPr>
          <w:rFonts w:ascii="Calibri" w:hAnsi="Calibri" w:cs="Calibri"/>
        </w:rPr>
        <w:t>foglaltak szerint</w:t>
      </w:r>
      <w:r>
        <w:rPr>
          <w:rFonts w:ascii="Calibri" w:hAnsi="Calibri" w:cs="Calibri"/>
        </w:rPr>
        <w:t xml:space="preserve"> teljesültek.</w:t>
      </w:r>
    </w:p>
    <w:p w:rsidR="00CC5EF1" w:rsidRPr="00597361" w:rsidRDefault="00CC5EF1" w:rsidP="000019DA">
      <w:pPr>
        <w:pStyle w:val="Nincstrkz"/>
        <w:spacing w:line="271" w:lineRule="auto"/>
        <w:ind w:firstLine="204"/>
        <w:jc w:val="both"/>
        <w:rPr>
          <w:rFonts w:ascii="Calibri" w:hAnsi="Calibri" w:cs="Calibri"/>
        </w:rPr>
      </w:pPr>
      <w:r w:rsidRPr="00597361">
        <w:rPr>
          <w:rFonts w:ascii="Calibri" w:hAnsi="Calibri" w:cs="Calibri"/>
        </w:rPr>
        <w:t>(3) A</w:t>
      </w:r>
      <w:r>
        <w:rPr>
          <w:rFonts w:ascii="Calibri" w:hAnsi="Calibri" w:cs="Calibri"/>
        </w:rPr>
        <w:t>z Óvoda</w:t>
      </w:r>
      <w:r w:rsidRPr="00597361">
        <w:rPr>
          <w:rFonts w:ascii="Calibri" w:hAnsi="Calibri" w:cs="Calibri"/>
        </w:rPr>
        <w:t xml:space="preserve"> (1) bekezdés b) pontjában meghatározott költségvetési kiadásai </w:t>
      </w:r>
      <w:r w:rsidR="00F80BBF">
        <w:t>jogcímenként</w:t>
      </w:r>
      <w:r w:rsidRPr="00597361">
        <w:rPr>
          <w:rFonts w:ascii="Calibri" w:hAnsi="Calibri" w:cs="Calibri"/>
        </w:rPr>
        <w:t xml:space="preserve"> a </w:t>
      </w:r>
      <w:r w:rsidR="00264149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  <w:r w:rsidR="003E4B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mellékletben, </w:t>
      </w:r>
      <w:r w:rsidRPr="004762B4">
        <w:t xml:space="preserve">kormányzati </w:t>
      </w:r>
      <w:proofErr w:type="spellStart"/>
      <w:r w:rsidRPr="004762B4">
        <w:t>funkciónként</w:t>
      </w:r>
      <w:proofErr w:type="spellEnd"/>
      <w:r w:rsidRPr="004762B4">
        <w:t xml:space="preserve"> </w:t>
      </w:r>
      <w:r>
        <w:t xml:space="preserve">és főbb </w:t>
      </w:r>
      <w:r w:rsidR="0077644F">
        <w:t>kiadásnemenként a 28</w:t>
      </w:r>
      <w:r>
        <w:t>.</w:t>
      </w:r>
      <w:r w:rsidR="00264149">
        <w:t xml:space="preserve"> </w:t>
      </w:r>
      <w:r>
        <w:t xml:space="preserve">mellékletben </w:t>
      </w:r>
      <w:r w:rsidRPr="00597361">
        <w:rPr>
          <w:rFonts w:ascii="Calibri" w:hAnsi="Calibri" w:cs="Calibri"/>
        </w:rPr>
        <w:t>foglaltak szerint</w:t>
      </w:r>
      <w:r>
        <w:rPr>
          <w:rFonts w:ascii="Calibri" w:hAnsi="Calibri" w:cs="Calibri"/>
        </w:rPr>
        <w:t xml:space="preserve"> teljesültek.</w:t>
      </w:r>
    </w:p>
    <w:p w:rsidR="00CC5EF1" w:rsidRPr="00597361" w:rsidRDefault="00CC5EF1" w:rsidP="000019DA">
      <w:pPr>
        <w:pStyle w:val="Nincstrkz"/>
        <w:spacing w:line="271" w:lineRule="auto"/>
        <w:ind w:firstLine="204"/>
        <w:rPr>
          <w:rFonts w:ascii="Calibri" w:hAnsi="Calibri" w:cs="Calibri"/>
        </w:rPr>
      </w:pPr>
      <w:r>
        <w:rPr>
          <w:rFonts w:ascii="Calibri" w:hAnsi="Calibri" w:cs="Calibri"/>
        </w:rPr>
        <w:t>(4</w:t>
      </w:r>
      <w:r w:rsidRPr="00597361">
        <w:rPr>
          <w:rFonts w:ascii="Calibri" w:hAnsi="Calibri" w:cs="Calibri"/>
        </w:rPr>
        <w:t>) A</w:t>
      </w:r>
      <w:r>
        <w:rPr>
          <w:rFonts w:ascii="Calibri" w:hAnsi="Calibri" w:cs="Calibri"/>
        </w:rPr>
        <w:t>z Óvoda</w:t>
      </w:r>
    </w:p>
    <w:p w:rsidR="00CC5EF1" w:rsidRDefault="0077644F" w:rsidP="000019DA">
      <w:pPr>
        <w:pStyle w:val="Listaszerbekezds"/>
        <w:numPr>
          <w:ilvl w:val="2"/>
          <w:numId w:val="1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maradványkimutatását a 19</w:t>
      </w:r>
      <w:r w:rsidR="00CC5EF1" w:rsidRPr="00597361">
        <w:rPr>
          <w:rFonts w:ascii="Calibri" w:hAnsi="Calibri" w:cs="Calibri"/>
        </w:rPr>
        <w:t>. melléklet,</w:t>
      </w:r>
    </w:p>
    <w:p w:rsidR="00CC5EF1" w:rsidRDefault="0077644F" w:rsidP="000019DA">
      <w:pPr>
        <w:pStyle w:val="Listaszerbekezds"/>
        <w:numPr>
          <w:ilvl w:val="2"/>
          <w:numId w:val="1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egyszerűsített mérlegét a 13</w:t>
      </w:r>
      <w:r w:rsidR="00CC5EF1" w:rsidRPr="00597361">
        <w:rPr>
          <w:rFonts w:ascii="Calibri" w:hAnsi="Calibri" w:cs="Calibri"/>
        </w:rPr>
        <w:t>. melléklet,</w:t>
      </w:r>
    </w:p>
    <w:p w:rsidR="00CC5EF1" w:rsidRDefault="0077644F" w:rsidP="000019DA">
      <w:pPr>
        <w:pStyle w:val="Listaszerbekezds"/>
        <w:numPr>
          <w:ilvl w:val="2"/>
          <w:numId w:val="1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eredménykimutatását a 16</w:t>
      </w:r>
      <w:r w:rsidR="00CC5EF1" w:rsidRPr="00597361">
        <w:rPr>
          <w:rFonts w:ascii="Calibri" w:hAnsi="Calibri" w:cs="Calibri"/>
        </w:rPr>
        <w:t>. melléklet,</w:t>
      </w:r>
    </w:p>
    <w:p w:rsidR="00CC5EF1" w:rsidRPr="00597361" w:rsidRDefault="0077644F" w:rsidP="000019DA">
      <w:pPr>
        <w:pStyle w:val="Listaszerbekezds"/>
        <w:numPr>
          <w:ilvl w:val="2"/>
          <w:numId w:val="11"/>
        </w:numPr>
        <w:spacing w:after="0" w:line="271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pénzkészletváltozását a 22</w:t>
      </w:r>
      <w:r w:rsidR="00CC5EF1" w:rsidRPr="00597361">
        <w:rPr>
          <w:rFonts w:ascii="Calibri" w:hAnsi="Calibri" w:cs="Calibri"/>
        </w:rPr>
        <w:t>. melléklet</w:t>
      </w:r>
    </w:p>
    <w:p w:rsidR="00CC5EF1" w:rsidRDefault="00CC5EF1" w:rsidP="000019DA">
      <w:pPr>
        <w:pStyle w:val="Nincstrkz"/>
        <w:spacing w:after="180" w:line="271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tartalmazza.</w:t>
      </w:r>
    </w:p>
    <w:p w:rsidR="00502EC8" w:rsidRPr="00D95608" w:rsidRDefault="00CC5EF1" w:rsidP="000019DA">
      <w:pPr>
        <w:spacing w:after="180" w:line="271" w:lineRule="auto"/>
        <w:jc w:val="center"/>
      </w:pPr>
      <w:r>
        <w:rPr>
          <w:rStyle w:val="Kiemels2"/>
          <w:rFonts w:cstheme="minorHAnsi"/>
        </w:rPr>
        <w:t>5</w:t>
      </w:r>
      <w:r w:rsidR="00502EC8" w:rsidRPr="00D95608">
        <w:rPr>
          <w:rStyle w:val="Kiemels2"/>
          <w:rFonts w:cstheme="minorHAnsi"/>
        </w:rPr>
        <w:t xml:space="preserve">. </w:t>
      </w:r>
      <w:r w:rsidR="00502EC8">
        <w:rPr>
          <w:rStyle w:val="Kiemels2"/>
          <w:rFonts w:cstheme="minorHAnsi"/>
        </w:rPr>
        <w:t>Záró rendelkezések</w:t>
      </w:r>
    </w:p>
    <w:p w:rsidR="00CA5658" w:rsidRDefault="00063CA0" w:rsidP="000019DA">
      <w:pPr>
        <w:pStyle w:val="Listaszerbekezds"/>
        <w:numPr>
          <w:ilvl w:val="0"/>
          <w:numId w:val="1"/>
        </w:numPr>
        <w:spacing w:after="0" w:line="271" w:lineRule="auto"/>
        <w:ind w:left="0" w:firstLine="204"/>
        <w:jc w:val="both"/>
      </w:pPr>
      <w:r w:rsidRPr="00063CA0">
        <w:t>Ez a rendelet a kihirdetését követő napon lép hatályba.</w:t>
      </w:r>
    </w:p>
    <w:p w:rsidR="008460E2" w:rsidRDefault="008460E2" w:rsidP="000019DA">
      <w:pPr>
        <w:pStyle w:val="Listaszerbekezds"/>
        <w:numPr>
          <w:ilvl w:val="0"/>
          <w:numId w:val="1"/>
        </w:numPr>
        <w:spacing w:after="0" w:line="271" w:lineRule="auto"/>
        <w:ind w:left="0" w:firstLine="204"/>
        <w:jc w:val="both"/>
      </w:pPr>
      <w:r w:rsidRPr="00502EC8">
        <w:t xml:space="preserve">Hatályát veszti </w:t>
      </w:r>
      <w:r w:rsidRPr="00502EC8">
        <w:rPr>
          <w:rFonts w:ascii="Calibri" w:eastAsia="Calibri" w:hAnsi="Calibri" w:cs="Times New Roman"/>
        </w:rPr>
        <w:t xml:space="preserve">a </w:t>
      </w:r>
      <w:r w:rsidR="0053685F" w:rsidRPr="0053685F">
        <w:rPr>
          <w:rFonts w:ascii="Calibri" w:eastAsia="Calibri" w:hAnsi="Calibri" w:cs="Times New Roman"/>
        </w:rPr>
        <w:t>Tiszaigar Község Önkormányzatának 2019. évi költségvetéséről</w:t>
      </w:r>
      <w:r w:rsidR="00055358">
        <w:rPr>
          <w:rFonts w:ascii="Calibri" w:eastAsia="Calibri" w:hAnsi="Calibri" w:cs="Times New Roman"/>
        </w:rPr>
        <w:t xml:space="preserve"> szóló 2/2019</w:t>
      </w:r>
      <w:r w:rsidRPr="00502EC8">
        <w:rPr>
          <w:rFonts w:ascii="Calibri" w:eastAsia="Calibri" w:hAnsi="Calibri" w:cs="Times New Roman"/>
        </w:rPr>
        <w:t>.</w:t>
      </w:r>
      <w:r w:rsidRPr="00502EC8">
        <w:t xml:space="preserve"> </w:t>
      </w:r>
      <w:r w:rsidRPr="00502EC8">
        <w:rPr>
          <w:rFonts w:ascii="Calibri" w:eastAsia="Calibri" w:hAnsi="Calibri" w:cs="Times New Roman"/>
        </w:rPr>
        <w:t>(I</w:t>
      </w:r>
      <w:r w:rsidR="002725EA">
        <w:rPr>
          <w:rFonts w:ascii="Calibri" w:eastAsia="Calibri" w:hAnsi="Calibri" w:cs="Times New Roman"/>
        </w:rPr>
        <w:t>I</w:t>
      </w:r>
      <w:r w:rsidRPr="00502EC8">
        <w:rPr>
          <w:rFonts w:ascii="Calibri" w:eastAsia="Calibri" w:hAnsi="Calibri" w:cs="Times New Roman"/>
        </w:rPr>
        <w:t>.</w:t>
      </w:r>
      <w:r w:rsidR="009A774A">
        <w:rPr>
          <w:rFonts w:ascii="Calibri" w:eastAsia="Calibri" w:hAnsi="Calibri" w:cs="Times New Roman"/>
        </w:rPr>
        <w:t xml:space="preserve"> </w:t>
      </w:r>
      <w:r w:rsidR="002725EA">
        <w:t>2</w:t>
      </w:r>
      <w:r w:rsidR="00055358">
        <w:t>2</w:t>
      </w:r>
      <w:r w:rsidRPr="00502EC8">
        <w:rPr>
          <w:rFonts w:ascii="Calibri" w:eastAsia="Calibri" w:hAnsi="Calibri" w:cs="Times New Roman"/>
        </w:rPr>
        <w:t>.)</w:t>
      </w:r>
      <w:r w:rsidRPr="00674EC9">
        <w:rPr>
          <w:rFonts w:ascii="Calibri" w:eastAsia="Calibri" w:hAnsi="Calibri" w:cs="Times New Roman"/>
        </w:rPr>
        <w:t xml:space="preserve"> </w:t>
      </w:r>
      <w:r>
        <w:t>önkormányzati rendelet.</w:t>
      </w:r>
    </w:p>
    <w:p w:rsidR="003C3CC0" w:rsidRPr="002B005D" w:rsidRDefault="003C3CC0" w:rsidP="000019DA">
      <w:pPr>
        <w:pStyle w:val="Listaszerbekezds"/>
        <w:spacing w:before="240" w:after="720" w:line="271" w:lineRule="auto"/>
        <w:ind w:left="0"/>
        <w:contextualSpacing w:val="0"/>
        <w:jc w:val="both"/>
      </w:pPr>
      <w:r w:rsidRPr="00D02F52">
        <w:t>Tiszaigar</w:t>
      </w:r>
      <w:r w:rsidRPr="002B005D">
        <w:t xml:space="preserve">, </w:t>
      </w:r>
      <w:bookmarkStart w:id="0" w:name="_Hlk46159379"/>
      <w:r w:rsidRPr="002B005D">
        <w:t>20</w:t>
      </w:r>
      <w:r>
        <w:t>20</w:t>
      </w:r>
      <w:r w:rsidRPr="002B005D">
        <w:t xml:space="preserve">. </w:t>
      </w:r>
      <w:r>
        <w:t>július 15.</w:t>
      </w:r>
      <w:bookmarkEnd w:id="0"/>
    </w:p>
    <w:p w:rsidR="003C3CC0" w:rsidRPr="002B005D" w:rsidRDefault="003C3CC0" w:rsidP="000019DA">
      <w:pPr>
        <w:tabs>
          <w:tab w:val="center" w:pos="2835"/>
          <w:tab w:val="center" w:pos="7371"/>
        </w:tabs>
        <w:autoSpaceDE w:val="0"/>
        <w:autoSpaceDN w:val="0"/>
        <w:adjustRightInd w:val="0"/>
        <w:spacing w:before="720" w:after="0" w:line="271" w:lineRule="auto"/>
        <w:rPr>
          <w:rFonts w:cstheme="minorHAnsi"/>
        </w:rPr>
      </w:pPr>
      <w:r w:rsidRPr="002B005D">
        <w:rPr>
          <w:rFonts w:cstheme="minorHAnsi"/>
        </w:rPr>
        <w:tab/>
      </w:r>
      <w:r w:rsidRPr="00D02F52">
        <w:rPr>
          <w:rFonts w:cstheme="minorHAnsi"/>
        </w:rPr>
        <w:t>Szilágyi László</w:t>
      </w:r>
      <w:r w:rsidRPr="002B005D">
        <w:rPr>
          <w:rFonts w:cstheme="minorHAnsi"/>
        </w:rPr>
        <w:tab/>
      </w:r>
      <w:r>
        <w:rPr>
          <w:rFonts w:cstheme="minorHAnsi"/>
        </w:rPr>
        <w:t>Dr. Kovács Péter</w:t>
      </w:r>
    </w:p>
    <w:p w:rsidR="003C3CC0" w:rsidRDefault="003C3CC0" w:rsidP="000019DA">
      <w:pPr>
        <w:tabs>
          <w:tab w:val="center" w:pos="2835"/>
          <w:tab w:val="center" w:pos="7371"/>
        </w:tabs>
        <w:autoSpaceDE w:val="0"/>
        <w:autoSpaceDN w:val="0"/>
        <w:adjustRightInd w:val="0"/>
        <w:spacing w:after="480" w:line="271" w:lineRule="auto"/>
        <w:rPr>
          <w:rFonts w:cstheme="minorHAnsi"/>
        </w:rPr>
      </w:pPr>
      <w:r w:rsidRPr="002B005D">
        <w:rPr>
          <w:rFonts w:cstheme="minorHAnsi"/>
        </w:rPr>
        <w:tab/>
        <w:t>polgármester</w:t>
      </w:r>
      <w:r w:rsidRPr="002B005D">
        <w:rPr>
          <w:rFonts w:cstheme="minorHAnsi"/>
        </w:rPr>
        <w:tab/>
        <w:t>jegyző</w:t>
      </w:r>
    </w:p>
    <w:p w:rsidR="003C3CC0" w:rsidRPr="007A49E5" w:rsidRDefault="003C3CC0" w:rsidP="000019DA">
      <w:pPr>
        <w:spacing w:before="480" w:after="120" w:line="271" w:lineRule="auto"/>
        <w:jc w:val="both"/>
        <w:rPr>
          <w:rFonts w:eastAsia="Times New Roman" w:cs="Times New Roman"/>
        </w:rPr>
      </w:pPr>
      <w:r w:rsidRPr="007A49E5">
        <w:rPr>
          <w:rFonts w:eastAsia="Times New Roman" w:cs="Times New Roman"/>
        </w:rPr>
        <w:t>Kihirdetési záradék:</w:t>
      </w:r>
    </w:p>
    <w:p w:rsidR="003C3CC0" w:rsidRPr="007A49E5" w:rsidRDefault="003C3CC0" w:rsidP="000019DA">
      <w:pPr>
        <w:spacing w:before="120" w:after="0" w:line="271" w:lineRule="auto"/>
        <w:jc w:val="both"/>
        <w:rPr>
          <w:rFonts w:eastAsia="Times New Roman" w:cs="Times New Roman"/>
        </w:rPr>
      </w:pPr>
      <w:r w:rsidRPr="007A49E5">
        <w:rPr>
          <w:rFonts w:eastAsia="Times New Roman" w:cs="Times New Roman"/>
        </w:rPr>
        <w:t xml:space="preserve">Ezen rendelet </w:t>
      </w:r>
      <w:r w:rsidRPr="002B005D">
        <w:t>20</w:t>
      </w:r>
      <w:r>
        <w:t>20</w:t>
      </w:r>
      <w:r w:rsidRPr="002B005D">
        <w:t xml:space="preserve">. </w:t>
      </w:r>
      <w:r>
        <w:t>július 15.</w:t>
      </w:r>
      <w:r w:rsidRPr="007A49E5">
        <w:rPr>
          <w:rFonts w:eastAsia="Times New Roman" w:cs="Times New Roman"/>
        </w:rPr>
        <w:t xml:space="preserve"> napján</w:t>
      </w:r>
    </w:p>
    <w:p w:rsidR="003C3CC0" w:rsidRPr="007A49E5" w:rsidRDefault="003C3CC0" w:rsidP="000019DA">
      <w:pPr>
        <w:spacing w:after="120" w:line="271" w:lineRule="auto"/>
        <w:jc w:val="both"/>
        <w:rPr>
          <w:rFonts w:eastAsia="Times New Roman" w:cs="Times New Roman"/>
        </w:rPr>
      </w:pPr>
      <w:r w:rsidRPr="007A49E5">
        <w:rPr>
          <w:rFonts w:eastAsia="Times New Roman" w:cs="Times New Roman"/>
        </w:rPr>
        <w:t>a helyben szokásos módon kihirdetésre került.</w:t>
      </w:r>
    </w:p>
    <w:p w:rsidR="003C3CC0" w:rsidRPr="007A49E5" w:rsidRDefault="003C3CC0" w:rsidP="000019DA">
      <w:pPr>
        <w:spacing w:before="120" w:after="240" w:line="271" w:lineRule="auto"/>
        <w:jc w:val="both"/>
        <w:rPr>
          <w:rFonts w:eastAsia="Times New Roman" w:cs="Times New Roman"/>
        </w:rPr>
      </w:pPr>
      <w:r>
        <w:t>Tiszaigar</w:t>
      </w:r>
      <w:r w:rsidRPr="007A49E5">
        <w:rPr>
          <w:rFonts w:eastAsia="Times New Roman" w:cs="Times New Roman"/>
        </w:rPr>
        <w:t xml:space="preserve">, </w:t>
      </w:r>
      <w:r w:rsidRPr="002B005D">
        <w:t>20</w:t>
      </w:r>
      <w:r>
        <w:t>20</w:t>
      </w:r>
      <w:r w:rsidRPr="002B005D">
        <w:t xml:space="preserve">. </w:t>
      </w:r>
      <w:r>
        <w:t>július 15.</w:t>
      </w:r>
    </w:p>
    <w:p w:rsidR="003C3CC0" w:rsidRPr="007A49E5" w:rsidRDefault="003C3CC0" w:rsidP="000019DA">
      <w:pPr>
        <w:tabs>
          <w:tab w:val="center" w:pos="7371"/>
        </w:tabs>
        <w:spacing w:before="240" w:after="0" w:line="271" w:lineRule="auto"/>
        <w:jc w:val="both"/>
        <w:rPr>
          <w:rFonts w:eastAsia="Times New Roman" w:cs="Times New Roman"/>
        </w:rPr>
      </w:pPr>
      <w:r w:rsidRPr="007A49E5">
        <w:rPr>
          <w:rFonts w:eastAsia="Times New Roman" w:cs="Times New Roman"/>
        </w:rPr>
        <w:tab/>
      </w:r>
      <w:r>
        <w:rPr>
          <w:rFonts w:cstheme="minorHAnsi"/>
        </w:rPr>
        <w:t>Dr. Kovács Péter</w:t>
      </w:r>
    </w:p>
    <w:p w:rsidR="00715770" w:rsidRDefault="003C3CC0" w:rsidP="000019DA">
      <w:pPr>
        <w:tabs>
          <w:tab w:val="center" w:pos="7371"/>
        </w:tabs>
        <w:spacing w:after="120" w:line="271" w:lineRule="auto"/>
        <w:jc w:val="both"/>
        <w:rPr>
          <w:rFonts w:cstheme="minorHAnsi"/>
        </w:rPr>
      </w:pPr>
      <w:r w:rsidRPr="007A49E5">
        <w:rPr>
          <w:rFonts w:eastAsia="Times New Roman" w:cs="Times New Roman"/>
        </w:rPr>
        <w:tab/>
        <w:t>jegyző</w:t>
      </w:r>
    </w:p>
    <w:sectPr w:rsidR="00715770" w:rsidSect="00594E50"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4033" w:rsidRDefault="00C14033" w:rsidP="008D7921">
      <w:pPr>
        <w:spacing w:after="0" w:line="240" w:lineRule="auto"/>
      </w:pPr>
      <w:r>
        <w:separator/>
      </w:r>
    </w:p>
  </w:endnote>
  <w:endnote w:type="continuationSeparator" w:id="0">
    <w:p w:rsidR="00C14033" w:rsidRDefault="00C14033" w:rsidP="008D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4033" w:rsidRDefault="00C14033" w:rsidP="008D7921">
      <w:pPr>
        <w:spacing w:after="0" w:line="240" w:lineRule="auto"/>
      </w:pPr>
      <w:r>
        <w:separator/>
      </w:r>
    </w:p>
  </w:footnote>
  <w:footnote w:type="continuationSeparator" w:id="0">
    <w:p w:rsidR="00C14033" w:rsidRDefault="00C14033" w:rsidP="008D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A6AD5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A482F50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357109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FB6C36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DF50AF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376D8D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27A5B2B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A55EA8"/>
    <w:multiLevelType w:val="hybridMultilevel"/>
    <w:tmpl w:val="D068E080"/>
    <w:lvl w:ilvl="0" w:tplc="690A38FE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AE448FE"/>
    <w:multiLevelType w:val="hybridMultilevel"/>
    <w:tmpl w:val="F99094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C1BAB"/>
    <w:multiLevelType w:val="hybridMultilevel"/>
    <w:tmpl w:val="3D7ABFA4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63981AEC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9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460"/>
    <w:rsid w:val="000014B8"/>
    <w:rsid w:val="000019D2"/>
    <w:rsid w:val="000019DA"/>
    <w:rsid w:val="000026B2"/>
    <w:rsid w:val="000040E2"/>
    <w:rsid w:val="000107B6"/>
    <w:rsid w:val="0001096D"/>
    <w:rsid w:val="00011531"/>
    <w:rsid w:val="00020615"/>
    <w:rsid w:val="000209A4"/>
    <w:rsid w:val="00021FF1"/>
    <w:rsid w:val="00022480"/>
    <w:rsid w:val="000259AA"/>
    <w:rsid w:val="00027E43"/>
    <w:rsid w:val="00032834"/>
    <w:rsid w:val="000445C7"/>
    <w:rsid w:val="00055358"/>
    <w:rsid w:val="000601D9"/>
    <w:rsid w:val="0006343E"/>
    <w:rsid w:val="00063CA0"/>
    <w:rsid w:val="00064F09"/>
    <w:rsid w:val="00066FDD"/>
    <w:rsid w:val="00071A93"/>
    <w:rsid w:val="0007447D"/>
    <w:rsid w:val="0007475E"/>
    <w:rsid w:val="00085D07"/>
    <w:rsid w:val="00090151"/>
    <w:rsid w:val="00092049"/>
    <w:rsid w:val="000A13CA"/>
    <w:rsid w:val="000A1598"/>
    <w:rsid w:val="000A4E50"/>
    <w:rsid w:val="000A67FC"/>
    <w:rsid w:val="000B0241"/>
    <w:rsid w:val="000B7242"/>
    <w:rsid w:val="000C3B5B"/>
    <w:rsid w:val="000D0EBA"/>
    <w:rsid w:val="000D2541"/>
    <w:rsid w:val="000D4976"/>
    <w:rsid w:val="000D5207"/>
    <w:rsid w:val="000D7A21"/>
    <w:rsid w:val="000E0DD1"/>
    <w:rsid w:val="000E244F"/>
    <w:rsid w:val="000E3485"/>
    <w:rsid w:val="000E4992"/>
    <w:rsid w:val="000E69BC"/>
    <w:rsid w:val="000F4061"/>
    <w:rsid w:val="000F4DB4"/>
    <w:rsid w:val="000F5377"/>
    <w:rsid w:val="000F5491"/>
    <w:rsid w:val="000F6788"/>
    <w:rsid w:val="00102CED"/>
    <w:rsid w:val="00110329"/>
    <w:rsid w:val="001116B7"/>
    <w:rsid w:val="00112CDE"/>
    <w:rsid w:val="0012039F"/>
    <w:rsid w:val="001271C2"/>
    <w:rsid w:val="00137FF8"/>
    <w:rsid w:val="001409C3"/>
    <w:rsid w:val="00140B52"/>
    <w:rsid w:val="0014575D"/>
    <w:rsid w:val="0014650F"/>
    <w:rsid w:val="00147693"/>
    <w:rsid w:val="0015064F"/>
    <w:rsid w:val="0016304A"/>
    <w:rsid w:val="00173A27"/>
    <w:rsid w:val="00183171"/>
    <w:rsid w:val="00191136"/>
    <w:rsid w:val="001A41A0"/>
    <w:rsid w:val="001A4E87"/>
    <w:rsid w:val="001A5553"/>
    <w:rsid w:val="001B3434"/>
    <w:rsid w:val="001B54F2"/>
    <w:rsid w:val="001B5F18"/>
    <w:rsid w:val="001B6195"/>
    <w:rsid w:val="001B7D3A"/>
    <w:rsid w:val="001C2CBF"/>
    <w:rsid w:val="001C440C"/>
    <w:rsid w:val="001C76D4"/>
    <w:rsid w:val="001E027A"/>
    <w:rsid w:val="001E48CE"/>
    <w:rsid w:val="001E6460"/>
    <w:rsid w:val="001E6619"/>
    <w:rsid w:val="001F0D6F"/>
    <w:rsid w:val="001F27E4"/>
    <w:rsid w:val="001F561B"/>
    <w:rsid w:val="001F6CFC"/>
    <w:rsid w:val="00204F87"/>
    <w:rsid w:val="002111FE"/>
    <w:rsid w:val="00213EEA"/>
    <w:rsid w:val="002143F4"/>
    <w:rsid w:val="00215759"/>
    <w:rsid w:val="00216DFE"/>
    <w:rsid w:val="002179E5"/>
    <w:rsid w:val="00223C3F"/>
    <w:rsid w:val="00226703"/>
    <w:rsid w:val="00226771"/>
    <w:rsid w:val="00231F89"/>
    <w:rsid w:val="002339CD"/>
    <w:rsid w:val="002359E3"/>
    <w:rsid w:val="002433BA"/>
    <w:rsid w:val="00244D15"/>
    <w:rsid w:val="0024503F"/>
    <w:rsid w:val="0025076E"/>
    <w:rsid w:val="00264149"/>
    <w:rsid w:val="00264FB2"/>
    <w:rsid w:val="002725EA"/>
    <w:rsid w:val="00276BD2"/>
    <w:rsid w:val="00276D95"/>
    <w:rsid w:val="00282498"/>
    <w:rsid w:val="00295A8D"/>
    <w:rsid w:val="002A149E"/>
    <w:rsid w:val="002B160C"/>
    <w:rsid w:val="002B4B1C"/>
    <w:rsid w:val="002B5041"/>
    <w:rsid w:val="002B6863"/>
    <w:rsid w:val="002C1427"/>
    <w:rsid w:val="002D0C3B"/>
    <w:rsid w:val="002D183F"/>
    <w:rsid w:val="002D5071"/>
    <w:rsid w:val="002D79A2"/>
    <w:rsid w:val="002E00FA"/>
    <w:rsid w:val="002E08F1"/>
    <w:rsid w:val="002E1EDB"/>
    <w:rsid w:val="002E580F"/>
    <w:rsid w:val="002E5FB2"/>
    <w:rsid w:val="002F0FDC"/>
    <w:rsid w:val="002F25EF"/>
    <w:rsid w:val="00301EA4"/>
    <w:rsid w:val="0030459F"/>
    <w:rsid w:val="003058BA"/>
    <w:rsid w:val="00307CB8"/>
    <w:rsid w:val="00317AD3"/>
    <w:rsid w:val="003200FF"/>
    <w:rsid w:val="00326C47"/>
    <w:rsid w:val="0034158C"/>
    <w:rsid w:val="00341963"/>
    <w:rsid w:val="00342B38"/>
    <w:rsid w:val="00344FED"/>
    <w:rsid w:val="003452BB"/>
    <w:rsid w:val="003509B7"/>
    <w:rsid w:val="00354754"/>
    <w:rsid w:val="003569AF"/>
    <w:rsid w:val="00356B31"/>
    <w:rsid w:val="003750C9"/>
    <w:rsid w:val="0037624D"/>
    <w:rsid w:val="0037654B"/>
    <w:rsid w:val="00383347"/>
    <w:rsid w:val="00383DAF"/>
    <w:rsid w:val="00384F1D"/>
    <w:rsid w:val="00385E71"/>
    <w:rsid w:val="00387133"/>
    <w:rsid w:val="003901AB"/>
    <w:rsid w:val="003905CD"/>
    <w:rsid w:val="00394AB4"/>
    <w:rsid w:val="003954F8"/>
    <w:rsid w:val="003966AF"/>
    <w:rsid w:val="00397925"/>
    <w:rsid w:val="003A2041"/>
    <w:rsid w:val="003A310E"/>
    <w:rsid w:val="003A3FDA"/>
    <w:rsid w:val="003B045F"/>
    <w:rsid w:val="003B135F"/>
    <w:rsid w:val="003B2398"/>
    <w:rsid w:val="003C315D"/>
    <w:rsid w:val="003C3686"/>
    <w:rsid w:val="003C37A1"/>
    <w:rsid w:val="003C3CC0"/>
    <w:rsid w:val="003C43BB"/>
    <w:rsid w:val="003C43DC"/>
    <w:rsid w:val="003C6BB7"/>
    <w:rsid w:val="003D2319"/>
    <w:rsid w:val="003E4B42"/>
    <w:rsid w:val="003E4CCF"/>
    <w:rsid w:val="003F0C26"/>
    <w:rsid w:val="003F3966"/>
    <w:rsid w:val="003F52C7"/>
    <w:rsid w:val="003F5387"/>
    <w:rsid w:val="003F5509"/>
    <w:rsid w:val="0041017E"/>
    <w:rsid w:val="004132C1"/>
    <w:rsid w:val="00413F84"/>
    <w:rsid w:val="00414B5F"/>
    <w:rsid w:val="004315DD"/>
    <w:rsid w:val="004376EB"/>
    <w:rsid w:val="004509AB"/>
    <w:rsid w:val="00453FE9"/>
    <w:rsid w:val="004557A3"/>
    <w:rsid w:val="004569C2"/>
    <w:rsid w:val="00460253"/>
    <w:rsid w:val="0046035A"/>
    <w:rsid w:val="004625AE"/>
    <w:rsid w:val="0046648E"/>
    <w:rsid w:val="004762B4"/>
    <w:rsid w:val="00482D31"/>
    <w:rsid w:val="0049399E"/>
    <w:rsid w:val="00494AA0"/>
    <w:rsid w:val="004A0E29"/>
    <w:rsid w:val="004A3A28"/>
    <w:rsid w:val="004A4667"/>
    <w:rsid w:val="004A5E63"/>
    <w:rsid w:val="004A7186"/>
    <w:rsid w:val="004A752E"/>
    <w:rsid w:val="004B207B"/>
    <w:rsid w:val="004B7F2D"/>
    <w:rsid w:val="004C24FF"/>
    <w:rsid w:val="004D4128"/>
    <w:rsid w:val="004E1FCD"/>
    <w:rsid w:val="004E2F80"/>
    <w:rsid w:val="004E399C"/>
    <w:rsid w:val="004E3F5A"/>
    <w:rsid w:val="004E784E"/>
    <w:rsid w:val="004F050D"/>
    <w:rsid w:val="004F494F"/>
    <w:rsid w:val="00502EC8"/>
    <w:rsid w:val="00506690"/>
    <w:rsid w:val="00510AF4"/>
    <w:rsid w:val="0051287C"/>
    <w:rsid w:val="00512B3B"/>
    <w:rsid w:val="00512C2D"/>
    <w:rsid w:val="005253FE"/>
    <w:rsid w:val="0053186A"/>
    <w:rsid w:val="00531D8E"/>
    <w:rsid w:val="0053685F"/>
    <w:rsid w:val="00537313"/>
    <w:rsid w:val="00537EC6"/>
    <w:rsid w:val="0054015C"/>
    <w:rsid w:val="0054071A"/>
    <w:rsid w:val="00544FC2"/>
    <w:rsid w:val="005450FB"/>
    <w:rsid w:val="00545E99"/>
    <w:rsid w:val="0054740D"/>
    <w:rsid w:val="00551443"/>
    <w:rsid w:val="00553E48"/>
    <w:rsid w:val="00556432"/>
    <w:rsid w:val="00565C68"/>
    <w:rsid w:val="00566923"/>
    <w:rsid w:val="005711F2"/>
    <w:rsid w:val="0057120F"/>
    <w:rsid w:val="00584E0E"/>
    <w:rsid w:val="00594E50"/>
    <w:rsid w:val="005A061B"/>
    <w:rsid w:val="005A2391"/>
    <w:rsid w:val="005A6423"/>
    <w:rsid w:val="005A772E"/>
    <w:rsid w:val="005A7BF7"/>
    <w:rsid w:val="005B4A8C"/>
    <w:rsid w:val="005B658A"/>
    <w:rsid w:val="005B7B96"/>
    <w:rsid w:val="005C212C"/>
    <w:rsid w:val="005D2B23"/>
    <w:rsid w:val="005D4716"/>
    <w:rsid w:val="005D521C"/>
    <w:rsid w:val="005E1EB7"/>
    <w:rsid w:val="005E235D"/>
    <w:rsid w:val="005E4B56"/>
    <w:rsid w:val="005E4B83"/>
    <w:rsid w:val="005E629F"/>
    <w:rsid w:val="005F20BD"/>
    <w:rsid w:val="005F2D89"/>
    <w:rsid w:val="005F3119"/>
    <w:rsid w:val="005F72B5"/>
    <w:rsid w:val="005F7388"/>
    <w:rsid w:val="00600457"/>
    <w:rsid w:val="006015B7"/>
    <w:rsid w:val="00606394"/>
    <w:rsid w:val="00615C8D"/>
    <w:rsid w:val="006169DD"/>
    <w:rsid w:val="00621F64"/>
    <w:rsid w:val="00631EE5"/>
    <w:rsid w:val="006354B9"/>
    <w:rsid w:val="00635EF3"/>
    <w:rsid w:val="00636904"/>
    <w:rsid w:val="006412C1"/>
    <w:rsid w:val="00642674"/>
    <w:rsid w:val="00655AF1"/>
    <w:rsid w:val="00657069"/>
    <w:rsid w:val="00662F8E"/>
    <w:rsid w:val="00663624"/>
    <w:rsid w:val="00667446"/>
    <w:rsid w:val="00673EBA"/>
    <w:rsid w:val="00674EC9"/>
    <w:rsid w:val="00681B19"/>
    <w:rsid w:val="006870B5"/>
    <w:rsid w:val="00694817"/>
    <w:rsid w:val="00694E3F"/>
    <w:rsid w:val="00697805"/>
    <w:rsid w:val="006A08B5"/>
    <w:rsid w:val="006A4904"/>
    <w:rsid w:val="006A6567"/>
    <w:rsid w:val="006B5494"/>
    <w:rsid w:val="006B7171"/>
    <w:rsid w:val="006C016E"/>
    <w:rsid w:val="006C11C4"/>
    <w:rsid w:val="006C2373"/>
    <w:rsid w:val="006C473B"/>
    <w:rsid w:val="006C4CBF"/>
    <w:rsid w:val="006C54A5"/>
    <w:rsid w:val="006C776C"/>
    <w:rsid w:val="006D3200"/>
    <w:rsid w:val="006D3A2B"/>
    <w:rsid w:val="006D72AE"/>
    <w:rsid w:val="006E152D"/>
    <w:rsid w:val="006E2AD4"/>
    <w:rsid w:val="006E60D6"/>
    <w:rsid w:val="006E63BD"/>
    <w:rsid w:val="006E77F3"/>
    <w:rsid w:val="006E7B81"/>
    <w:rsid w:val="006F0295"/>
    <w:rsid w:val="006F3411"/>
    <w:rsid w:val="006F4A25"/>
    <w:rsid w:val="006F69EF"/>
    <w:rsid w:val="006F7089"/>
    <w:rsid w:val="007040E2"/>
    <w:rsid w:val="0070500D"/>
    <w:rsid w:val="007057F6"/>
    <w:rsid w:val="00707F44"/>
    <w:rsid w:val="0071157E"/>
    <w:rsid w:val="00711868"/>
    <w:rsid w:val="00715095"/>
    <w:rsid w:val="00715770"/>
    <w:rsid w:val="00715D42"/>
    <w:rsid w:val="007175CB"/>
    <w:rsid w:val="00727B9C"/>
    <w:rsid w:val="00742386"/>
    <w:rsid w:val="00747E11"/>
    <w:rsid w:val="00753C85"/>
    <w:rsid w:val="00761447"/>
    <w:rsid w:val="00763BD1"/>
    <w:rsid w:val="0076773B"/>
    <w:rsid w:val="00773D23"/>
    <w:rsid w:val="0077644F"/>
    <w:rsid w:val="007840C8"/>
    <w:rsid w:val="007876EE"/>
    <w:rsid w:val="00796FD1"/>
    <w:rsid w:val="007A0C32"/>
    <w:rsid w:val="007A30A4"/>
    <w:rsid w:val="007A4113"/>
    <w:rsid w:val="007A7232"/>
    <w:rsid w:val="007B1701"/>
    <w:rsid w:val="007B3CA3"/>
    <w:rsid w:val="007C0EB5"/>
    <w:rsid w:val="007C1A9E"/>
    <w:rsid w:val="007C79F3"/>
    <w:rsid w:val="007D0591"/>
    <w:rsid w:val="007D45B4"/>
    <w:rsid w:val="007E0922"/>
    <w:rsid w:val="007E27E1"/>
    <w:rsid w:val="007E3E4A"/>
    <w:rsid w:val="007E3F29"/>
    <w:rsid w:val="007E4259"/>
    <w:rsid w:val="007E7827"/>
    <w:rsid w:val="007F2A88"/>
    <w:rsid w:val="007F37EA"/>
    <w:rsid w:val="0080058E"/>
    <w:rsid w:val="008049E3"/>
    <w:rsid w:val="008158FE"/>
    <w:rsid w:val="008226B8"/>
    <w:rsid w:val="00824621"/>
    <w:rsid w:val="008247DE"/>
    <w:rsid w:val="00827B47"/>
    <w:rsid w:val="008305D7"/>
    <w:rsid w:val="008319A0"/>
    <w:rsid w:val="008326EB"/>
    <w:rsid w:val="00832F8D"/>
    <w:rsid w:val="008353DE"/>
    <w:rsid w:val="00840A3F"/>
    <w:rsid w:val="00844C16"/>
    <w:rsid w:val="008460E2"/>
    <w:rsid w:val="00846902"/>
    <w:rsid w:val="008501D9"/>
    <w:rsid w:val="008515A3"/>
    <w:rsid w:val="008554A1"/>
    <w:rsid w:val="00855E9C"/>
    <w:rsid w:val="00863A4A"/>
    <w:rsid w:val="00865E04"/>
    <w:rsid w:val="00866759"/>
    <w:rsid w:val="00870527"/>
    <w:rsid w:val="008736E8"/>
    <w:rsid w:val="00876E00"/>
    <w:rsid w:val="0088053B"/>
    <w:rsid w:val="00882C0C"/>
    <w:rsid w:val="00882FB8"/>
    <w:rsid w:val="00884148"/>
    <w:rsid w:val="008858E9"/>
    <w:rsid w:val="00885CE5"/>
    <w:rsid w:val="008902F6"/>
    <w:rsid w:val="00891CAF"/>
    <w:rsid w:val="00891DE1"/>
    <w:rsid w:val="0089470B"/>
    <w:rsid w:val="00896B76"/>
    <w:rsid w:val="008A5CE9"/>
    <w:rsid w:val="008A65F6"/>
    <w:rsid w:val="008A790F"/>
    <w:rsid w:val="008B0702"/>
    <w:rsid w:val="008B51BB"/>
    <w:rsid w:val="008B7E23"/>
    <w:rsid w:val="008C4B66"/>
    <w:rsid w:val="008D08C4"/>
    <w:rsid w:val="008D150B"/>
    <w:rsid w:val="008D1C0A"/>
    <w:rsid w:val="008D33D5"/>
    <w:rsid w:val="008D34B5"/>
    <w:rsid w:val="008D3DFB"/>
    <w:rsid w:val="008D72A5"/>
    <w:rsid w:val="008D7921"/>
    <w:rsid w:val="008E1502"/>
    <w:rsid w:val="008E505E"/>
    <w:rsid w:val="008E7C13"/>
    <w:rsid w:val="008F0214"/>
    <w:rsid w:val="008F253A"/>
    <w:rsid w:val="008F2F27"/>
    <w:rsid w:val="00911385"/>
    <w:rsid w:val="009121DA"/>
    <w:rsid w:val="009129D3"/>
    <w:rsid w:val="00914892"/>
    <w:rsid w:val="00922A25"/>
    <w:rsid w:val="00924C17"/>
    <w:rsid w:val="009271E8"/>
    <w:rsid w:val="009278BA"/>
    <w:rsid w:val="00932C33"/>
    <w:rsid w:val="0093472F"/>
    <w:rsid w:val="009365F9"/>
    <w:rsid w:val="00940498"/>
    <w:rsid w:val="0094065E"/>
    <w:rsid w:val="0094264F"/>
    <w:rsid w:val="009456BF"/>
    <w:rsid w:val="00945822"/>
    <w:rsid w:val="00947F45"/>
    <w:rsid w:val="00952166"/>
    <w:rsid w:val="00954B17"/>
    <w:rsid w:val="00975C40"/>
    <w:rsid w:val="00977D17"/>
    <w:rsid w:val="0098067E"/>
    <w:rsid w:val="00982BA0"/>
    <w:rsid w:val="00983989"/>
    <w:rsid w:val="00995629"/>
    <w:rsid w:val="00995748"/>
    <w:rsid w:val="009A774A"/>
    <w:rsid w:val="009A7BF2"/>
    <w:rsid w:val="009B2928"/>
    <w:rsid w:val="009B6276"/>
    <w:rsid w:val="009C36FB"/>
    <w:rsid w:val="009D069A"/>
    <w:rsid w:val="009D1074"/>
    <w:rsid w:val="009D235D"/>
    <w:rsid w:val="009D28CB"/>
    <w:rsid w:val="009E2880"/>
    <w:rsid w:val="009E3DB0"/>
    <w:rsid w:val="009F266E"/>
    <w:rsid w:val="009F3504"/>
    <w:rsid w:val="009F5841"/>
    <w:rsid w:val="00A03008"/>
    <w:rsid w:val="00A03B79"/>
    <w:rsid w:val="00A06E40"/>
    <w:rsid w:val="00A21B27"/>
    <w:rsid w:val="00A2284F"/>
    <w:rsid w:val="00A271F3"/>
    <w:rsid w:val="00A34F75"/>
    <w:rsid w:val="00A36821"/>
    <w:rsid w:val="00A370CE"/>
    <w:rsid w:val="00A4194F"/>
    <w:rsid w:val="00A428A1"/>
    <w:rsid w:val="00A45658"/>
    <w:rsid w:val="00A56C57"/>
    <w:rsid w:val="00A56C8D"/>
    <w:rsid w:val="00A579EF"/>
    <w:rsid w:val="00A618A1"/>
    <w:rsid w:val="00A6351C"/>
    <w:rsid w:val="00A63ACB"/>
    <w:rsid w:val="00A650A3"/>
    <w:rsid w:val="00A6607F"/>
    <w:rsid w:val="00A6647F"/>
    <w:rsid w:val="00A71C56"/>
    <w:rsid w:val="00A736DC"/>
    <w:rsid w:val="00A82C0C"/>
    <w:rsid w:val="00A85D3D"/>
    <w:rsid w:val="00A85F32"/>
    <w:rsid w:val="00A913D6"/>
    <w:rsid w:val="00A93A14"/>
    <w:rsid w:val="00A95C1F"/>
    <w:rsid w:val="00A9697F"/>
    <w:rsid w:val="00A97998"/>
    <w:rsid w:val="00AA508E"/>
    <w:rsid w:val="00AA7CDE"/>
    <w:rsid w:val="00AB2250"/>
    <w:rsid w:val="00AB5D50"/>
    <w:rsid w:val="00AC3FF3"/>
    <w:rsid w:val="00AD08E7"/>
    <w:rsid w:val="00AD1DB0"/>
    <w:rsid w:val="00AD1ED0"/>
    <w:rsid w:val="00AD3B5E"/>
    <w:rsid w:val="00AE1E4F"/>
    <w:rsid w:val="00AE30D1"/>
    <w:rsid w:val="00AE5FD8"/>
    <w:rsid w:val="00AE6DD1"/>
    <w:rsid w:val="00B01F05"/>
    <w:rsid w:val="00B06920"/>
    <w:rsid w:val="00B06C3C"/>
    <w:rsid w:val="00B078B3"/>
    <w:rsid w:val="00B12BEF"/>
    <w:rsid w:val="00B2077D"/>
    <w:rsid w:val="00B20883"/>
    <w:rsid w:val="00B213CD"/>
    <w:rsid w:val="00B22C83"/>
    <w:rsid w:val="00B25729"/>
    <w:rsid w:val="00B26F76"/>
    <w:rsid w:val="00B276FA"/>
    <w:rsid w:val="00B40527"/>
    <w:rsid w:val="00B41FB4"/>
    <w:rsid w:val="00B420DC"/>
    <w:rsid w:val="00B4239F"/>
    <w:rsid w:val="00B43FD6"/>
    <w:rsid w:val="00B454C5"/>
    <w:rsid w:val="00B50222"/>
    <w:rsid w:val="00B5167F"/>
    <w:rsid w:val="00B517A3"/>
    <w:rsid w:val="00B537F0"/>
    <w:rsid w:val="00B54DB9"/>
    <w:rsid w:val="00B577C2"/>
    <w:rsid w:val="00B61BB9"/>
    <w:rsid w:val="00B61F37"/>
    <w:rsid w:val="00B63FF0"/>
    <w:rsid w:val="00B667AA"/>
    <w:rsid w:val="00B66967"/>
    <w:rsid w:val="00B67AE7"/>
    <w:rsid w:val="00B7027C"/>
    <w:rsid w:val="00B70FCF"/>
    <w:rsid w:val="00B72A13"/>
    <w:rsid w:val="00B74EB0"/>
    <w:rsid w:val="00B76DC7"/>
    <w:rsid w:val="00B85292"/>
    <w:rsid w:val="00B93459"/>
    <w:rsid w:val="00B93D46"/>
    <w:rsid w:val="00B95393"/>
    <w:rsid w:val="00B9548A"/>
    <w:rsid w:val="00BA0D3E"/>
    <w:rsid w:val="00BB088C"/>
    <w:rsid w:val="00BC0F40"/>
    <w:rsid w:val="00BC10B4"/>
    <w:rsid w:val="00BC233C"/>
    <w:rsid w:val="00BC56E8"/>
    <w:rsid w:val="00BD3686"/>
    <w:rsid w:val="00BD46E2"/>
    <w:rsid w:val="00BD501E"/>
    <w:rsid w:val="00BD626F"/>
    <w:rsid w:val="00BE045E"/>
    <w:rsid w:val="00BE04D3"/>
    <w:rsid w:val="00BE2FC7"/>
    <w:rsid w:val="00BF04AE"/>
    <w:rsid w:val="00BF1809"/>
    <w:rsid w:val="00BF58F7"/>
    <w:rsid w:val="00C00DFC"/>
    <w:rsid w:val="00C01E52"/>
    <w:rsid w:val="00C05CF6"/>
    <w:rsid w:val="00C07E5A"/>
    <w:rsid w:val="00C11107"/>
    <w:rsid w:val="00C1220C"/>
    <w:rsid w:val="00C14033"/>
    <w:rsid w:val="00C3258D"/>
    <w:rsid w:val="00C3642D"/>
    <w:rsid w:val="00C4086F"/>
    <w:rsid w:val="00C42A5D"/>
    <w:rsid w:val="00C439A7"/>
    <w:rsid w:val="00C46798"/>
    <w:rsid w:val="00C5102E"/>
    <w:rsid w:val="00C53DCA"/>
    <w:rsid w:val="00C54A58"/>
    <w:rsid w:val="00C60491"/>
    <w:rsid w:val="00C62B67"/>
    <w:rsid w:val="00C64B3B"/>
    <w:rsid w:val="00C71173"/>
    <w:rsid w:val="00C965E1"/>
    <w:rsid w:val="00C97993"/>
    <w:rsid w:val="00CA3A71"/>
    <w:rsid w:val="00CA5658"/>
    <w:rsid w:val="00CA696B"/>
    <w:rsid w:val="00CA6A58"/>
    <w:rsid w:val="00CB08F0"/>
    <w:rsid w:val="00CB1A90"/>
    <w:rsid w:val="00CB3EEF"/>
    <w:rsid w:val="00CB6E96"/>
    <w:rsid w:val="00CC5EF1"/>
    <w:rsid w:val="00CE5CDD"/>
    <w:rsid w:val="00CE7852"/>
    <w:rsid w:val="00CE7C9E"/>
    <w:rsid w:val="00CF4934"/>
    <w:rsid w:val="00CF5DDB"/>
    <w:rsid w:val="00D02994"/>
    <w:rsid w:val="00D03253"/>
    <w:rsid w:val="00D03B16"/>
    <w:rsid w:val="00D045FF"/>
    <w:rsid w:val="00D05258"/>
    <w:rsid w:val="00D071A6"/>
    <w:rsid w:val="00D129E1"/>
    <w:rsid w:val="00D1317D"/>
    <w:rsid w:val="00D17F37"/>
    <w:rsid w:val="00D2033B"/>
    <w:rsid w:val="00D21093"/>
    <w:rsid w:val="00D2769B"/>
    <w:rsid w:val="00D3046F"/>
    <w:rsid w:val="00D32506"/>
    <w:rsid w:val="00D3312A"/>
    <w:rsid w:val="00D3567D"/>
    <w:rsid w:val="00D46B06"/>
    <w:rsid w:val="00D46D9F"/>
    <w:rsid w:val="00D46DDB"/>
    <w:rsid w:val="00D47D6D"/>
    <w:rsid w:val="00D55D63"/>
    <w:rsid w:val="00D602AB"/>
    <w:rsid w:val="00D7004D"/>
    <w:rsid w:val="00D76544"/>
    <w:rsid w:val="00D83AC9"/>
    <w:rsid w:val="00D84E29"/>
    <w:rsid w:val="00D8556F"/>
    <w:rsid w:val="00D876DC"/>
    <w:rsid w:val="00D907E9"/>
    <w:rsid w:val="00D916D0"/>
    <w:rsid w:val="00D9273F"/>
    <w:rsid w:val="00D9313B"/>
    <w:rsid w:val="00DA1DD3"/>
    <w:rsid w:val="00DA1F94"/>
    <w:rsid w:val="00DA4469"/>
    <w:rsid w:val="00DA69B6"/>
    <w:rsid w:val="00DA6FA6"/>
    <w:rsid w:val="00DA6FEA"/>
    <w:rsid w:val="00DB3EBA"/>
    <w:rsid w:val="00DB5566"/>
    <w:rsid w:val="00DC0E9A"/>
    <w:rsid w:val="00DC4375"/>
    <w:rsid w:val="00DD3FC6"/>
    <w:rsid w:val="00DD4F7E"/>
    <w:rsid w:val="00DD6FA4"/>
    <w:rsid w:val="00DD70E7"/>
    <w:rsid w:val="00DD7CD7"/>
    <w:rsid w:val="00DE1EB4"/>
    <w:rsid w:val="00DF1F61"/>
    <w:rsid w:val="00DF311D"/>
    <w:rsid w:val="00E000B9"/>
    <w:rsid w:val="00E03FEA"/>
    <w:rsid w:val="00E05141"/>
    <w:rsid w:val="00E0644D"/>
    <w:rsid w:val="00E13680"/>
    <w:rsid w:val="00E20E48"/>
    <w:rsid w:val="00E217C7"/>
    <w:rsid w:val="00E219D4"/>
    <w:rsid w:val="00E24DAE"/>
    <w:rsid w:val="00E3075E"/>
    <w:rsid w:val="00E33B99"/>
    <w:rsid w:val="00E369B8"/>
    <w:rsid w:val="00E36C93"/>
    <w:rsid w:val="00E447B3"/>
    <w:rsid w:val="00E47698"/>
    <w:rsid w:val="00E531EC"/>
    <w:rsid w:val="00E65062"/>
    <w:rsid w:val="00E70440"/>
    <w:rsid w:val="00E712F5"/>
    <w:rsid w:val="00E8439A"/>
    <w:rsid w:val="00E85DD5"/>
    <w:rsid w:val="00E946DA"/>
    <w:rsid w:val="00E952CA"/>
    <w:rsid w:val="00E97116"/>
    <w:rsid w:val="00EA209C"/>
    <w:rsid w:val="00EA3B97"/>
    <w:rsid w:val="00EB162F"/>
    <w:rsid w:val="00EB4828"/>
    <w:rsid w:val="00EB71BA"/>
    <w:rsid w:val="00EC289E"/>
    <w:rsid w:val="00EC51FE"/>
    <w:rsid w:val="00EC5925"/>
    <w:rsid w:val="00ED0121"/>
    <w:rsid w:val="00ED1DEC"/>
    <w:rsid w:val="00ED5DAE"/>
    <w:rsid w:val="00EE3901"/>
    <w:rsid w:val="00EE65B6"/>
    <w:rsid w:val="00EF34F9"/>
    <w:rsid w:val="00EF361A"/>
    <w:rsid w:val="00EF3B3C"/>
    <w:rsid w:val="00F01D13"/>
    <w:rsid w:val="00F0207B"/>
    <w:rsid w:val="00F0237E"/>
    <w:rsid w:val="00F07F47"/>
    <w:rsid w:val="00F12AD0"/>
    <w:rsid w:val="00F132A0"/>
    <w:rsid w:val="00F16F2E"/>
    <w:rsid w:val="00F2424A"/>
    <w:rsid w:val="00F32E6F"/>
    <w:rsid w:val="00F36E77"/>
    <w:rsid w:val="00F40291"/>
    <w:rsid w:val="00F44763"/>
    <w:rsid w:val="00F45284"/>
    <w:rsid w:val="00F4694B"/>
    <w:rsid w:val="00F52C83"/>
    <w:rsid w:val="00F57252"/>
    <w:rsid w:val="00F60977"/>
    <w:rsid w:val="00F64DCD"/>
    <w:rsid w:val="00F713E2"/>
    <w:rsid w:val="00F737BF"/>
    <w:rsid w:val="00F74680"/>
    <w:rsid w:val="00F748F4"/>
    <w:rsid w:val="00F80BBF"/>
    <w:rsid w:val="00F827E5"/>
    <w:rsid w:val="00F940F5"/>
    <w:rsid w:val="00F94448"/>
    <w:rsid w:val="00F95803"/>
    <w:rsid w:val="00F97A30"/>
    <w:rsid w:val="00FA0FBA"/>
    <w:rsid w:val="00FA31C6"/>
    <w:rsid w:val="00FA4D94"/>
    <w:rsid w:val="00FA7D39"/>
    <w:rsid w:val="00FB2211"/>
    <w:rsid w:val="00FB40D8"/>
    <w:rsid w:val="00FB5A24"/>
    <w:rsid w:val="00FB5CAA"/>
    <w:rsid w:val="00FC3BE2"/>
    <w:rsid w:val="00FD2085"/>
    <w:rsid w:val="00FD6FBC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5:docId w15:val="{3D3F5D8A-5799-469F-B8C8-CBB2DDCE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58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0D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7921"/>
  </w:style>
  <w:style w:type="paragraph" w:styleId="llb">
    <w:name w:val="footer"/>
    <w:basedOn w:val="Norml"/>
    <w:link w:val="llbChar"/>
    <w:uiPriority w:val="99"/>
    <w:unhideWhenUsed/>
    <w:rsid w:val="008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7921"/>
  </w:style>
  <w:style w:type="table" w:styleId="Rcsostblzat">
    <w:name w:val="Table Grid"/>
    <w:basedOn w:val="Normltblzat"/>
    <w:uiPriority w:val="39"/>
    <w:rsid w:val="00B9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67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74EC9"/>
    <w:rPr>
      <w:b/>
      <w:bCs/>
    </w:rPr>
  </w:style>
  <w:style w:type="paragraph" w:styleId="Nincstrkz">
    <w:name w:val="No Spacing"/>
    <w:uiPriority w:val="1"/>
    <w:qFormat/>
    <w:rsid w:val="00674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4015-877D-4DFA-A4DD-364ABA55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Ujvári Ilona</dc:creator>
  <cp:lastModifiedBy>user01</cp:lastModifiedBy>
  <cp:revision>39</cp:revision>
  <cp:lastPrinted>2020-07-06T09:26:00Z</cp:lastPrinted>
  <dcterms:created xsi:type="dcterms:W3CDTF">2020-07-04T06:55:00Z</dcterms:created>
  <dcterms:modified xsi:type="dcterms:W3CDTF">2020-07-21T15:57:00Z</dcterms:modified>
</cp:coreProperties>
</file>