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690"/>
        <w:gridCol w:w="4431"/>
        <w:gridCol w:w="920"/>
      </w:tblGrid>
      <w:tr w:rsidR="00A3005A" w:rsidRPr="00E06741" w:rsidTr="0092337B">
        <w:trPr>
          <w:trHeight w:val="28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05A" w:rsidRPr="00001542" w:rsidRDefault="00A3005A" w:rsidP="0092337B">
            <w:pPr>
              <w:jc w:val="right"/>
              <w:rPr>
                <w:color w:val="000000"/>
                <w:sz w:val="24"/>
                <w:szCs w:val="24"/>
              </w:rPr>
            </w:pPr>
            <w:r w:rsidRPr="00001542">
              <w:rPr>
                <w:color w:val="000000"/>
                <w:sz w:val="24"/>
                <w:szCs w:val="24"/>
              </w:rPr>
              <w:t xml:space="preserve">3. számú melléklet a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01542">
              <w:rPr>
                <w:color w:val="000000"/>
                <w:sz w:val="24"/>
                <w:szCs w:val="24"/>
              </w:rPr>
              <w:t>/2020.(</w:t>
            </w:r>
            <w:r>
              <w:rPr>
                <w:color w:val="000000"/>
                <w:sz w:val="24"/>
                <w:szCs w:val="24"/>
              </w:rPr>
              <w:t>VII</w:t>
            </w:r>
            <w:r w:rsidRPr="0000154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3.</w:t>
            </w:r>
            <w:r w:rsidRPr="00001542">
              <w:rPr>
                <w:color w:val="000000"/>
                <w:sz w:val="24"/>
                <w:szCs w:val="24"/>
              </w:rPr>
              <w:t>) számú önkormányzati rendelethez</w:t>
            </w:r>
          </w:p>
          <w:p w:rsidR="00A3005A" w:rsidRDefault="00A3005A" w:rsidP="009233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A3005A" w:rsidRPr="00E06741" w:rsidRDefault="00A3005A" w:rsidP="009233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6741">
              <w:rPr>
                <w:rFonts w:ascii="Arial" w:hAnsi="Arial" w:cs="Arial"/>
                <w:b/>
                <w:bCs/>
                <w:color w:val="000000"/>
              </w:rPr>
              <w:t>Rábacsanak Község Önkormányzatnak összevont költségvetési mérlege (adatok ezer forintban)</w:t>
            </w: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05A" w:rsidRPr="00E06741" w:rsidRDefault="00A3005A" w:rsidP="009233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05A" w:rsidRPr="00E06741" w:rsidRDefault="00A3005A" w:rsidP="0092337B">
            <w:pPr>
              <w:jc w:val="center"/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05A" w:rsidRPr="00E06741" w:rsidRDefault="00A3005A" w:rsidP="0092337B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05A" w:rsidRPr="00E06741" w:rsidRDefault="00A3005A" w:rsidP="0092337B">
            <w:pPr>
              <w:jc w:val="center"/>
            </w:pP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Kiadások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005A" w:rsidRPr="00E06741" w:rsidRDefault="00A3005A" w:rsidP="0092337B">
            <w:pPr>
              <w:jc w:val="center"/>
              <w:rPr>
                <w:color w:val="000000"/>
              </w:rPr>
            </w:pPr>
            <w:r w:rsidRPr="00E06741">
              <w:rPr>
                <w:color w:val="000000"/>
              </w:rPr>
              <w:t xml:space="preserve">2019. </w:t>
            </w:r>
          </w:p>
        </w:tc>
        <w:tc>
          <w:tcPr>
            <w:tcW w:w="4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Bevételek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005A" w:rsidRPr="00E06741" w:rsidRDefault="00A3005A" w:rsidP="0092337B">
            <w:pPr>
              <w:jc w:val="center"/>
              <w:rPr>
                <w:color w:val="000000"/>
              </w:rPr>
            </w:pPr>
            <w:r w:rsidRPr="00E06741">
              <w:rPr>
                <w:color w:val="000000"/>
              </w:rPr>
              <w:t xml:space="preserve">2019. </w:t>
            </w:r>
          </w:p>
        </w:tc>
      </w:tr>
      <w:tr w:rsidR="00A3005A" w:rsidRPr="00E06741" w:rsidTr="00A3005A">
        <w:trPr>
          <w:trHeight w:val="18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K11. Foglalkoztatottak személyi juttatásai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209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B11. Önkormányzatok működési támogatásai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25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753</w:t>
            </w:r>
          </w:p>
        </w:tc>
      </w:tr>
      <w:tr w:rsidR="00A3005A" w:rsidRPr="00E06741" w:rsidTr="00A3005A">
        <w:trPr>
          <w:trHeight w:val="24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K12. Külső személyi juttatások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899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B12. Elvonások és befizetések bevételei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K1. Személyi juttatások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6108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 xml:space="preserve">B13. Működési célú garancia- és kezességvállalásból származó </w:t>
            </w:r>
            <w:proofErr w:type="spellStart"/>
            <w:r w:rsidRPr="00E06741">
              <w:rPr>
                <w:color w:val="000000"/>
              </w:rPr>
              <w:t>megtérülések</w:t>
            </w:r>
            <w:proofErr w:type="spellEnd"/>
            <w:r w:rsidRPr="00E06741">
              <w:rPr>
                <w:color w:val="000000"/>
              </w:rPr>
              <w:t xml:space="preserve">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K2. Munkaadókat terhelő járulékok és szociális hozzájárulási adó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029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B14. Működési célú visszatérítendő támogatások, kölcsönök visszatérülése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K31. Készletbeszerzés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730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B15. Működési célú visszatérítendő támogatások, kölcsönök igénybevétele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K32. Kommunikációs szolgáltatások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942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 xml:space="preserve">B16. Egyéb működési </w:t>
            </w:r>
            <w:r>
              <w:rPr>
                <w:color w:val="000000"/>
              </w:rPr>
              <w:t>c</w:t>
            </w:r>
            <w:r w:rsidRPr="00E06741">
              <w:rPr>
                <w:color w:val="000000"/>
              </w:rPr>
              <w:t>élú támogatások bevételei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179</w:t>
            </w:r>
          </w:p>
        </w:tc>
      </w:tr>
      <w:tr w:rsidR="00A3005A" w:rsidRPr="00E06741" w:rsidTr="00A3005A">
        <w:trPr>
          <w:trHeight w:val="24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K33. Szolgáltatási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763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B1. Működési célú támogatások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26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932</w:t>
            </w:r>
          </w:p>
        </w:tc>
      </w:tr>
      <w:tr w:rsidR="00A3005A" w:rsidRPr="00E06741" w:rsidTr="00A3005A">
        <w:trPr>
          <w:trHeight w:val="18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K34. Kiküldetések, reklám- és propagandakiadások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B21. Felhalmozási célú önkormányzati támogatások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39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464</w:t>
            </w: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K35. Különféle befizetések és egyéb dologi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967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 xml:space="preserve">B22. Felhalmozási célú garancia-és kezességvállalásból származó </w:t>
            </w:r>
            <w:proofErr w:type="spellStart"/>
            <w:r w:rsidRPr="00E06741">
              <w:rPr>
                <w:color w:val="000000"/>
              </w:rPr>
              <w:t>megtérülések</w:t>
            </w:r>
            <w:proofErr w:type="spellEnd"/>
            <w:r w:rsidRPr="00E06741">
              <w:rPr>
                <w:color w:val="000000"/>
              </w:rPr>
              <w:t xml:space="preserve">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K3. Dologi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29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402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B23. Felhalmozási célú visszatérítendő támogatások, kölcsönök visszatérülése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K41. Társadalombiztosítási ellátások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B24. Felhalmozási célú visszatérítendő támogatások, kölcsönök igénybevétele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K42. Családi támogatások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B25. Egyéb felhalmozási célú támogatások bevételei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4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K43. Pénzbeli kárpótlások, kártérítések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B2. Felhalmozási célú támogatások ÁHT belülről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39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464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K44. Betegséggel kapcsolatos (nem társadalombiztosítási) ellátások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B31. Jövedelemadók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9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K45. Foglalkoztatással, munkanélküliséggel kapcsolatos ellátások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B32. Szociális hozzájárulási adó és járulékok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6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K46. Lakhatással kapcsolatos ellátások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B33. Bérhez és foglalkoztatáshoz kapcsolódó adók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K47. Intézményi ellátottak pénzbeli juttatásai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B34. Vagyoni típusú adók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400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K48. Egyéb nem intézményi ellátások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210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B35. Termékek és szolgáltatások adói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250</w:t>
            </w:r>
          </w:p>
        </w:tc>
      </w:tr>
      <w:tr w:rsidR="00A3005A" w:rsidRPr="00E06741" w:rsidTr="00A3005A">
        <w:trPr>
          <w:trHeight w:val="16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K4. Ellátottak pénzbeli juttatásai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210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B36. Egyéb 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150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K501. Nemzetközi kötelezettségek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B3. 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800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K502. Elvonások és befizetések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020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B401. Készletértékesítés ellenértéke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K503. Működési célú garancia- és kezességvállalásból származó kifizetés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 xml:space="preserve">B402. </w:t>
            </w:r>
            <w:proofErr w:type="spellStart"/>
            <w:r w:rsidRPr="00E06741">
              <w:rPr>
                <w:color w:val="000000"/>
              </w:rPr>
              <w:t>Szolgáltatáok</w:t>
            </w:r>
            <w:proofErr w:type="spellEnd"/>
            <w:r w:rsidRPr="00E06741">
              <w:rPr>
                <w:color w:val="000000"/>
              </w:rPr>
              <w:t xml:space="preserve"> ellenértéke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K504. Működési célú visszatérítendő támogatok, kölcsönök nyújtása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B403. Közvetített szolgáltatások ellenértéke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K505. Működési célú visszatérítendő támogatások, kölcsönök törlesztése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B404. Tulajdonosi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883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K506. Egyéb működési célú támogatások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800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B405. Ellátási díjak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324</w:t>
            </w:r>
          </w:p>
        </w:tc>
      </w:tr>
      <w:tr w:rsidR="00A3005A" w:rsidRPr="00E06741" w:rsidTr="00A3005A">
        <w:trPr>
          <w:trHeight w:val="311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K507. Működési célú garancia- és kezességvállalásból származó kifizetés Áht. kívülre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B406. Kiszámlázott általános forgalmi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233</w:t>
            </w:r>
          </w:p>
        </w:tc>
      </w:tr>
      <w:tr w:rsidR="00A3005A" w:rsidRPr="00E06741" w:rsidTr="00A3005A">
        <w:trPr>
          <w:trHeight w:val="34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K508. Működési célú visszafizetendő támogatások, kölcsönök nyújtása Áht. Kívülre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B407. Általános forgalmi adó visszatérítése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2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 xml:space="preserve">K509. </w:t>
            </w:r>
            <w:proofErr w:type="spellStart"/>
            <w:r w:rsidRPr="00E06741">
              <w:rPr>
                <w:color w:val="000000"/>
              </w:rPr>
              <w:t>Árkiegészítések</w:t>
            </w:r>
            <w:proofErr w:type="spellEnd"/>
            <w:r w:rsidRPr="00E06741">
              <w:rPr>
                <w:color w:val="000000"/>
              </w:rPr>
              <w:t>, ártámogatások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B408. Kamatbevételek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5</w:t>
            </w:r>
          </w:p>
        </w:tc>
      </w:tr>
      <w:tr w:rsidR="00A3005A" w:rsidRPr="00E06741" w:rsidTr="00A3005A">
        <w:trPr>
          <w:trHeight w:val="22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K510. Kamattámogatások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B409. Egyéb pénzügyi műveletek bevételei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4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lastRenderedPageBreak/>
              <w:t>K511. Egyéb működési célú támogatások az Európai Uniónak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B410. Biztosító által fizetett kártérítés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2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K512. Egyéb működési célú támogatások Áht. kívülre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309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B411. Egyéb 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2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K591 központi irányítószervi támogatás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8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K513. Tartalékok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B4. 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445</w:t>
            </w:r>
          </w:p>
        </w:tc>
      </w:tr>
      <w:tr w:rsidR="00A3005A" w:rsidRPr="00E06741" w:rsidTr="00A3005A">
        <w:trPr>
          <w:trHeight w:val="19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K5. Egyéb működési célú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3129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B51. Immateriális javak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1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K61. Immateriális javak beszerzése, létesítése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B52. Ingatlanok értékesítése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8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K62. Ingatlanok beszerzése, létesítése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B53. Egyéb tárgyi eszközök értékesítése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9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K63. Informatikai eszközök beszerzése, létesítése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B54. Részesedések értékesítése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9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K64. Egyéb tárgyi eszközök beszerzése, létesítése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230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B55. Részesedések megszüntetéséhez kapcsolódó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6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K65. Részesedések beszerzése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B5. 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K66. Meglévő részesedések növeléséhez kapcsolódó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B61. Működési célú garancia- és kezességvállalásból származ</w:t>
            </w:r>
            <w:r>
              <w:rPr>
                <w:color w:val="000000"/>
              </w:rPr>
              <w:t>ó</w:t>
            </w:r>
            <w:r w:rsidRPr="00E06741">
              <w:rPr>
                <w:color w:val="000000"/>
              </w:rPr>
              <w:t xml:space="preserve"> </w:t>
            </w:r>
            <w:proofErr w:type="spellStart"/>
            <w:r w:rsidRPr="00E06741">
              <w:rPr>
                <w:color w:val="000000"/>
              </w:rPr>
              <w:t>megtérülések</w:t>
            </w:r>
            <w:proofErr w:type="spellEnd"/>
            <w:r w:rsidRPr="00E06741">
              <w:rPr>
                <w:color w:val="000000"/>
              </w:rPr>
              <w:t xml:space="preserve"> ÁHT kívülről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K67. Beruházási célú előzetesen felszámított általános forgalmi adó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60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K6. Beruházások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290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K71. Ingatlanok felújítása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37</w:t>
            </w:r>
            <w:r>
              <w:rPr>
                <w:color w:val="000000"/>
              </w:rPr>
              <w:t>.</w:t>
            </w:r>
            <w:r w:rsidRPr="00E06741">
              <w:rPr>
                <w:color w:val="000000"/>
              </w:rPr>
              <w:t>546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B64. Működési célú visszatérítendő támogatások, kölcsönök visszatérülése ÁHT kívülről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260</w:t>
            </w: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K72. Informatikai eszközök felújítása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B65. Egyéb működési célú átvett pénzeszköz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K73. Egyéb tárgyi eszközök felújítása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B6. 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260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K74. Felújítási célú előzetesen felszámított általános forgalmi adó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color w:val="000000"/>
              </w:rPr>
            </w:pPr>
            <w:r w:rsidRPr="00E06741">
              <w:rPr>
                <w:color w:val="000000"/>
              </w:rPr>
              <w:t>483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 xml:space="preserve">B71. Felhalmozási célú garancia- és kezességvállalásból származó </w:t>
            </w:r>
            <w:proofErr w:type="spellStart"/>
            <w:r w:rsidRPr="00E06741">
              <w:rPr>
                <w:color w:val="000000"/>
              </w:rPr>
              <w:t>megtérülések</w:t>
            </w:r>
            <w:proofErr w:type="spellEnd"/>
            <w:r w:rsidRPr="00E06741">
              <w:rPr>
                <w:color w:val="000000"/>
              </w:rPr>
              <w:t xml:space="preserve"> ÁHT kívülről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9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K7. Felújítások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38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029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B72. Felhalmozási célú visszatérítendő támogatások, kölcsönök visszatérülése az Európai Uniótól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K81. Felhalmozási célú garancia- és kezességvállalásból származó kifizetés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K82. Felhalmozási célú visszatérítendő támogatok, kölcsönök nyújtása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B74. Felhalmozási célú visszatérítendő támogatások, kölcsönök visszatérülése ÁHT kívülről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K83. Felhalmozási célú visszatérítendő támogatások, kölcsönök törlesztése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B75. Egyéb felhalmozási célú átvett pénzeszköz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K84. Egyéb felhalmozási célú támogatások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B7. 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K85. Felhalmozási célú garancia- és kezességvállalásból származó kifizetés Áht. kívülre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33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K86. Felhalmozási célú visszafizetendő támogatások, kölcsönök nyújtása Áht. belülre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4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K87. Lakástámogatás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5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2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K89. Egyéb felhalmozási célú támogatások Áht. kívülre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9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K8. Egyéb felhalmozási célú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0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19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rPr>
                <w:color w:val="000000"/>
              </w:rPr>
            </w:pPr>
            <w:r w:rsidRPr="00E06741">
              <w:rPr>
                <w:color w:val="000000"/>
              </w:rPr>
              <w:t> </w:t>
            </w:r>
          </w:p>
        </w:tc>
      </w:tr>
      <w:tr w:rsidR="00A3005A" w:rsidRPr="00E06741" w:rsidTr="00A3005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Költségvetési kiadások (K1+K2+...+K8)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91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197</w:t>
            </w:r>
          </w:p>
        </w:tc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05A" w:rsidRPr="00E06741" w:rsidRDefault="00A3005A" w:rsidP="0092337B">
            <w:pPr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Költségvetési bevételek (B1+B2</w:t>
            </w:r>
            <w:proofErr w:type="gramStart"/>
            <w:r w:rsidRPr="00E06741">
              <w:rPr>
                <w:b/>
                <w:bCs/>
                <w:color w:val="000000"/>
              </w:rPr>
              <w:t>+….</w:t>
            </w:r>
            <w:proofErr w:type="gramEnd"/>
            <w:r w:rsidRPr="00E06741">
              <w:rPr>
                <w:b/>
                <w:bCs/>
                <w:color w:val="000000"/>
              </w:rPr>
              <w:t>.+B7)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05A" w:rsidRPr="00E06741" w:rsidRDefault="00A3005A" w:rsidP="0092337B">
            <w:pPr>
              <w:jc w:val="right"/>
              <w:rPr>
                <w:b/>
                <w:bCs/>
                <w:color w:val="000000"/>
              </w:rPr>
            </w:pPr>
            <w:r w:rsidRPr="00E06741">
              <w:rPr>
                <w:b/>
                <w:bCs/>
                <w:color w:val="000000"/>
              </w:rPr>
              <w:t>83</w:t>
            </w:r>
            <w:r>
              <w:rPr>
                <w:b/>
                <w:bCs/>
                <w:color w:val="000000"/>
              </w:rPr>
              <w:t>.</w:t>
            </w:r>
            <w:r w:rsidRPr="00E06741">
              <w:rPr>
                <w:b/>
                <w:bCs/>
                <w:color w:val="000000"/>
              </w:rPr>
              <w:t>901</w:t>
            </w:r>
          </w:p>
        </w:tc>
      </w:tr>
    </w:tbl>
    <w:p w:rsidR="00A3005A" w:rsidRPr="00E06741" w:rsidRDefault="00A3005A" w:rsidP="00A3005A">
      <w:pPr>
        <w:rPr>
          <w:b/>
        </w:rPr>
      </w:pPr>
    </w:p>
    <w:p w:rsidR="00A3005A" w:rsidRDefault="00A3005A"/>
    <w:sectPr w:rsidR="00A3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5A"/>
    <w:rsid w:val="00A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42C8A-155A-4CF4-AACD-09FEF3FA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2020-07-03T10:01:00Z</dcterms:created>
  <dcterms:modified xsi:type="dcterms:W3CDTF">2020-07-03T10:02:00Z</dcterms:modified>
</cp:coreProperties>
</file>