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4B1DA" w14:textId="284FEC62" w:rsidR="004D1715" w:rsidRDefault="0041502D" w:rsidP="0041502D">
      <w:pPr>
        <w:spacing w:after="0" w:line="240" w:lineRule="auto"/>
        <w:ind w:left="7080"/>
        <w:jc w:val="both"/>
      </w:pPr>
      <w:r>
        <w:t xml:space="preserve">             </w:t>
      </w:r>
      <w:r w:rsidR="004D1715">
        <w:t>1. sz. melléklet</w:t>
      </w:r>
    </w:p>
    <w:p w14:paraId="2377DC00" w14:textId="77777777" w:rsidR="004D1715" w:rsidRDefault="004D1715" w:rsidP="004D1715">
      <w:pPr>
        <w:spacing w:after="0" w:line="240" w:lineRule="auto"/>
        <w:jc w:val="both"/>
      </w:pPr>
    </w:p>
    <w:p w14:paraId="429C9DD3" w14:textId="77777777" w:rsidR="0041502D" w:rsidRDefault="0041502D" w:rsidP="004D1715">
      <w:pPr>
        <w:spacing w:after="0" w:line="240" w:lineRule="auto"/>
        <w:jc w:val="both"/>
      </w:pPr>
    </w:p>
    <w:p w14:paraId="483FC3BE" w14:textId="0D5F72E2" w:rsidR="004D1715" w:rsidRDefault="004D1715" w:rsidP="004D1715">
      <w:pPr>
        <w:spacing w:after="0" w:line="240" w:lineRule="auto"/>
        <w:jc w:val="both"/>
      </w:pPr>
      <w:r>
        <w:t>Közületi vízfogyasztás normatívái az MI-10-158-1 sz. Műszaki Irányelv által előírtak figyelembevételével (tervezői vízigény számítás hiányában)</w:t>
      </w:r>
    </w:p>
    <w:p w14:paraId="51451E66" w14:textId="77777777" w:rsidR="004D1715" w:rsidRDefault="004D1715" w:rsidP="004D1715">
      <w:pPr>
        <w:spacing w:after="0" w:line="240" w:lineRule="auto"/>
        <w:jc w:val="both"/>
      </w:pPr>
    </w:p>
    <w:p w14:paraId="63AC08BE" w14:textId="77777777" w:rsidR="004D1715" w:rsidRDefault="004D1715" w:rsidP="004D1715">
      <w:pPr>
        <w:spacing w:after="0" w:line="240" w:lineRule="auto"/>
        <w:jc w:val="both"/>
      </w:pPr>
      <w:r>
        <w:t>Lakóházak, üdülők: érdekeltségi egység alapján</w:t>
      </w:r>
    </w:p>
    <w:p w14:paraId="59D84B1F" w14:textId="77777777" w:rsidR="004D1715" w:rsidRDefault="004D1715" w:rsidP="004D1715">
      <w:pPr>
        <w:spacing w:after="0" w:line="240" w:lineRule="auto"/>
        <w:jc w:val="both"/>
      </w:pPr>
    </w:p>
    <w:p w14:paraId="59C6C5E4" w14:textId="77777777" w:rsidR="004D1715" w:rsidRDefault="004D1715" w:rsidP="004D1715">
      <w:pPr>
        <w:spacing w:after="0" w:line="240" w:lineRule="auto"/>
        <w:jc w:val="both"/>
      </w:pPr>
      <w:r>
        <w:t>Vendéglátó egységek:</w:t>
      </w:r>
    </w:p>
    <w:p w14:paraId="39A2AFAB" w14:textId="77777777" w:rsidR="004D1715" w:rsidRDefault="004D1715" w:rsidP="004D1715">
      <w:pPr>
        <w:spacing w:after="0" w:line="240" w:lineRule="auto"/>
        <w:jc w:val="both"/>
      </w:pPr>
    </w:p>
    <w:p w14:paraId="313A05EB" w14:textId="77777777" w:rsidR="004D1715" w:rsidRDefault="004D1715" w:rsidP="004D1715">
      <w:pPr>
        <w:spacing w:after="0" w:line="240" w:lineRule="auto"/>
        <w:jc w:val="both"/>
      </w:pPr>
      <w:r>
        <w:t>- Étterem konyha nélkül 75 liter/adag/nap</w:t>
      </w:r>
    </w:p>
    <w:p w14:paraId="1A01D733" w14:textId="77777777" w:rsidR="004D1715" w:rsidRDefault="004D1715" w:rsidP="004D1715">
      <w:pPr>
        <w:spacing w:after="0" w:line="240" w:lineRule="auto"/>
        <w:jc w:val="both"/>
      </w:pPr>
      <w:r>
        <w:t>- Étterem konyhával          100 liter/adag/nap</w:t>
      </w:r>
    </w:p>
    <w:p w14:paraId="53A9764D" w14:textId="77777777" w:rsidR="004D1715" w:rsidRDefault="004D1715" w:rsidP="004D1715">
      <w:pPr>
        <w:spacing w:after="0" w:line="240" w:lineRule="auto"/>
        <w:jc w:val="both"/>
      </w:pPr>
      <w:r>
        <w:t>- Italbolt, cukrászda   4 liter/fő/nap</w:t>
      </w:r>
    </w:p>
    <w:p w14:paraId="272C3959" w14:textId="77777777" w:rsidR="004D1715" w:rsidRDefault="004D1715" w:rsidP="004D1715">
      <w:pPr>
        <w:spacing w:after="0" w:line="240" w:lineRule="auto"/>
        <w:jc w:val="both"/>
      </w:pPr>
    </w:p>
    <w:p w14:paraId="66A0C8D9" w14:textId="77777777" w:rsidR="004D1715" w:rsidRDefault="004D1715" w:rsidP="004D1715">
      <w:pPr>
        <w:spacing w:after="0" w:line="240" w:lineRule="auto"/>
        <w:jc w:val="both"/>
      </w:pPr>
      <w:r>
        <w:t>Sportpályák:</w:t>
      </w:r>
    </w:p>
    <w:p w14:paraId="41460B8B" w14:textId="77777777" w:rsidR="004D1715" w:rsidRDefault="004D1715" w:rsidP="004D1715">
      <w:pPr>
        <w:spacing w:after="0" w:line="240" w:lineRule="auto"/>
        <w:jc w:val="both"/>
      </w:pPr>
    </w:p>
    <w:p w14:paraId="37359DC0" w14:textId="77777777" w:rsidR="004D1715" w:rsidRDefault="004D1715" w:rsidP="004D1715">
      <w:pPr>
        <w:spacing w:after="0" w:line="240" w:lineRule="auto"/>
        <w:jc w:val="both"/>
      </w:pPr>
      <w:r>
        <w:t>Sportolók létszáma szerint 30 liter/fő/nap</w:t>
      </w:r>
    </w:p>
    <w:p w14:paraId="1EF1A8D1" w14:textId="77777777" w:rsidR="004D1715" w:rsidRDefault="004D1715" w:rsidP="004D1715">
      <w:pPr>
        <w:spacing w:after="0" w:line="240" w:lineRule="auto"/>
        <w:jc w:val="both"/>
      </w:pPr>
      <w:r>
        <w:t>Locsolás   3 liter/m2/nap</w:t>
      </w:r>
    </w:p>
    <w:p w14:paraId="37E61A24" w14:textId="77777777" w:rsidR="004D1715" w:rsidRDefault="004D1715" w:rsidP="004D1715">
      <w:pPr>
        <w:spacing w:after="0" w:line="240" w:lineRule="auto"/>
        <w:jc w:val="both"/>
      </w:pPr>
      <w:r>
        <w:t>Befogadóképesség   3 liter/fő/nap</w:t>
      </w:r>
    </w:p>
    <w:p w14:paraId="1185A41C" w14:textId="77777777" w:rsidR="004D1715" w:rsidRDefault="004D1715" w:rsidP="004D1715">
      <w:pPr>
        <w:spacing w:after="0" w:line="240" w:lineRule="auto"/>
        <w:jc w:val="both"/>
      </w:pPr>
    </w:p>
    <w:p w14:paraId="4EF56F28" w14:textId="77777777" w:rsidR="004D1715" w:rsidRDefault="004D1715" w:rsidP="004D1715">
      <w:pPr>
        <w:spacing w:after="0" w:line="240" w:lineRule="auto"/>
        <w:jc w:val="both"/>
      </w:pPr>
      <w:r>
        <w:t>Egyéb vízfogyasztási normák:</w:t>
      </w:r>
    </w:p>
    <w:p w14:paraId="38B63915" w14:textId="77777777" w:rsidR="004D1715" w:rsidRDefault="004D1715" w:rsidP="004D1715">
      <w:pPr>
        <w:spacing w:after="0" w:line="240" w:lineRule="auto"/>
        <w:jc w:val="both"/>
      </w:pPr>
    </w:p>
    <w:p w14:paraId="41B8B584" w14:textId="77777777" w:rsidR="004D1715" w:rsidRDefault="004D1715" w:rsidP="004D1715">
      <w:pPr>
        <w:spacing w:after="0" w:line="240" w:lineRule="auto"/>
        <w:jc w:val="both"/>
      </w:pPr>
      <w:r>
        <w:t>Melegkonyha étkeztetés nélkül 50 liter/adag/nap</w:t>
      </w:r>
    </w:p>
    <w:p w14:paraId="66186F74" w14:textId="77777777" w:rsidR="004D1715" w:rsidRDefault="004D1715" w:rsidP="004D1715">
      <w:pPr>
        <w:spacing w:after="0" w:line="240" w:lineRule="auto"/>
        <w:jc w:val="both"/>
      </w:pPr>
      <w:r>
        <w:t>Hidegkonyha étkeztetés nélkül 12 liter/adag/nap</w:t>
      </w:r>
    </w:p>
    <w:p w14:paraId="5278A190" w14:textId="77777777" w:rsidR="004D1715" w:rsidRDefault="004D1715" w:rsidP="004D1715">
      <w:pPr>
        <w:spacing w:after="0" w:line="240" w:lineRule="auto"/>
        <w:jc w:val="both"/>
      </w:pPr>
      <w:r>
        <w:t>Iroda  2 liter/m2/nap</w:t>
      </w:r>
    </w:p>
    <w:p w14:paraId="78DAE4C8" w14:textId="77777777" w:rsidR="004D1715" w:rsidRDefault="004D1715" w:rsidP="004D1715">
      <w:pPr>
        <w:spacing w:after="0" w:line="240" w:lineRule="auto"/>
        <w:jc w:val="both"/>
      </w:pPr>
      <w:r>
        <w:t>Burkolt közlekedési felületek  2 liter /m2/nap</w:t>
      </w:r>
    </w:p>
    <w:p w14:paraId="0087B3D6" w14:textId="77777777" w:rsidR="004D1715" w:rsidRDefault="004D1715" w:rsidP="004D1715">
      <w:pPr>
        <w:spacing w:after="0" w:line="240" w:lineRule="auto"/>
        <w:jc w:val="both"/>
      </w:pPr>
      <w:r>
        <w:t>III. zöld területek locsolása</w:t>
      </w:r>
    </w:p>
    <w:p w14:paraId="710AD0DC" w14:textId="77777777" w:rsidR="004D1715" w:rsidRDefault="004D1715" w:rsidP="004D1715">
      <w:pPr>
        <w:spacing w:after="0" w:line="240" w:lineRule="auto"/>
        <w:jc w:val="both"/>
      </w:pPr>
    </w:p>
    <w:p w14:paraId="46FB8A00" w14:textId="77777777" w:rsidR="004D1715" w:rsidRDefault="004D1715" w:rsidP="004D1715">
      <w:pPr>
        <w:spacing w:after="0" w:line="240" w:lineRule="auto"/>
        <w:jc w:val="both"/>
      </w:pPr>
      <w:r>
        <w:t>Szociális Intézmények:</w:t>
      </w:r>
    </w:p>
    <w:p w14:paraId="3AE9ED9A" w14:textId="77777777" w:rsidR="004D1715" w:rsidRDefault="004D1715" w:rsidP="004D1715">
      <w:pPr>
        <w:spacing w:after="0" w:line="240" w:lineRule="auto"/>
        <w:jc w:val="both"/>
      </w:pPr>
    </w:p>
    <w:p w14:paraId="3B4D115A" w14:textId="77777777" w:rsidR="004D1715" w:rsidRDefault="004D1715" w:rsidP="004D1715">
      <w:pPr>
        <w:spacing w:after="0" w:line="240" w:lineRule="auto"/>
        <w:jc w:val="both"/>
      </w:pPr>
      <w:r>
        <w:t>- nappali 200 liter/gondozott/nap</w:t>
      </w:r>
    </w:p>
    <w:p w14:paraId="169F6C76" w14:textId="77777777" w:rsidR="004D1715" w:rsidRDefault="004D1715" w:rsidP="004D1715">
      <w:pPr>
        <w:spacing w:after="0" w:line="240" w:lineRule="auto"/>
        <w:jc w:val="both"/>
      </w:pPr>
      <w:r>
        <w:t>- bentlakásos 400 liter/gondozott/nap</w:t>
      </w:r>
    </w:p>
    <w:p w14:paraId="1EE1538B" w14:textId="77777777" w:rsidR="00130914" w:rsidRDefault="00130914"/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C2"/>
    <w:rsid w:val="00130914"/>
    <w:rsid w:val="0041502D"/>
    <w:rsid w:val="004D1715"/>
    <w:rsid w:val="004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35BC"/>
  <w15:chartTrackingRefBased/>
  <w15:docId w15:val="{9BC1748B-4385-4056-8530-0B63CAC5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17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715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3</cp:revision>
  <dcterms:created xsi:type="dcterms:W3CDTF">2020-08-04T11:30:00Z</dcterms:created>
  <dcterms:modified xsi:type="dcterms:W3CDTF">2020-08-04T11:31:00Z</dcterms:modified>
</cp:coreProperties>
</file>