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4A" w:rsidRDefault="00BB104A" w:rsidP="00BB104A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b/>
          <w:bCs/>
        </w:rPr>
        <w:t>ÁLTALÁNOS INDOKOLÁS</w:t>
      </w:r>
      <w:r>
        <w:rPr>
          <w:i/>
        </w:rPr>
        <w:t xml:space="preserve"> </w:t>
      </w:r>
    </w:p>
    <w:p w:rsidR="00BB104A" w:rsidRDefault="00BB104A" w:rsidP="00BB104A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BB104A" w:rsidRDefault="00BB104A" w:rsidP="00BB104A">
      <w:pPr>
        <w:widowControl w:val="0"/>
        <w:tabs>
          <w:tab w:val="right" w:pos="8647"/>
        </w:tabs>
        <w:autoSpaceDE w:val="0"/>
        <w:rPr>
          <w:i/>
        </w:rPr>
      </w:pPr>
    </w:p>
    <w:p w:rsidR="00BB104A" w:rsidRPr="009C7CB6" w:rsidRDefault="00BB104A" w:rsidP="00BB104A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9C7CB6">
        <w:rPr>
          <w:i/>
          <w:sz w:val="22"/>
          <w:szCs w:val="22"/>
        </w:rPr>
        <w:t>Medina Község Önkormány</w:t>
      </w:r>
      <w:r>
        <w:rPr>
          <w:i/>
          <w:sz w:val="22"/>
          <w:szCs w:val="22"/>
        </w:rPr>
        <w:t>zat</w:t>
      </w:r>
      <w:r w:rsidRPr="009C7CB6">
        <w:rPr>
          <w:i/>
          <w:sz w:val="22"/>
          <w:szCs w:val="22"/>
        </w:rPr>
        <w:t xml:space="preserve"> Képviselő-testületének 2019. évi </w:t>
      </w:r>
      <w:r>
        <w:rPr>
          <w:i/>
          <w:sz w:val="22"/>
          <w:szCs w:val="22"/>
        </w:rPr>
        <w:t>költségvetéséről</w:t>
      </w:r>
      <w:r w:rsidRPr="009C7CB6">
        <w:rPr>
          <w:i/>
          <w:sz w:val="22"/>
          <w:szCs w:val="22"/>
        </w:rPr>
        <w:t xml:space="preserve"> szóló </w:t>
      </w:r>
      <w:r>
        <w:rPr>
          <w:i/>
          <w:sz w:val="22"/>
          <w:szCs w:val="22"/>
        </w:rPr>
        <w:t>4</w:t>
      </w:r>
      <w:r w:rsidRPr="009C7CB6">
        <w:rPr>
          <w:i/>
          <w:sz w:val="22"/>
          <w:szCs w:val="22"/>
        </w:rPr>
        <w:t>/2020. (</w:t>
      </w:r>
      <w:r>
        <w:rPr>
          <w:i/>
          <w:sz w:val="22"/>
          <w:szCs w:val="22"/>
        </w:rPr>
        <w:t>VII.3</w:t>
      </w:r>
      <w:r w:rsidRPr="009C7CB6">
        <w:rPr>
          <w:i/>
          <w:sz w:val="22"/>
          <w:szCs w:val="22"/>
        </w:rPr>
        <w:t>.) önkormányzati rendelet-tervezethez</w:t>
      </w:r>
    </w:p>
    <w:p w:rsidR="00BB104A" w:rsidRPr="009C7CB6" w:rsidRDefault="00BB104A" w:rsidP="00BB104A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BB104A" w:rsidRPr="009C7CB6" w:rsidRDefault="00BB104A" w:rsidP="00BB104A">
      <w:pPr>
        <w:widowControl w:val="0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9C7CB6">
        <w:rPr>
          <w:sz w:val="22"/>
          <w:szCs w:val="22"/>
        </w:rPr>
        <w:t>A jogalkotásról szóló 2010. évi CXXX. törvény 18. §-</w:t>
      </w:r>
      <w:proofErr w:type="spellStart"/>
      <w:r w:rsidRPr="009C7CB6">
        <w:rPr>
          <w:sz w:val="22"/>
          <w:szCs w:val="22"/>
        </w:rPr>
        <w:t>ában</w:t>
      </w:r>
      <w:proofErr w:type="spellEnd"/>
      <w:r w:rsidRPr="009C7CB6">
        <w:rPr>
          <w:sz w:val="22"/>
          <w:szCs w:val="22"/>
        </w:rPr>
        <w:t xml:space="preserve"> foglaltak szerint eljárva a 2018. évi költségvetés módosításáról szóló önkormányzati rendelet-tervezetet az alábbiak szerint indokolom: </w:t>
      </w:r>
    </w:p>
    <w:p w:rsidR="00BB104A" w:rsidRPr="009C7CB6" w:rsidRDefault="00BB104A" w:rsidP="00BB104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BB104A" w:rsidRPr="009C7CB6" w:rsidRDefault="00BB104A" w:rsidP="00BB104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9C7CB6">
        <w:rPr>
          <w:sz w:val="22"/>
          <w:szCs w:val="22"/>
          <w:shd w:val="clear" w:color="auto" w:fill="FFFFFF"/>
        </w:rPr>
        <w:t>A rendelet meghozatalára a helyi önkormányzatok és szerveik, a köztársasági megbízottak, valamint az egyes centrális alárendeltségű szervek feladat- és hatásköreiről szóló 1991. évi XX. törvény 138. § (1) bekezdés d) pontjának felhatalmazása alapján kerül sor.</w:t>
      </w:r>
    </w:p>
    <w:p w:rsidR="00BB104A" w:rsidRPr="009C7CB6" w:rsidRDefault="00BB104A" w:rsidP="00BB104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bCs/>
          <w:iCs/>
          <w:spacing w:val="-5"/>
          <w:kern w:val="36"/>
          <w:sz w:val="22"/>
          <w:szCs w:val="22"/>
          <w:lang w:eastAsia="hu-HU"/>
        </w:rPr>
      </w:pPr>
    </w:p>
    <w:p w:rsidR="00BB104A" w:rsidRPr="009C7CB6" w:rsidRDefault="00BB104A" w:rsidP="00BB104A">
      <w:pPr>
        <w:pStyle w:val="Cmsor1"/>
        <w:widowControl w:val="0"/>
        <w:shd w:val="clear" w:color="auto" w:fill="FFFFFF"/>
        <w:tabs>
          <w:tab w:val="left" w:pos="6804"/>
        </w:tabs>
        <w:autoSpaceDE w:val="0"/>
        <w:ind w:left="0" w:firstLine="0"/>
        <w:rPr>
          <w:b w:val="0"/>
          <w:color w:val="000000"/>
          <w:sz w:val="22"/>
          <w:szCs w:val="22"/>
          <w:shd w:val="clear" w:color="auto" w:fill="FFFFFF"/>
        </w:rPr>
      </w:pPr>
      <w:r w:rsidRPr="009C7CB6">
        <w:rPr>
          <w:b w:val="0"/>
          <w:color w:val="000000"/>
          <w:sz w:val="22"/>
          <w:szCs w:val="22"/>
          <w:shd w:val="clear" w:color="auto" w:fill="FFFFFF"/>
        </w:rPr>
        <w:t xml:space="preserve">Az </w:t>
      </w:r>
      <w:r w:rsidRPr="009C7CB6">
        <w:rPr>
          <w:b w:val="0"/>
          <w:bCs w:val="0"/>
          <w:iCs/>
          <w:color w:val="000000"/>
          <w:spacing w:val="-5"/>
          <w:kern w:val="36"/>
          <w:sz w:val="22"/>
          <w:szCs w:val="22"/>
          <w:lang w:eastAsia="hu-HU"/>
        </w:rPr>
        <w:t>államháztartásról</w:t>
      </w:r>
      <w:r w:rsidRPr="009C7CB6">
        <w:rPr>
          <w:b w:val="0"/>
          <w:iCs/>
          <w:color w:val="000000"/>
          <w:spacing w:val="-5"/>
          <w:kern w:val="36"/>
          <w:sz w:val="22"/>
          <w:szCs w:val="22"/>
          <w:lang w:eastAsia="hu-HU"/>
        </w:rPr>
        <w:t xml:space="preserve"> szóló 2011. évi CXCV. törvény 90.§ (1) bekezdése értelmében a </w:t>
      </w:r>
      <w:r w:rsidRPr="009C7CB6">
        <w:rPr>
          <w:b w:val="0"/>
          <w:color w:val="000000"/>
          <w:sz w:val="22"/>
          <w:szCs w:val="22"/>
          <w:shd w:val="clear" w:color="auto" w:fill="FFFFFF"/>
        </w:rPr>
        <w:t xml:space="preserve">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veszélyhelyzetre tekintettel azonban a Kormány </w:t>
      </w:r>
      <w:r w:rsidRPr="009C7CB6">
        <w:rPr>
          <w:b w:val="0"/>
          <w:iCs/>
          <w:color w:val="000000"/>
          <w:spacing w:val="-5"/>
          <w:sz w:val="22"/>
          <w:szCs w:val="22"/>
        </w:rPr>
        <w:t xml:space="preserve">a veszélyhelyzet során alkalmazandó egyes belügyi és közigazgatási tárgyú szabályokról </w:t>
      </w:r>
      <w:r w:rsidRPr="009C7CB6">
        <w:rPr>
          <w:b w:val="0"/>
          <w:iCs/>
          <w:color w:val="000000"/>
          <w:spacing w:val="-5"/>
          <w:kern w:val="36"/>
          <w:sz w:val="22"/>
          <w:szCs w:val="22"/>
          <w:lang w:eastAsia="hu-HU"/>
        </w:rPr>
        <w:t>szóló 8</w:t>
      </w:r>
      <w:r w:rsidRPr="009C7CB6">
        <w:rPr>
          <w:b w:val="0"/>
          <w:iCs/>
          <w:color w:val="000000"/>
          <w:spacing w:val="-5"/>
          <w:sz w:val="22"/>
          <w:szCs w:val="22"/>
        </w:rPr>
        <w:t xml:space="preserve">5/2020. (IV. 5.) Korm. rendelet 17.§ (3) bekezdésében úgy rendelkezett, hogy </w:t>
      </w:r>
      <w:r w:rsidRPr="009C7CB6">
        <w:rPr>
          <w:b w:val="0"/>
          <w:color w:val="000000"/>
          <w:sz w:val="22"/>
          <w:szCs w:val="22"/>
          <w:shd w:val="clear" w:color="auto" w:fill="FFFFFF"/>
        </w:rPr>
        <w:t xml:space="preserve">ha a helyi önkormányzat nem rendelkezik a 2019. költségvetési évre vonatkozó elfogadott és hatályos zárszámadási rendelettel, akkor a zárszámadási rendeletet úgy kell a helyi önkormányzatnak elfogadnia, hogy az legkésőbb a veszélyhelyzet megszűnését követő 30. napon hatályba lépjen. </w:t>
      </w:r>
      <w:r w:rsidRPr="009C7CB6">
        <w:rPr>
          <w:b w:val="0"/>
          <w:sz w:val="22"/>
          <w:szCs w:val="22"/>
        </w:rPr>
        <w:t>A veszélyhelyzet 2020. június 18. napjával történő megszüntetését követően a veszélyhelyzet megszűnésével összefüggő átmeneti szabályokról és a járványügyi készültségről szóló 2020. évi LVIII. törvény 6.§-</w:t>
      </w:r>
      <w:proofErr w:type="spellStart"/>
      <w:r w:rsidRPr="009C7CB6">
        <w:rPr>
          <w:b w:val="0"/>
          <w:sz w:val="22"/>
          <w:szCs w:val="22"/>
        </w:rPr>
        <w:t>ban</w:t>
      </w:r>
      <w:proofErr w:type="spellEnd"/>
      <w:r w:rsidRPr="009C7CB6">
        <w:rPr>
          <w:b w:val="0"/>
          <w:sz w:val="22"/>
          <w:szCs w:val="22"/>
        </w:rPr>
        <w:t xml:space="preserve"> a fenti előírást a törvényhozó</w:t>
      </w:r>
      <w:r w:rsidRPr="009C7CB6">
        <w:rPr>
          <w:sz w:val="22"/>
          <w:szCs w:val="22"/>
        </w:rPr>
        <w:t xml:space="preserve"> </w:t>
      </w:r>
      <w:r w:rsidRPr="009C7CB6">
        <w:rPr>
          <w:b w:val="0"/>
          <w:sz w:val="22"/>
          <w:szCs w:val="22"/>
        </w:rPr>
        <w:t>megerősítette.</w:t>
      </w:r>
    </w:p>
    <w:p w:rsidR="00BB104A" w:rsidRPr="009C7CB6" w:rsidRDefault="00BB104A" w:rsidP="00BB104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BB104A" w:rsidRPr="009C7CB6" w:rsidRDefault="00BB104A" w:rsidP="00BB104A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  <w:r w:rsidRPr="009C7CB6">
        <w:rPr>
          <w:b/>
          <w:bCs/>
          <w:sz w:val="22"/>
          <w:szCs w:val="22"/>
          <w:shd w:val="clear" w:color="auto" w:fill="FFFFFF"/>
        </w:rPr>
        <w:t>Részletes indokolás:</w:t>
      </w:r>
    </w:p>
    <w:p w:rsidR="00BB104A" w:rsidRPr="009C7CB6" w:rsidRDefault="00BB104A" w:rsidP="00BB104A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z w:val="22"/>
          <w:szCs w:val="22"/>
          <w:shd w:val="clear" w:color="auto" w:fill="FFFFFF"/>
        </w:rPr>
      </w:pPr>
    </w:p>
    <w:p w:rsidR="00BB104A" w:rsidRDefault="00BB104A" w:rsidP="00BB104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1-5.§-hoz: </w:t>
      </w:r>
      <w:r>
        <w:rPr>
          <w:shd w:val="clear" w:color="auto" w:fill="FFFFFF"/>
        </w:rPr>
        <w:t>A módosított bevételi és kiadási előirányzatokat tartalmazza.</w:t>
      </w:r>
    </w:p>
    <w:p w:rsidR="00BB104A" w:rsidRDefault="00BB104A" w:rsidP="00BB104A">
      <w:pPr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6.§-hoz:</w:t>
      </w:r>
      <w:r>
        <w:rPr>
          <w:shd w:val="clear" w:color="auto" w:fill="FFFFFF"/>
        </w:rPr>
        <w:t xml:space="preserve"> </w:t>
      </w:r>
      <w:r>
        <w:t>A rendeletben foglaltakat részletező és alátámasztó mellékletek a költségvetési rendelet módosításának megfelelően tartalmazzák az adatokat.</w:t>
      </w:r>
    </w:p>
    <w:p w:rsidR="00BB104A" w:rsidRPr="00367743" w:rsidRDefault="00BB104A" w:rsidP="00BB104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7.§-hoz: </w:t>
      </w:r>
      <w:r>
        <w:rPr>
          <w:shd w:val="clear" w:color="auto" w:fill="FFFFFF"/>
        </w:rPr>
        <w:t>A hatályba léptető rendelkezéseket tartalmazza.</w:t>
      </w:r>
    </w:p>
    <w:p w:rsidR="00BB104A" w:rsidRPr="009C7CB6" w:rsidRDefault="00BB104A" w:rsidP="00BB104A">
      <w:pPr>
        <w:widowControl w:val="0"/>
        <w:shd w:val="clear" w:color="auto" w:fill="FFFFFF"/>
        <w:tabs>
          <w:tab w:val="right" w:pos="8647"/>
        </w:tabs>
        <w:autoSpaceDE w:val="0"/>
        <w:rPr>
          <w:sz w:val="22"/>
          <w:szCs w:val="22"/>
          <w:shd w:val="clear" w:color="auto" w:fill="FFFFFF"/>
        </w:rPr>
      </w:pPr>
    </w:p>
    <w:p w:rsidR="00BB104A" w:rsidRPr="009C7CB6" w:rsidRDefault="00BB104A" w:rsidP="00BB104A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</w:p>
    <w:p w:rsidR="00BB104A" w:rsidRPr="009C7CB6" w:rsidRDefault="00BB104A" w:rsidP="00BB104A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9C7CB6">
        <w:rPr>
          <w:b/>
          <w:bCs/>
          <w:sz w:val="22"/>
          <w:szCs w:val="22"/>
          <w:shd w:val="clear" w:color="auto" w:fill="FFFFFF"/>
        </w:rPr>
        <w:t>HATÁSVIZSGÁLAT</w:t>
      </w:r>
      <w:r w:rsidRPr="009C7CB6">
        <w:rPr>
          <w:i/>
          <w:sz w:val="22"/>
          <w:szCs w:val="22"/>
        </w:rPr>
        <w:t xml:space="preserve"> </w:t>
      </w:r>
    </w:p>
    <w:p w:rsidR="00BB104A" w:rsidRPr="009C7CB6" w:rsidRDefault="00BB104A" w:rsidP="00BB104A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BB104A" w:rsidRPr="009C7CB6" w:rsidRDefault="00BB104A" w:rsidP="00BB104A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9C7CB6">
        <w:rPr>
          <w:i/>
          <w:sz w:val="22"/>
          <w:szCs w:val="22"/>
        </w:rPr>
        <w:t>Medina Község Önkormány</w:t>
      </w:r>
      <w:r>
        <w:rPr>
          <w:i/>
          <w:sz w:val="22"/>
          <w:szCs w:val="22"/>
        </w:rPr>
        <w:t>zat</w:t>
      </w:r>
      <w:r w:rsidRPr="009C7CB6">
        <w:rPr>
          <w:i/>
          <w:sz w:val="22"/>
          <w:szCs w:val="22"/>
        </w:rPr>
        <w:t xml:space="preserve"> Képviselő-testületének 2019. évi </w:t>
      </w:r>
      <w:r>
        <w:rPr>
          <w:i/>
          <w:sz w:val="22"/>
          <w:szCs w:val="22"/>
        </w:rPr>
        <w:t>költségvetéséről</w:t>
      </w:r>
      <w:r w:rsidRPr="009C7CB6">
        <w:rPr>
          <w:i/>
          <w:sz w:val="22"/>
          <w:szCs w:val="22"/>
        </w:rPr>
        <w:t xml:space="preserve"> szóló </w:t>
      </w:r>
      <w:r>
        <w:rPr>
          <w:i/>
          <w:sz w:val="22"/>
          <w:szCs w:val="22"/>
        </w:rPr>
        <w:t>4</w:t>
      </w:r>
      <w:bookmarkStart w:id="0" w:name="_GoBack"/>
      <w:bookmarkEnd w:id="0"/>
      <w:r w:rsidRPr="009C7CB6">
        <w:rPr>
          <w:i/>
          <w:sz w:val="22"/>
          <w:szCs w:val="22"/>
        </w:rPr>
        <w:t>/2020. (</w:t>
      </w:r>
      <w:r>
        <w:rPr>
          <w:i/>
          <w:sz w:val="22"/>
          <w:szCs w:val="22"/>
        </w:rPr>
        <w:t>VII.3</w:t>
      </w:r>
      <w:r w:rsidRPr="009C7CB6">
        <w:rPr>
          <w:i/>
          <w:sz w:val="22"/>
          <w:szCs w:val="22"/>
        </w:rPr>
        <w:t>.) önkormányzati rendelet-tervezethez</w:t>
      </w:r>
    </w:p>
    <w:p w:rsidR="00BB104A" w:rsidRPr="009C7CB6" w:rsidRDefault="00BB104A" w:rsidP="00BB104A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BB104A" w:rsidRPr="009C7CB6" w:rsidRDefault="00BB104A" w:rsidP="00BB104A">
      <w:pPr>
        <w:jc w:val="both"/>
        <w:rPr>
          <w:b/>
          <w:sz w:val="22"/>
          <w:szCs w:val="22"/>
        </w:rPr>
      </w:pPr>
      <w:r w:rsidRPr="009C7CB6">
        <w:rPr>
          <w:b/>
          <w:sz w:val="22"/>
          <w:szCs w:val="22"/>
        </w:rPr>
        <w:t>Társadalmi, gazdasági, költségvetési hatása:</w:t>
      </w:r>
      <w:r w:rsidRPr="009C7CB6">
        <w:rPr>
          <w:sz w:val="22"/>
          <w:szCs w:val="22"/>
        </w:rPr>
        <w:t xml:space="preserve"> nincs</w:t>
      </w:r>
    </w:p>
    <w:p w:rsidR="00BB104A" w:rsidRPr="009C7CB6" w:rsidRDefault="00BB104A" w:rsidP="00BB104A">
      <w:pPr>
        <w:jc w:val="both"/>
        <w:rPr>
          <w:b/>
          <w:sz w:val="22"/>
          <w:szCs w:val="22"/>
        </w:rPr>
      </w:pPr>
      <w:r w:rsidRPr="009C7CB6">
        <w:rPr>
          <w:b/>
          <w:sz w:val="22"/>
          <w:szCs w:val="22"/>
        </w:rPr>
        <w:t>Környezeti és egészségügyi következmények:</w:t>
      </w:r>
      <w:r w:rsidRPr="009C7CB6">
        <w:rPr>
          <w:sz w:val="22"/>
          <w:szCs w:val="22"/>
        </w:rPr>
        <w:t xml:space="preserve"> nincs</w:t>
      </w:r>
    </w:p>
    <w:p w:rsidR="00BB104A" w:rsidRPr="009C7CB6" w:rsidRDefault="00BB104A" w:rsidP="00BB104A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7CB6">
        <w:rPr>
          <w:rFonts w:ascii="Times New Roman" w:hAnsi="Times New Roman" w:cs="Times New Roman"/>
          <w:b/>
          <w:sz w:val="22"/>
          <w:szCs w:val="22"/>
        </w:rPr>
        <w:t>Adminisztratív terheket befolyásoló hatása:</w:t>
      </w:r>
      <w:r w:rsidRPr="009C7CB6">
        <w:rPr>
          <w:rFonts w:ascii="Times New Roman" w:hAnsi="Times New Roman" w:cs="Times New Roman"/>
          <w:sz w:val="22"/>
          <w:szCs w:val="22"/>
        </w:rPr>
        <w:t xml:space="preserve"> nincs</w:t>
      </w:r>
    </w:p>
    <w:p w:rsidR="00BB104A" w:rsidRPr="009C7CB6" w:rsidRDefault="00BB104A" w:rsidP="00BB104A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7CB6">
        <w:rPr>
          <w:rFonts w:ascii="Times New Roman" w:hAnsi="Times New Roman" w:cs="Times New Roman"/>
          <w:b/>
          <w:sz w:val="22"/>
          <w:szCs w:val="22"/>
        </w:rPr>
        <w:t xml:space="preserve">A jogszabály megalkotásának szükségessége: </w:t>
      </w:r>
      <w:r w:rsidRPr="009C7CB6">
        <w:rPr>
          <w:rFonts w:ascii="Times New Roman" w:hAnsi="Times New Roman" w:cs="Times New Roman"/>
          <w:sz w:val="22"/>
          <w:szCs w:val="22"/>
        </w:rPr>
        <w:t>a rendelet módosításának kötelezettségét jogszabály írja elő.</w:t>
      </w:r>
    </w:p>
    <w:p w:rsidR="00BB104A" w:rsidRPr="009C7CB6" w:rsidRDefault="00BB104A" w:rsidP="00BB104A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7CB6">
        <w:rPr>
          <w:rFonts w:ascii="Times New Roman" w:hAnsi="Times New Roman" w:cs="Times New Roman"/>
          <w:b/>
          <w:sz w:val="22"/>
          <w:szCs w:val="22"/>
        </w:rPr>
        <w:t xml:space="preserve">A jogalkotás elmaradásának következményei: </w:t>
      </w:r>
      <w:r w:rsidRPr="009C7CB6">
        <w:rPr>
          <w:rFonts w:ascii="Times New Roman" w:hAnsi="Times New Roman" w:cs="Times New Roman"/>
          <w:sz w:val="22"/>
          <w:szCs w:val="22"/>
        </w:rPr>
        <w:t>a rendeletalkotási kötelezettség be nem tartása esetén szankció várható.</w:t>
      </w:r>
    </w:p>
    <w:p w:rsidR="00BB104A" w:rsidRPr="009C7CB6" w:rsidRDefault="00BB104A" w:rsidP="00BB104A">
      <w:pPr>
        <w:jc w:val="both"/>
        <w:rPr>
          <w:sz w:val="22"/>
          <w:szCs w:val="22"/>
        </w:rPr>
      </w:pPr>
      <w:r w:rsidRPr="009C7CB6">
        <w:rPr>
          <w:b/>
          <w:sz w:val="22"/>
          <w:szCs w:val="22"/>
        </w:rPr>
        <w:t>A jogszabály alkalmazásához szükséges személyi, szervezeti, tárgyi és pénzügyi feltételek:</w:t>
      </w:r>
      <w:r w:rsidRPr="009C7CB6">
        <w:rPr>
          <w:sz w:val="22"/>
          <w:szCs w:val="22"/>
        </w:rPr>
        <w:t xml:space="preserve"> rendelkezésre állnak.</w:t>
      </w:r>
    </w:p>
    <w:p w:rsidR="00BB104A" w:rsidRPr="009C7CB6" w:rsidRDefault="00BB104A" w:rsidP="00BB104A">
      <w:pPr>
        <w:spacing w:before="480"/>
        <w:jc w:val="both"/>
        <w:rPr>
          <w:sz w:val="22"/>
          <w:szCs w:val="22"/>
        </w:rPr>
      </w:pPr>
      <w:r w:rsidRPr="009C7CB6">
        <w:rPr>
          <w:sz w:val="22"/>
          <w:szCs w:val="22"/>
        </w:rPr>
        <w:t>2020. június 18.</w:t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</w:p>
    <w:p w:rsidR="00BB104A" w:rsidRPr="009C7CB6" w:rsidRDefault="00BB104A" w:rsidP="00BB104A">
      <w:pPr>
        <w:ind w:left="4248" w:firstLine="708"/>
        <w:jc w:val="both"/>
        <w:rPr>
          <w:b/>
          <w:sz w:val="22"/>
          <w:szCs w:val="22"/>
        </w:rPr>
      </w:pPr>
      <w:proofErr w:type="gramStart"/>
      <w:r w:rsidRPr="009C7CB6">
        <w:rPr>
          <w:b/>
          <w:sz w:val="22"/>
          <w:szCs w:val="22"/>
        </w:rPr>
        <w:t>dr.</w:t>
      </w:r>
      <w:proofErr w:type="gramEnd"/>
      <w:r w:rsidRPr="009C7CB6">
        <w:rPr>
          <w:b/>
          <w:sz w:val="22"/>
          <w:szCs w:val="22"/>
        </w:rPr>
        <w:t xml:space="preserve"> </w:t>
      </w:r>
      <w:proofErr w:type="spellStart"/>
      <w:r w:rsidRPr="009C7CB6">
        <w:rPr>
          <w:b/>
          <w:sz w:val="22"/>
          <w:szCs w:val="22"/>
        </w:rPr>
        <w:t>Herczig</w:t>
      </w:r>
      <w:proofErr w:type="spellEnd"/>
      <w:r w:rsidRPr="009C7CB6">
        <w:rPr>
          <w:b/>
          <w:sz w:val="22"/>
          <w:szCs w:val="22"/>
        </w:rPr>
        <w:t xml:space="preserve"> Hajnalka</w:t>
      </w:r>
    </w:p>
    <w:p w:rsidR="00BB104A" w:rsidRPr="009C7CB6" w:rsidRDefault="00BB104A" w:rsidP="00BB104A">
      <w:pPr>
        <w:spacing w:line="360" w:lineRule="auto"/>
        <w:jc w:val="both"/>
        <w:rPr>
          <w:sz w:val="22"/>
          <w:szCs w:val="22"/>
        </w:rPr>
      </w:pP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proofErr w:type="gramStart"/>
      <w:r w:rsidRPr="009C7CB6">
        <w:rPr>
          <w:sz w:val="22"/>
          <w:szCs w:val="22"/>
        </w:rPr>
        <w:t>jegyző</w:t>
      </w:r>
      <w:proofErr w:type="gramEnd"/>
      <w:r w:rsidRPr="009C7CB6">
        <w:rPr>
          <w:sz w:val="22"/>
          <w:szCs w:val="22"/>
        </w:rPr>
        <w:t xml:space="preserve"> </w:t>
      </w:r>
      <w:r w:rsidRPr="009C7CB6">
        <w:rPr>
          <w:sz w:val="22"/>
          <w:szCs w:val="22"/>
        </w:rPr>
        <w:tab/>
      </w:r>
    </w:p>
    <w:p w:rsidR="00E65743" w:rsidRDefault="00E65743"/>
    <w:sectPr w:rsidR="00E65743">
      <w:footerReference w:type="default" r:id="rId5"/>
      <w:pgSz w:w="11906" w:h="16838"/>
      <w:pgMar w:top="899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E5A" w:rsidRDefault="00BB104A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4A"/>
    <w:rsid w:val="00BB104A"/>
    <w:rsid w:val="00E6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40A3"/>
  <w15:chartTrackingRefBased/>
  <w15:docId w15:val="{DB59D37F-6941-4386-9F31-E8565B6C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10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BB104A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104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lb">
    <w:name w:val="footer"/>
    <w:basedOn w:val="Norml"/>
    <w:link w:val="llbChar"/>
    <w:rsid w:val="00BB10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B10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lWeb">
    <w:name w:val="WW-Normál (Web)"/>
    <w:basedOn w:val="Norml"/>
    <w:rsid w:val="00BB104A"/>
    <w:pPr>
      <w:spacing w:before="100" w:after="100"/>
    </w:pPr>
    <w:rPr>
      <w:rFonts w:ascii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2020-07-16T11:34:00Z</dcterms:created>
  <dcterms:modified xsi:type="dcterms:W3CDTF">2020-07-16T11:36:00Z</dcterms:modified>
</cp:coreProperties>
</file>