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8F" w:rsidRDefault="001A658F" w:rsidP="001A658F">
      <w:pPr>
        <w:rPr>
          <w:rFonts w:ascii="Times New Roman" w:hAnsi="Times New Roman" w:cs="Times New Roman"/>
          <w:b/>
          <w:sz w:val="24"/>
          <w:szCs w:val="24"/>
        </w:rPr>
      </w:pPr>
    </w:p>
    <w:p w:rsidR="001A658F" w:rsidRDefault="001A658F" w:rsidP="001A65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melléklet a 2/2017.  (II. 3.) önkormányzati rendelethez</w:t>
      </w:r>
    </w:p>
    <w:p w:rsidR="001A658F" w:rsidRDefault="001A658F" w:rsidP="001A658F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melléklet a 4/2013. (II. 27.) önkormányzati rendelethez</w:t>
      </w:r>
    </w:p>
    <w:p w:rsidR="001A658F" w:rsidRDefault="001A658F" w:rsidP="001A658F">
      <w:pPr>
        <w:pStyle w:val="Listaszerbekezds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658F" w:rsidRDefault="001A658F" w:rsidP="001A658F">
      <w:pPr>
        <w:pStyle w:val="Listaszerbekezds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658F" w:rsidRDefault="001A658F" w:rsidP="001A658F">
      <w:pPr>
        <w:pStyle w:val="Cmsor8"/>
        <w:jc w:val="center"/>
        <w:rPr>
          <w:b/>
          <w:i w:val="0"/>
        </w:rPr>
      </w:pPr>
      <w:r>
        <w:rPr>
          <w:b/>
          <w:i w:val="0"/>
        </w:rPr>
        <w:t>A Képviselő-testületi és bizottsági tagság díjazása</w:t>
      </w:r>
    </w:p>
    <w:p w:rsidR="001A658F" w:rsidRDefault="001A658F" w:rsidP="001A65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1301" w:type="dxa"/>
        <w:tblLook w:val="04A0" w:firstRow="1" w:lastRow="0" w:firstColumn="1" w:lastColumn="0" w:noHBand="0" w:noVBand="1"/>
      </w:tblPr>
      <w:tblGrid>
        <w:gridCol w:w="421"/>
        <w:gridCol w:w="3021"/>
        <w:gridCol w:w="3021"/>
      </w:tblGrid>
      <w:tr w:rsidR="001A658F" w:rsidTr="001A658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F" w:rsidRDefault="001A65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1A658F" w:rsidTr="001A658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Önkormányzati képviselő tiszteletdíja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bruttó 93.800.-Ft</w:t>
            </w:r>
          </w:p>
        </w:tc>
      </w:tr>
      <w:tr w:rsidR="001A658F" w:rsidTr="001A658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Bizottsági tagságot betöltő önkormányzati képviselő tiszteletdíja (további bizottsági tagság esetén is)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bruttó 136.100.-Ft</w:t>
            </w:r>
          </w:p>
        </w:tc>
      </w:tr>
      <w:tr w:rsidR="001A658F" w:rsidTr="001A658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Bizottsági elnöki tisztséget betöltő önkormányzati képviselő tiszteletdíja (további bizottsági tagság esetén is)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bruttó 178.300.-Ft</w:t>
            </w:r>
          </w:p>
        </w:tc>
      </w:tr>
      <w:tr w:rsidR="001A658F" w:rsidTr="001A658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 képviselő bizottsági tag tiszteletdíja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F" w:rsidRDefault="001A65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bruttó 42.200.-Ft</w:t>
            </w:r>
          </w:p>
        </w:tc>
      </w:tr>
    </w:tbl>
    <w:p w:rsidR="001A658F" w:rsidRDefault="001A658F" w:rsidP="001A658F">
      <w:pPr>
        <w:rPr>
          <w:rFonts w:ascii="Times New Roman" w:hAnsi="Times New Roman" w:cs="Times New Roman"/>
          <w:sz w:val="24"/>
          <w:szCs w:val="24"/>
        </w:rPr>
      </w:pPr>
    </w:p>
    <w:p w:rsidR="001A658F" w:rsidRDefault="001A658F" w:rsidP="001A658F">
      <w:pPr>
        <w:rPr>
          <w:rFonts w:ascii="Times New Roman" w:hAnsi="Times New Roman" w:cs="Times New Roman"/>
          <w:sz w:val="24"/>
          <w:szCs w:val="24"/>
        </w:rPr>
      </w:pPr>
    </w:p>
    <w:p w:rsidR="0012192C" w:rsidRDefault="0012192C">
      <w:bookmarkStart w:id="0" w:name="_GoBack"/>
      <w:bookmarkEnd w:id="0"/>
    </w:p>
    <w:sectPr w:rsidR="0012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57C"/>
    <w:multiLevelType w:val="hybridMultilevel"/>
    <w:tmpl w:val="A1BE9B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8F"/>
    <w:rsid w:val="0012192C"/>
    <w:rsid w:val="001A658F"/>
    <w:rsid w:val="007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EBF7B-9489-44FD-84F1-2A11B9DA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658F"/>
    <w:pPr>
      <w:spacing w:line="256" w:lineRule="auto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1A658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semiHidden/>
    <w:rsid w:val="001A658F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1A658F"/>
    <w:pPr>
      <w:ind w:left="720"/>
      <w:contextualSpacing/>
    </w:pPr>
  </w:style>
  <w:style w:type="table" w:styleId="Rcsostblzat">
    <w:name w:val="Table Grid"/>
    <w:basedOn w:val="Normltblzat"/>
    <w:uiPriority w:val="39"/>
    <w:rsid w:val="001A65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2017-02-06T09:07:00Z</dcterms:created>
  <dcterms:modified xsi:type="dcterms:W3CDTF">2017-02-06T09:08:00Z</dcterms:modified>
</cp:coreProperties>
</file>