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851" w:rsidRDefault="000B4851" w:rsidP="000B4851">
      <w:pPr>
        <w:numPr>
          <w:ilvl w:val="0"/>
          <w:numId w:val="1"/>
        </w:numPr>
        <w:autoSpaceDN w:val="0"/>
      </w:pPr>
      <w:r>
        <w:t xml:space="preserve">melléklet a </w:t>
      </w:r>
      <w:r>
        <w:t>14</w:t>
      </w:r>
      <w:r>
        <w:t>/2020. (VI.</w:t>
      </w:r>
      <w:r>
        <w:t>30</w:t>
      </w:r>
      <w:r>
        <w:t>.) önkormányzati rendelethez</w:t>
      </w:r>
    </w:p>
    <w:p w:rsidR="000B4851" w:rsidRDefault="000B4851" w:rsidP="000B4851">
      <w:pPr>
        <w:autoSpaceDN w:val="0"/>
        <w:ind w:left="720"/>
      </w:pPr>
    </w:p>
    <w:p w:rsidR="000B4851" w:rsidRDefault="000B4851" w:rsidP="000B4851">
      <w:pPr>
        <w:autoSpaceDN w:val="0"/>
        <w:ind w:left="720"/>
      </w:pPr>
      <w:r>
        <w:t>„1. melléklet a 10/2011. (V.24.) önkormányzati rendelethez</w:t>
      </w:r>
    </w:p>
    <w:p w:rsidR="000B4851" w:rsidRDefault="000B4851" w:rsidP="000B4851">
      <w:pPr>
        <w:ind w:left="360"/>
      </w:pPr>
    </w:p>
    <w:p w:rsidR="000B4851" w:rsidRDefault="000B4851" w:rsidP="000B4851">
      <w:pPr>
        <w:spacing w:beforeLines="20" w:before="48" w:afterLines="20" w:after="48"/>
        <w:jc w:val="center"/>
        <w:rPr>
          <w:b/>
        </w:rPr>
      </w:pPr>
      <w:r>
        <w:rPr>
          <w:b/>
        </w:rPr>
        <w:t>SZOCIÁLIS ÉTKEZTETÉS</w:t>
      </w:r>
    </w:p>
    <w:p w:rsidR="000B4851" w:rsidRDefault="000B4851" w:rsidP="000B4851">
      <w:pPr>
        <w:spacing w:beforeLines="20" w:before="48" w:afterLines="20" w:after="48"/>
        <w:jc w:val="both"/>
        <w:rPr>
          <w:b/>
        </w:rPr>
      </w:pPr>
    </w:p>
    <w:p w:rsidR="000B4851" w:rsidRDefault="000B4851" w:rsidP="000B4851">
      <w:pPr>
        <w:jc w:val="both"/>
        <w:rPr>
          <w:b/>
        </w:rPr>
      </w:pPr>
      <w:r>
        <w:rPr>
          <w:b/>
        </w:rPr>
        <w:t xml:space="preserve">1. A szociális étkeztetés intézményi térítési díja, amely az ÁFÁ-t is tartalmazza: </w:t>
      </w:r>
    </w:p>
    <w:p w:rsidR="000B4851" w:rsidRDefault="000B4851" w:rsidP="000B4851">
      <w:pPr>
        <w:ind w:left="360"/>
        <w:jc w:val="both"/>
        <w:rPr>
          <w:b/>
        </w:rPr>
      </w:pPr>
    </w:p>
    <w:p w:rsidR="000B4851" w:rsidRDefault="000B4851" w:rsidP="000B4851">
      <w:pPr>
        <w:spacing w:line="276" w:lineRule="auto"/>
        <w:ind w:left="360"/>
        <w:jc w:val="both"/>
      </w:pPr>
      <w:r>
        <w:t>1.1. szociálisan rászorultak részére:</w:t>
      </w:r>
      <w:r>
        <w:tab/>
      </w:r>
      <w:r>
        <w:tab/>
      </w:r>
      <w:r>
        <w:tab/>
        <w:t>755.-Ft/fő/ellátási nap</w:t>
      </w:r>
    </w:p>
    <w:p w:rsidR="000B4851" w:rsidRDefault="000B4851" w:rsidP="000B4851">
      <w:pPr>
        <w:spacing w:line="276" w:lineRule="auto"/>
        <w:ind w:left="360"/>
        <w:jc w:val="both"/>
      </w:pPr>
    </w:p>
    <w:p w:rsidR="000B4851" w:rsidRDefault="000B4851" w:rsidP="000B4851">
      <w:pPr>
        <w:spacing w:line="276" w:lineRule="auto"/>
        <w:ind w:left="360"/>
        <w:jc w:val="both"/>
      </w:pPr>
      <w:r>
        <w:t>1.2. szociálisan nem rászorultak részére:</w:t>
      </w:r>
      <w:r>
        <w:tab/>
      </w:r>
      <w:r>
        <w:tab/>
      </w:r>
      <w:r>
        <w:tab/>
        <w:t>1. 015.- Ft/fő/ellátási nap</w:t>
      </w:r>
    </w:p>
    <w:p w:rsidR="000B4851" w:rsidRDefault="000B4851" w:rsidP="000B4851">
      <w:pPr>
        <w:spacing w:line="276" w:lineRule="auto"/>
        <w:jc w:val="both"/>
      </w:pPr>
      <w:r>
        <w:t xml:space="preserve">    </w:t>
      </w:r>
    </w:p>
    <w:p w:rsidR="000B4851" w:rsidRDefault="000B4851" w:rsidP="000B4851">
      <w:pPr>
        <w:spacing w:line="276" w:lineRule="auto"/>
        <w:ind w:firstLine="360"/>
        <w:jc w:val="both"/>
      </w:pPr>
      <w:r>
        <w:t xml:space="preserve">1.3 </w:t>
      </w:r>
      <w:r>
        <w:rPr>
          <w:bCs/>
        </w:rPr>
        <w:t>jövedelemmel nem rendelkező ellátott részére:</w:t>
      </w:r>
      <w:r>
        <w:rPr>
          <w:bCs/>
        </w:rPr>
        <w:tab/>
        <w:t>0.-Ft/fő/ellátási nap</w:t>
      </w:r>
    </w:p>
    <w:p w:rsidR="000B4851" w:rsidRDefault="000B4851" w:rsidP="000B4851">
      <w:pPr>
        <w:spacing w:line="276" w:lineRule="auto"/>
        <w:jc w:val="both"/>
      </w:pPr>
    </w:p>
    <w:p w:rsidR="000B4851" w:rsidRDefault="000B4851" w:rsidP="000B4851">
      <w:pPr>
        <w:spacing w:line="276" w:lineRule="auto"/>
        <w:ind w:firstLine="360"/>
        <w:jc w:val="both"/>
      </w:pPr>
      <w:r>
        <w:t>1.4. az ebéd házhoz szállítása:</w:t>
      </w:r>
      <w:r>
        <w:tab/>
      </w:r>
      <w:r>
        <w:tab/>
      </w:r>
      <w:r>
        <w:tab/>
      </w:r>
      <w:r>
        <w:tab/>
        <w:t>ingyenes</w:t>
      </w:r>
    </w:p>
    <w:p w:rsidR="000B4851" w:rsidRDefault="000B4851" w:rsidP="000B4851">
      <w:pPr>
        <w:spacing w:line="276" w:lineRule="auto"/>
        <w:jc w:val="both"/>
      </w:pPr>
    </w:p>
    <w:p w:rsidR="000B4851" w:rsidRDefault="000B4851" w:rsidP="000B4851">
      <w:pPr>
        <w:jc w:val="both"/>
      </w:pPr>
    </w:p>
    <w:p w:rsidR="000B4851" w:rsidRDefault="000B4851" w:rsidP="000B4851">
      <w:pPr>
        <w:jc w:val="both"/>
      </w:pPr>
    </w:p>
    <w:p w:rsidR="000B4851" w:rsidRPr="00AD3F69" w:rsidRDefault="000B4851" w:rsidP="000B4851">
      <w:pPr>
        <w:numPr>
          <w:ilvl w:val="0"/>
          <w:numId w:val="1"/>
        </w:numPr>
        <w:ind w:right="566"/>
        <w:rPr>
          <w:b/>
          <w:lang w:eastAsia="hu-HU"/>
        </w:rPr>
      </w:pPr>
      <w:r w:rsidRPr="00AD3F69">
        <w:rPr>
          <w:b/>
        </w:rPr>
        <w:t>A szociális étkeztetésért fizetendő személyi térítési díj, amely az ÁFÁ-t is tartalmazza</w:t>
      </w:r>
    </w:p>
    <w:p w:rsidR="000B4851" w:rsidRDefault="000B4851" w:rsidP="000B4851">
      <w:pPr>
        <w:ind w:right="566"/>
        <w:jc w:val="center"/>
        <w:rPr>
          <w:b/>
          <w:u w:val="single"/>
        </w:rPr>
      </w:pPr>
    </w:p>
    <w:p w:rsidR="000B4851" w:rsidRDefault="000B4851" w:rsidP="000B4851">
      <w:pPr>
        <w:ind w:right="566"/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3260"/>
      </w:tblGrid>
      <w:tr w:rsidR="000B4851" w:rsidRPr="006E3D6C" w:rsidTr="00381BE2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0B4851" w:rsidRPr="006E3D6C" w:rsidTr="00381BE2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b/>
                <w:lang w:eastAsia="en-US"/>
              </w:rPr>
            </w:pPr>
          </w:p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Ellátásban részesülő jövedelme az öregségi nyugdíj legkisebb összegének %-</w:t>
            </w:r>
            <w:proofErr w:type="spellStart"/>
            <w:r>
              <w:rPr>
                <w:b/>
                <w:lang w:eastAsia="en-US"/>
              </w:rPr>
              <w:t>ában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Térítési díj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spacing w:line="256" w:lineRule="auto"/>
              <w:jc w:val="center"/>
            </w:pPr>
            <w:r>
              <w:t>500 % felett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spacing w:line="256" w:lineRule="auto"/>
              <w:jc w:val="center"/>
            </w:pPr>
            <w:r>
              <w:t>451 – 500 %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</w:pPr>
            <w:r>
              <w:t>650,-Ft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spacing w:line="256" w:lineRule="auto"/>
              <w:jc w:val="center"/>
            </w:pPr>
            <w:r>
              <w:t>401 – 450 %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</w:pPr>
            <w:r>
              <w:t>600,-Ft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spacing w:line="256" w:lineRule="auto"/>
              <w:jc w:val="center"/>
            </w:pPr>
            <w:r>
              <w:t>351 – 400 %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</w:pPr>
            <w:r>
              <w:t>550,-Ft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spacing w:line="256" w:lineRule="auto"/>
              <w:jc w:val="center"/>
            </w:pPr>
            <w:r>
              <w:t>301 – 350 %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t>500,-Ft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spacing w:line="256" w:lineRule="auto"/>
              <w:jc w:val="center"/>
            </w:pPr>
            <w:r>
              <w:t>251 – 300 %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spacing w:line="256" w:lineRule="auto"/>
              <w:jc w:val="center"/>
            </w:pPr>
            <w:r>
              <w:t>201 - 250 %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spacing w:line="256" w:lineRule="auto"/>
              <w:jc w:val="center"/>
            </w:pPr>
            <w:r>
              <w:t>151 – 200 %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spacing w:line="256" w:lineRule="auto"/>
              <w:jc w:val="center"/>
            </w:pPr>
            <w:r>
              <w:t>350,-Ft / fő / ellátási nap</w:t>
            </w:r>
          </w:p>
        </w:tc>
      </w:tr>
      <w:tr w:rsidR="000B4851" w:rsidRPr="006E3D6C" w:rsidTr="00381BE2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pStyle w:val="Szvegtrzs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spacing w:line="256" w:lineRule="auto"/>
              <w:jc w:val="center"/>
            </w:pPr>
            <w:r>
              <w:t>1 - 150 %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51" w:rsidRDefault="000B4851" w:rsidP="00381BE2">
            <w:pPr>
              <w:spacing w:line="256" w:lineRule="auto"/>
              <w:jc w:val="center"/>
            </w:pPr>
            <w:r>
              <w:t>300,-Ft / fő / ellátási nap</w:t>
            </w:r>
          </w:p>
        </w:tc>
      </w:tr>
    </w:tbl>
    <w:p w:rsidR="000B4851" w:rsidRDefault="000B4851" w:rsidP="000B4851">
      <w:pPr>
        <w:rPr>
          <w:lang w:eastAsia="hu-HU"/>
        </w:rPr>
      </w:pPr>
    </w:p>
    <w:p w:rsidR="00D05AE1" w:rsidRDefault="00D05AE1"/>
    <w:sectPr w:rsidR="00D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2537F"/>
    <w:multiLevelType w:val="hybridMultilevel"/>
    <w:tmpl w:val="9C4A6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51"/>
    <w:rsid w:val="000B4851"/>
    <w:rsid w:val="00D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985C"/>
  <w15:chartTrackingRefBased/>
  <w15:docId w15:val="{ED239CD9-0BB1-46B5-8880-73439BF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B4851"/>
    <w:pPr>
      <w:spacing w:after="120"/>
    </w:pPr>
    <w:rPr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85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2020-06-30T11:47:00Z</dcterms:created>
  <dcterms:modified xsi:type="dcterms:W3CDTF">2020-06-30T11:47:00Z</dcterms:modified>
</cp:coreProperties>
</file>