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DB0" w:rsidRPr="00800E94" w:rsidRDefault="00BE2DB0" w:rsidP="00BE2DB0">
      <w:pPr>
        <w:jc w:val="right"/>
        <w:rPr>
          <w:i/>
          <w:szCs w:val="24"/>
          <w:u w:val="single"/>
        </w:rPr>
      </w:pPr>
      <w:r>
        <w:rPr>
          <w:i/>
          <w:szCs w:val="24"/>
          <w:u w:val="single"/>
        </w:rPr>
        <w:t>3. számú melléklet a 7/2018</w:t>
      </w:r>
      <w:r w:rsidRPr="00800E94">
        <w:rPr>
          <w:i/>
          <w:szCs w:val="24"/>
          <w:u w:val="single"/>
        </w:rPr>
        <w:t>. (</w:t>
      </w:r>
      <w:r>
        <w:rPr>
          <w:i/>
          <w:szCs w:val="24"/>
          <w:u w:val="single"/>
        </w:rPr>
        <w:t>VI. 1.</w:t>
      </w:r>
      <w:r w:rsidRPr="00800E94">
        <w:rPr>
          <w:i/>
          <w:szCs w:val="24"/>
          <w:u w:val="single"/>
        </w:rPr>
        <w:t>) rendelethez</w:t>
      </w:r>
    </w:p>
    <w:p w:rsidR="00BE2DB0" w:rsidRPr="004D3AD5" w:rsidRDefault="00BE2DB0" w:rsidP="00BE2DB0">
      <w:pPr>
        <w:rPr>
          <w:szCs w:val="24"/>
        </w:rPr>
      </w:pPr>
    </w:p>
    <w:p w:rsidR="00BE2DB0" w:rsidRPr="004D3AD5" w:rsidRDefault="00BE2DB0" w:rsidP="00BE2DB0">
      <w:pPr>
        <w:rPr>
          <w:szCs w:val="24"/>
          <w:u w:val="single"/>
        </w:rPr>
      </w:pPr>
      <w:r w:rsidRPr="004D3AD5">
        <w:rPr>
          <w:szCs w:val="24"/>
          <w:u w:val="single"/>
        </w:rPr>
        <w:t>1. számú fogorvosi körzet részletes leírása:</w:t>
      </w:r>
    </w:p>
    <w:p w:rsidR="00BE2DB0" w:rsidRPr="004D3AD5" w:rsidRDefault="00BE2DB0" w:rsidP="00BE2DB0">
      <w:pPr>
        <w:rPr>
          <w:szCs w:val="24"/>
        </w:rPr>
      </w:pP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Anti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Bercsényi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Bem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>
        <w:rPr>
          <w:szCs w:val="24"/>
        </w:rPr>
        <w:t xml:space="preserve">             </w:t>
      </w:r>
      <w:r w:rsidRPr="004D3AD5">
        <w:rPr>
          <w:szCs w:val="24"/>
        </w:rPr>
        <w:t>Béke-sétány 1-2.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Buda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Csokonai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Dózsa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Gárdonyi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Gárdonyi tér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Balassi  B.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Gyár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Gyulai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Halász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Hársfa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</w:r>
      <w:proofErr w:type="spellStart"/>
      <w:r w:rsidRPr="004D3AD5">
        <w:rPr>
          <w:szCs w:val="24"/>
        </w:rPr>
        <w:t>Hatház</w:t>
      </w:r>
      <w:proofErr w:type="spellEnd"/>
      <w:r w:rsidRPr="004D3AD5">
        <w:rPr>
          <w:szCs w:val="24"/>
        </w:rPr>
        <w:t xml:space="preserve">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Honvéd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Jókai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Kastély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Kút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Deák Ferenc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Lehel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Jókai átjáró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Szőlő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Cukorgyár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Kendergyár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MÁV. állomás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33-as Őrház vasúton túli rész</w:t>
      </w:r>
      <w:r w:rsidRPr="004D3AD5">
        <w:rPr>
          <w:szCs w:val="24"/>
        </w:rPr>
        <w:tab/>
      </w:r>
      <w:r>
        <w:rPr>
          <w:szCs w:val="24"/>
        </w:rPr>
        <w:t xml:space="preserve">            </w:t>
      </w:r>
      <w:r w:rsidRPr="004D3AD5">
        <w:rPr>
          <w:szCs w:val="24"/>
        </w:rPr>
        <w:t>Liget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Madár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Március 15.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Márki S.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Mérleg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Orgona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Pacsirta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Petőfi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Piac tér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Rózsa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Rövid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Sirály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Somogyi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Táncsics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>
        <w:rPr>
          <w:szCs w:val="24"/>
        </w:rPr>
        <w:t>Iskola</w:t>
      </w:r>
      <w:r w:rsidRPr="004D3AD5">
        <w:rPr>
          <w:szCs w:val="24"/>
        </w:rPr>
        <w:t xml:space="preserve">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Vasút u. páros oldal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2-24-ig.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Veress S.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</w:r>
      <w:proofErr w:type="spellStart"/>
      <w:r w:rsidRPr="004D3AD5">
        <w:rPr>
          <w:szCs w:val="24"/>
        </w:rPr>
        <w:t>Zsarói</w:t>
      </w:r>
      <w:proofErr w:type="spellEnd"/>
      <w:r w:rsidRPr="004D3AD5">
        <w:rPr>
          <w:szCs w:val="24"/>
        </w:rPr>
        <w:t xml:space="preserve">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Táncsics tér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Vásár-tér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</w:p>
    <w:p w:rsidR="00BE2DB0" w:rsidRPr="004D3AD5" w:rsidRDefault="00BE2DB0" w:rsidP="00BE2DB0">
      <w:pPr>
        <w:rPr>
          <w:szCs w:val="24"/>
        </w:rPr>
      </w:pPr>
    </w:p>
    <w:p w:rsidR="00BE2DB0" w:rsidRDefault="00BE2DB0" w:rsidP="00BE2DB0">
      <w:pPr>
        <w:rPr>
          <w:szCs w:val="24"/>
        </w:rPr>
      </w:pPr>
      <w:r w:rsidRPr="004D3AD5">
        <w:rPr>
          <w:szCs w:val="24"/>
          <w:u w:val="single"/>
        </w:rPr>
        <w:t>Telephelye:</w:t>
      </w:r>
      <w:r>
        <w:rPr>
          <w:szCs w:val="24"/>
        </w:rPr>
        <w:t xml:space="preserve"> Sarkad, Anti út 2/B.</w:t>
      </w:r>
    </w:p>
    <w:p w:rsidR="00BE2DB0" w:rsidRPr="004D3AD5" w:rsidRDefault="00BE2DB0" w:rsidP="00BE2DB0">
      <w:pPr>
        <w:rPr>
          <w:szCs w:val="24"/>
          <w:u w:val="single"/>
        </w:rPr>
      </w:pPr>
    </w:p>
    <w:p w:rsidR="00BE2DB0" w:rsidRPr="004D3AD5" w:rsidRDefault="00BE2DB0" w:rsidP="00BE2DB0">
      <w:pPr>
        <w:rPr>
          <w:szCs w:val="24"/>
          <w:u w:val="single"/>
        </w:rPr>
      </w:pPr>
      <w:r w:rsidRPr="004D3AD5">
        <w:rPr>
          <w:szCs w:val="24"/>
          <w:u w:val="single"/>
        </w:rPr>
        <w:t>2. számú fogorvosi körzet részletes leírása:</w:t>
      </w:r>
    </w:p>
    <w:p w:rsidR="00BE2DB0" w:rsidRPr="004D3AD5" w:rsidRDefault="00BE2DB0" w:rsidP="00BE2DB0">
      <w:pPr>
        <w:rPr>
          <w:szCs w:val="24"/>
        </w:rPr>
      </w:pP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Ady E.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Ág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Árpád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Atilla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Bakrét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Bánát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Béke-sétány 3-4 sz.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>
        <w:rPr>
          <w:szCs w:val="24"/>
        </w:rPr>
        <w:t xml:space="preserve">            </w:t>
      </w:r>
      <w:r w:rsidRPr="004D3AD5">
        <w:rPr>
          <w:szCs w:val="24"/>
        </w:rPr>
        <w:t>Bihar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Bojti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Bartók Béla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Csillag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Dobó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Dohány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Füves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Galamb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Gólya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Hajdú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Hold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Holló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proofErr w:type="spellStart"/>
      <w:r w:rsidRPr="004D3AD5">
        <w:rPr>
          <w:szCs w:val="24"/>
        </w:rPr>
        <w:t>Horgasér</w:t>
      </w:r>
      <w:proofErr w:type="spellEnd"/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Hunyadi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Izabella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</w:r>
      <w:proofErr w:type="spellStart"/>
      <w:r w:rsidRPr="004D3AD5">
        <w:rPr>
          <w:szCs w:val="24"/>
        </w:rPr>
        <w:t>Körösháti</w:t>
      </w:r>
      <w:proofErr w:type="spellEnd"/>
      <w:r w:rsidRPr="004D3AD5">
        <w:rPr>
          <w:szCs w:val="24"/>
        </w:rPr>
        <w:t xml:space="preserve">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Stefánia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Templom tér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proofErr w:type="spellStart"/>
      <w:r w:rsidRPr="004D3AD5">
        <w:rPr>
          <w:szCs w:val="24"/>
        </w:rPr>
        <w:t>Lánczy</w:t>
      </w:r>
      <w:proofErr w:type="spellEnd"/>
      <w:r w:rsidRPr="004D3AD5">
        <w:rPr>
          <w:szCs w:val="24"/>
        </w:rPr>
        <w:t xml:space="preserve">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Sánc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>
        <w:rPr>
          <w:szCs w:val="24"/>
        </w:rPr>
        <w:t xml:space="preserve">            </w:t>
      </w:r>
      <w:r w:rsidRPr="004D3AD5">
        <w:rPr>
          <w:szCs w:val="24"/>
        </w:rPr>
        <w:t>József A.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Kert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>
        <w:rPr>
          <w:szCs w:val="24"/>
        </w:rPr>
        <w:t xml:space="preserve">            </w:t>
      </w:r>
      <w:r w:rsidRPr="004D3AD5">
        <w:rPr>
          <w:szCs w:val="24"/>
        </w:rPr>
        <w:t>Kinizsi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Kodály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Kossuth u. páratlan oldal.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lastRenderedPageBreak/>
        <w:tab/>
        <w:t>Körös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Kapocs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Kis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Losonczy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Magyar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>
        <w:rPr>
          <w:szCs w:val="24"/>
        </w:rPr>
        <w:t>Tölgyfa</w:t>
      </w:r>
      <w:r w:rsidRPr="004D3AD5">
        <w:rPr>
          <w:szCs w:val="24"/>
        </w:rPr>
        <w:t xml:space="preserve">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Malom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Mátyás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Munkás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Munkácsy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Vasút u. páros old.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26-100-ig,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páratlan old. végig.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Veress F.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Sarkadkeresztúri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Vár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Vécsey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Szalontai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Szabadság tér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>
        <w:rPr>
          <w:szCs w:val="24"/>
        </w:rPr>
        <w:t xml:space="preserve">            </w:t>
      </w:r>
      <w:r w:rsidRPr="004D3AD5">
        <w:rPr>
          <w:szCs w:val="24"/>
        </w:rPr>
        <w:t>Szt. István tér.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Lejáró u.</w:t>
      </w:r>
    </w:p>
    <w:p w:rsidR="00BE2DB0" w:rsidRPr="004D3AD5" w:rsidRDefault="00BE2DB0" w:rsidP="00BE2DB0">
      <w:pPr>
        <w:rPr>
          <w:szCs w:val="24"/>
        </w:rPr>
      </w:pP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  <w:u w:val="single"/>
        </w:rPr>
        <w:t>Telephelye</w:t>
      </w:r>
      <w:r>
        <w:rPr>
          <w:szCs w:val="24"/>
        </w:rPr>
        <w:t>: Sarkad, Béke-sétány 5</w:t>
      </w:r>
      <w:r w:rsidRPr="004D3AD5">
        <w:rPr>
          <w:szCs w:val="24"/>
        </w:rPr>
        <w:t>.</w:t>
      </w:r>
    </w:p>
    <w:p w:rsidR="00BE2DB0" w:rsidRPr="004D3AD5" w:rsidRDefault="00BE2DB0" w:rsidP="00BE2DB0">
      <w:pPr>
        <w:rPr>
          <w:szCs w:val="24"/>
        </w:rPr>
      </w:pPr>
    </w:p>
    <w:p w:rsidR="00BE2DB0" w:rsidRPr="004D3AD5" w:rsidRDefault="00BE2DB0" w:rsidP="00BE2DB0">
      <w:pPr>
        <w:rPr>
          <w:szCs w:val="24"/>
          <w:u w:val="single"/>
        </w:rPr>
      </w:pPr>
    </w:p>
    <w:p w:rsidR="00BE2DB0" w:rsidRPr="004D3AD5" w:rsidRDefault="00BE2DB0" w:rsidP="00BE2DB0">
      <w:pPr>
        <w:rPr>
          <w:szCs w:val="24"/>
          <w:u w:val="single"/>
        </w:rPr>
      </w:pPr>
      <w:r w:rsidRPr="004D3AD5">
        <w:rPr>
          <w:szCs w:val="24"/>
          <w:u w:val="single"/>
        </w:rPr>
        <w:t>3. számú fogorvosi körzet részletes leírása:</w:t>
      </w:r>
    </w:p>
    <w:p w:rsidR="00BE2DB0" w:rsidRPr="004D3AD5" w:rsidRDefault="00BE2DB0" w:rsidP="00BE2DB0">
      <w:pPr>
        <w:rPr>
          <w:szCs w:val="24"/>
        </w:rPr>
      </w:pP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Arany J.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Batthyány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Bárkás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Bokor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Dessewffy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Diófás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Damjanich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Dembinszky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Epreskert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Fecske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Kálvin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Kálvin tér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Kis Áron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Kijáró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Kisteleki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Kürt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Lenin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Nagy S.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Nagymező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Rákóczi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Rácz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Retek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Kossuth u. páros oldal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Nagy Kálmán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Nagykert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>
        <w:rPr>
          <w:szCs w:val="24"/>
        </w:rPr>
        <w:t>Tavasz</w:t>
      </w:r>
      <w:r w:rsidRPr="004D3AD5">
        <w:rPr>
          <w:szCs w:val="24"/>
        </w:rPr>
        <w:t xml:space="preserve">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</w:r>
      <w:r>
        <w:rPr>
          <w:szCs w:val="24"/>
        </w:rPr>
        <w:t>Nárcisz</w:t>
      </w:r>
      <w:r w:rsidRPr="004D3AD5">
        <w:rPr>
          <w:szCs w:val="24"/>
        </w:rPr>
        <w:t xml:space="preserve">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Zöldfa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Tanya II.,III.,IV.,V.,VI. ker.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Nyár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</w:r>
      <w:proofErr w:type="spellStart"/>
      <w:r w:rsidRPr="004D3AD5">
        <w:rPr>
          <w:szCs w:val="24"/>
        </w:rPr>
        <w:t>Őssy</w:t>
      </w:r>
      <w:proofErr w:type="spellEnd"/>
      <w:r w:rsidRPr="004D3AD5">
        <w:rPr>
          <w:szCs w:val="24"/>
        </w:rPr>
        <w:t xml:space="preserve">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Őrház 31-32. sz.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Somlai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Sugár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Sas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Széchenyi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Szegfű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Széles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Szigeti-kereszt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Szigeti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Szív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>
        <w:rPr>
          <w:szCs w:val="24"/>
        </w:rPr>
        <w:t xml:space="preserve">            </w:t>
      </w:r>
      <w:r w:rsidRPr="004D3AD5">
        <w:rPr>
          <w:szCs w:val="24"/>
        </w:rPr>
        <w:t>Szondy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Temesvári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Temető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Tokai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Toldi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Tózug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Tulipán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Új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Virág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</w:r>
      <w:proofErr w:type="spellStart"/>
      <w:r w:rsidRPr="004D3AD5">
        <w:rPr>
          <w:szCs w:val="24"/>
        </w:rPr>
        <w:t>Zrinyi</w:t>
      </w:r>
      <w:proofErr w:type="spellEnd"/>
      <w:r w:rsidRPr="004D3AD5">
        <w:rPr>
          <w:szCs w:val="24"/>
        </w:rPr>
        <w:t xml:space="preserve">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Zsibongó u.</w:t>
      </w:r>
    </w:p>
    <w:p w:rsidR="00BE2DB0" w:rsidRPr="004D3AD5" w:rsidRDefault="00BE2DB0" w:rsidP="00BE2DB0">
      <w:pPr>
        <w:rPr>
          <w:szCs w:val="24"/>
        </w:rPr>
      </w:pPr>
      <w:r w:rsidRPr="004D3AD5">
        <w:rPr>
          <w:szCs w:val="24"/>
        </w:rPr>
        <w:tab/>
        <w:t>Gyepes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</w:p>
    <w:p w:rsidR="00BE2DB0" w:rsidRPr="004D3AD5" w:rsidRDefault="00BE2DB0" w:rsidP="00BE2DB0">
      <w:pPr>
        <w:rPr>
          <w:szCs w:val="24"/>
          <w:u w:val="single"/>
        </w:rPr>
      </w:pPr>
    </w:p>
    <w:p w:rsidR="00BE2DB0" w:rsidRPr="004D3AD5" w:rsidRDefault="00BE2DB0" w:rsidP="00BE2DB0">
      <w:pPr>
        <w:rPr>
          <w:b/>
          <w:szCs w:val="24"/>
          <w:u w:val="single"/>
        </w:rPr>
      </w:pPr>
      <w:r w:rsidRPr="004D3AD5">
        <w:rPr>
          <w:szCs w:val="24"/>
          <w:u w:val="single"/>
        </w:rPr>
        <w:t>Telephelye:</w:t>
      </w:r>
      <w:r>
        <w:rPr>
          <w:szCs w:val="24"/>
        </w:rPr>
        <w:t xml:space="preserve"> Sarkad, Béke-sétány 5</w:t>
      </w:r>
      <w:r w:rsidRPr="004D3AD5">
        <w:rPr>
          <w:szCs w:val="24"/>
        </w:rPr>
        <w:t>.</w:t>
      </w:r>
    </w:p>
    <w:p w:rsidR="00446F05" w:rsidRDefault="00446F05"/>
    <w:sectPr w:rsidR="00446F05" w:rsidSect="00446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2DB0"/>
    <w:rsid w:val="00446F05"/>
    <w:rsid w:val="00BE2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2DB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2169</Characters>
  <Application>Microsoft Office Word</Application>
  <DocSecurity>0</DocSecurity>
  <Lines>18</Lines>
  <Paragraphs>4</Paragraphs>
  <ScaleCrop>false</ScaleCrop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2018-06-01T06:28:00Z</dcterms:created>
  <dcterms:modified xsi:type="dcterms:W3CDTF">2018-06-01T06:28:00Z</dcterms:modified>
</cp:coreProperties>
</file>