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135" w:rsidRDefault="001E2135" w:rsidP="001E2135"/>
    <w:tbl>
      <w:tblPr>
        <w:tblpPr w:leftFromText="141" w:rightFromText="141" w:vertAnchor="text" w:tblpY="1"/>
        <w:tblOverlap w:val="never"/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1495"/>
        <w:gridCol w:w="1186"/>
        <w:gridCol w:w="1134"/>
        <w:gridCol w:w="1275"/>
        <w:gridCol w:w="1418"/>
        <w:gridCol w:w="1559"/>
        <w:gridCol w:w="1276"/>
        <w:gridCol w:w="850"/>
        <w:gridCol w:w="1701"/>
      </w:tblGrid>
      <w:tr w:rsidR="001E2135" w:rsidTr="00171963">
        <w:trPr>
          <w:trHeight w:val="560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Bevételi előirányzat módosítás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Cs w:val="24"/>
              </w:rPr>
              <w:t>+,-</w:t>
            </w:r>
            <w:proofErr w:type="gramEnd"/>
          </w:p>
          <w:p w:rsidR="001E2135" w:rsidRDefault="001E2135" w:rsidP="0017196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F64E3C">
              <w:rPr>
                <w:rFonts w:eastAsia="Times New Roman"/>
                <w:b/>
                <w:bCs/>
                <w:color w:val="000000"/>
                <w:szCs w:val="24"/>
              </w:rPr>
              <w:t xml:space="preserve">Kiadási előirányzat módosítás </w:t>
            </w:r>
            <w:proofErr w:type="gramStart"/>
            <w:r w:rsidRPr="00F64E3C">
              <w:rPr>
                <w:rFonts w:eastAsia="Times New Roman"/>
                <w:b/>
                <w:bCs/>
                <w:color w:val="000000"/>
                <w:szCs w:val="24"/>
              </w:rPr>
              <w:t>+,-</w:t>
            </w:r>
            <w:proofErr w:type="gramEnd"/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jogcímei: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Összes bevétel </w:t>
            </w:r>
            <w:proofErr w:type="gramStart"/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  <w:proofErr w:type="gramEnd"/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Személyi</w:t>
            </w:r>
          </w:p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+,-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Munkaadói </w:t>
            </w:r>
            <w:proofErr w:type="gramStart"/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Dologi </w:t>
            </w:r>
          </w:p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Ellátottak pénzbeli juttatásai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Támogatás, egyéb működési célú átad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ás</w:t>
            </w: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</w:p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F31221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Fejlesztés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i</w:t>
            </w: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Hitel, finanszírozási +,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 xml:space="preserve">Államháztartáson belüli megelőlegezés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</w:rPr>
              <w:t>vissszafizetése</w:t>
            </w:r>
            <w:proofErr w:type="spellEnd"/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Működési c. támogatások államháztartáson belülről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+4.099.634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+629.942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+176.750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+2.296.701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+426.720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+776.929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24.737.954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+4.700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+500.320</w:t>
            </w: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855F86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Normatív jutalmak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+37.594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Közlekedési költségtérítés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+117.447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+207.089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3C3E64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 w:rsidRPr="003C3E64">
              <w:rPr>
                <w:rFonts w:eastAsia="Times New Roman"/>
                <w:bCs/>
                <w:color w:val="000000"/>
                <w:sz w:val="20"/>
              </w:rPr>
              <w:t xml:space="preserve">Választott tisztségviselők juttatásai  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+233.012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D15A34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Munkavégzésre irányuló egyéb jogviszonyban nem saját foglalkoztatottnak fizetett juttatások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+34.800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Működési célú költségvetési támogatások és kiegészítő támogatások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+908.320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+177.800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+426.720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303.800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Egyéb működési célú támogatások államháztartáson belülről bevétele 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+3.191.314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+2.032.119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+352.503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2A738C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Felhalmozási c. támogatások államháztartáson belülről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+24.385.451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+24.385.451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Közhatalmi bevételek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+180.529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230F2E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230F2E">
              <w:rPr>
                <w:rFonts w:eastAsia="Times New Roman"/>
                <w:color w:val="000000"/>
                <w:sz w:val="20"/>
              </w:rPr>
              <w:t>+180.529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1E2135" w:rsidRPr="00CE1CD9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Működési bevételek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+393.568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B2006D">
              <w:rPr>
                <w:rFonts w:eastAsia="Times New Roman"/>
                <w:color w:val="000000"/>
                <w:sz w:val="20"/>
              </w:rPr>
              <w:t>Szolgáltatások ellenértéke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+296.950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86.782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+195.982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4.700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9.486</w:t>
            </w: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Készlet értékesítés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+96.050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+96.050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Egyéb működési bevétel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+568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+568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B2006D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Felhalmozási bevételek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Működési célú átvett pénzeszközök</w:t>
            </w:r>
          </w:p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B1256">
              <w:rPr>
                <w:rFonts w:eastAsia="Times New Roman"/>
                <w:color w:val="000000"/>
                <w:sz w:val="20"/>
              </w:rPr>
              <w:t>(falunapra kapott támogatás)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9838DE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Finanszírozási bevételek</w:t>
            </w:r>
          </w:p>
          <w:p w:rsidR="001E2135" w:rsidRPr="00B92147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(államháztartáson belüli megelőlegezés)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+490.834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135" w:rsidRPr="00230F2E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230F2E">
              <w:rPr>
                <w:rFonts w:eastAsia="Times New Roman"/>
                <w:color w:val="000000"/>
                <w:sz w:val="20"/>
              </w:rPr>
              <w:t>+490.834</w:t>
            </w: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Átcsoportosítások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1E2135" w:rsidRPr="00CE1CD9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Bér jellegű átcsoportosítás</w:t>
            </w:r>
          </w:p>
          <w:p w:rsidR="001E2135" w:rsidRPr="00CE1CD9" w:rsidRDefault="001E2135" w:rsidP="00171963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cafatéira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E2135" w:rsidRPr="00CE1CD9" w:rsidRDefault="001E2135" w:rsidP="00171963">
            <w:pPr>
              <w:pStyle w:val="Norml1"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Munkaadói 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jellegű átcsoportosítás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E2135" w:rsidRPr="00CE1CD9" w:rsidRDefault="001E2135" w:rsidP="00171963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cafatéira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E1CD9">
              <w:rPr>
                <w:rFonts w:eastAsia="Times New Roman"/>
                <w:color w:val="000000"/>
                <w:sz w:val="16"/>
                <w:szCs w:val="16"/>
              </w:rPr>
              <w:t xml:space="preserve">Dologi jellegű átcsoportosítás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(tüzelőanyag, előző évi elszámolásból adódó kiadás)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Egyéb működési célú kiadás átcsoportosítás: (tüzelőanyag, előző évi elszámolásból adódó kiadás))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Pr="00CE1CD9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E2135" w:rsidTr="00171963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Default="001E2135" w:rsidP="00171963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előirányzat módosítás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+29.550.016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+629.942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+176.750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+2.296.701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+426.720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+776.929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+24.737.954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35" w:rsidRPr="00B10E2B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+4.700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35" w:rsidRDefault="001E2135" w:rsidP="00171963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500.320</w:t>
            </w:r>
          </w:p>
        </w:tc>
      </w:tr>
    </w:tbl>
    <w:p w:rsidR="0037195C" w:rsidRDefault="0037195C"/>
    <w:sectPr w:rsidR="0037195C" w:rsidSect="001E21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5"/>
    <w:rsid w:val="001E2135"/>
    <w:rsid w:val="003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FED7C-334C-4445-875D-138598B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213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1E2135"/>
    <w:pPr>
      <w:spacing w:after="0" w:line="276" w:lineRule="auto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Zelenka Andrea</dc:creator>
  <cp:keywords/>
  <dc:description/>
  <cp:lastModifiedBy>Zelenka Andrea</cp:lastModifiedBy>
  <cp:revision>1</cp:revision>
  <dcterms:created xsi:type="dcterms:W3CDTF">2020-06-15T13:33:00Z</dcterms:created>
  <dcterms:modified xsi:type="dcterms:W3CDTF">2020-06-15T13:37:00Z</dcterms:modified>
</cp:coreProperties>
</file>