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B2" w:rsidRPr="00F822FF" w:rsidRDefault="00A747B2" w:rsidP="00A747B2">
      <w:pPr>
        <w:jc w:val="both"/>
        <w:rPr>
          <w:b/>
          <w:sz w:val="22"/>
          <w:szCs w:val="22"/>
        </w:rPr>
      </w:pPr>
      <w:r w:rsidRPr="00F822FF">
        <w:rPr>
          <w:b/>
          <w:sz w:val="22"/>
          <w:szCs w:val="22"/>
        </w:rPr>
        <w:t xml:space="preserve">1. melléklet </w:t>
      </w:r>
      <w:r w:rsidRPr="00F822FF">
        <w:rPr>
          <w:b/>
          <w:bCs/>
          <w:sz w:val="22"/>
          <w:szCs w:val="22"/>
        </w:rPr>
        <w:t xml:space="preserve">az Önkormányzat vagyonáról, a vagyonnal való gazdálkodás szabályairól szóló 8/2016. (IV. 27.) önkormányzati rendelet </w:t>
      </w:r>
      <w:r>
        <w:rPr>
          <w:b/>
          <w:sz w:val="22"/>
          <w:szCs w:val="22"/>
        </w:rPr>
        <w:t>módosításáról szóló 20</w:t>
      </w:r>
      <w:r w:rsidRPr="00F822F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. (VII.2.</w:t>
      </w:r>
      <w:r w:rsidRPr="00F822FF">
        <w:rPr>
          <w:b/>
          <w:sz w:val="22"/>
          <w:szCs w:val="22"/>
        </w:rPr>
        <w:t xml:space="preserve">) önkormányzati rendelethez: </w:t>
      </w:r>
    </w:p>
    <w:p w:rsidR="00A747B2" w:rsidRPr="00F822FF" w:rsidRDefault="00A747B2" w:rsidP="00A747B2">
      <w:pPr>
        <w:jc w:val="both"/>
        <w:rPr>
          <w:b/>
          <w:sz w:val="22"/>
          <w:szCs w:val="22"/>
        </w:rPr>
      </w:pPr>
    </w:p>
    <w:p w:rsidR="00A747B2" w:rsidRPr="00F822FF" w:rsidRDefault="00A747B2" w:rsidP="00A747B2">
      <w:pPr>
        <w:jc w:val="both"/>
        <w:rPr>
          <w:b/>
          <w:bCs/>
          <w:sz w:val="22"/>
          <w:szCs w:val="22"/>
        </w:rPr>
      </w:pPr>
      <w:r w:rsidRPr="00F822FF">
        <w:rPr>
          <w:b/>
          <w:sz w:val="22"/>
          <w:szCs w:val="22"/>
        </w:rPr>
        <w:t xml:space="preserve">„2. melléklet </w:t>
      </w:r>
      <w:r w:rsidRPr="00F822FF">
        <w:rPr>
          <w:b/>
          <w:bCs/>
          <w:sz w:val="22"/>
          <w:szCs w:val="22"/>
        </w:rPr>
        <w:t>az Önkormányzat vagyonáról, a vagyonnal való gazdálkodás szabályairól szóló 8/2016. (IV. 27.) önkormányzati rendelethez</w:t>
      </w:r>
    </w:p>
    <w:p w:rsidR="00A747B2" w:rsidRPr="00F822FF" w:rsidRDefault="00A747B2" w:rsidP="00A747B2">
      <w:pPr>
        <w:rPr>
          <w:b/>
          <w:bCs/>
          <w:sz w:val="22"/>
          <w:szCs w:val="22"/>
        </w:rPr>
      </w:pPr>
    </w:p>
    <w:tbl>
      <w:tblPr>
        <w:tblW w:w="8080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054"/>
        <w:gridCol w:w="2801"/>
        <w:gridCol w:w="2866"/>
        <w:gridCol w:w="960"/>
      </w:tblGrid>
      <w:tr w:rsidR="00A747B2" w:rsidRPr="00F822FF" w:rsidTr="00F27D57">
        <w:trPr>
          <w:trHeight w:val="300"/>
        </w:trPr>
        <w:tc>
          <w:tcPr>
            <w:tcW w:w="712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Vagyonrendelet-korlátozottan forgalomképes ingatlanok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 </w:t>
            </w:r>
          </w:p>
        </w:tc>
      </w:tr>
      <w:tr w:rsidR="00A747B2" w:rsidRPr="00F822FF" w:rsidTr="00F27D57">
        <w:trPr>
          <w:trHeight w:val="10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47B2" w:rsidRPr="00F822FF" w:rsidRDefault="00A747B2" w:rsidP="00F27D57">
            <w:pPr>
              <w:jc w:val="right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Művelési ág / kivett terület típus a tulajdoni lap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Alapterület (m2)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134/2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Vasút u. - Hunyadi út sarok (átemelő)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654</w:t>
            </w:r>
          </w:p>
        </w:tc>
      </w:tr>
      <w:tr w:rsidR="00A747B2" w:rsidRPr="00F822FF" w:rsidTr="00F27D5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145/1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bookmarkStart w:id="0" w:name="_GoBack"/>
            <w:r w:rsidRPr="00F822FF">
              <w:rPr>
                <w:sz w:val="22"/>
                <w:szCs w:val="22"/>
              </w:rPr>
              <w:t>Kinizsi utcai játszótér</w:t>
            </w:r>
            <w:bookmarkEnd w:id="0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szemétlerakó telep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9293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185/2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Dózsa Gy. út 6. - volt TSZ udvar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irodaház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2293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196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Malom u. 20. (Szent László-sétány)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3481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448/3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Béke u. 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lakóház,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906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498/54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lakópark játszótere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2195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498/63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patak partja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2332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Vörösmarty M. u. 19.,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1182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530/3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335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532/2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267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Brunszvik Teréz Óvoda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11091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664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út 20. - szoc. kp.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kistérségi szociális 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1648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Járási Hivatal, általános iskola, művészeti iskola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21766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1070/1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Óvodamúzeum és könyvtár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2036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1077/6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Emlékezés tere 2. - Brunszvik-Beethoven Központ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2666</w:t>
            </w:r>
          </w:p>
        </w:tc>
      </w:tr>
      <w:tr w:rsidR="00A747B2" w:rsidRPr="00F822FF" w:rsidTr="00F27D57">
        <w:trPr>
          <w:trHeight w:val="2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Brunszvik út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orvosi rendelő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1015</w:t>
            </w:r>
          </w:p>
        </w:tc>
      </w:tr>
      <w:tr w:rsidR="00A747B2" w:rsidRPr="00F822FF" w:rsidTr="00F27D57">
        <w:trPr>
          <w:trHeight w:val="2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1220/3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Kolozsvári utca - Víztorony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2688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Vízműtelep, 1-4 kutak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1828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1248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Orgona u. 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1270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Orgona u. Vásártér,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Vásártér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10974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1537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Széchenyi u.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játszótér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1800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05/3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Damjanich u., 5. kút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408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025/25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Kismartoni GKSZ terület, kút és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7384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025/34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Vízműtelep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kút,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503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093/81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Erdőháti GIP terület, II. kút,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udvar és hidroglóbusz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1380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093/83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Erdőháti GKSZ terület, I. kút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487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0149/1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Autópálya mellett, VI. kút és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574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0243/3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Béke utca, III. kút, védőterület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430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Rk. 079/4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Ráckeresztúri szenn</w:t>
            </w:r>
            <w:r>
              <w:rPr>
                <w:sz w:val="22"/>
                <w:szCs w:val="22"/>
              </w:rPr>
              <w:t>y</w:t>
            </w:r>
            <w:r w:rsidRPr="00F822FF">
              <w:rPr>
                <w:sz w:val="22"/>
                <w:szCs w:val="22"/>
              </w:rPr>
              <w:t>víztisztító telep, tul. hányad 3767/10000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szennyvíztisztító telep és üzemi épület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3727</w:t>
            </w:r>
          </w:p>
        </w:tc>
      </w:tr>
    </w:tbl>
    <w:p w:rsidR="00A747B2" w:rsidRPr="00F822FF" w:rsidRDefault="00A747B2" w:rsidP="00A747B2">
      <w:pPr>
        <w:jc w:val="center"/>
        <w:rPr>
          <w:b/>
          <w:sz w:val="22"/>
          <w:szCs w:val="22"/>
        </w:rPr>
      </w:pPr>
    </w:p>
    <w:p w:rsidR="00A747B2" w:rsidRPr="00F822FF" w:rsidRDefault="00A747B2" w:rsidP="00A747B2">
      <w:pPr>
        <w:rPr>
          <w:sz w:val="22"/>
          <w:szCs w:val="22"/>
        </w:rPr>
      </w:pPr>
    </w:p>
    <w:p w:rsidR="00F25E08" w:rsidRDefault="00F25E08"/>
    <w:sectPr w:rsidR="00F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2"/>
    <w:rsid w:val="00A747B2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97AC-718D-49B3-8EA0-30E2F66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2020-07-06T06:51:00Z</dcterms:created>
  <dcterms:modified xsi:type="dcterms:W3CDTF">2020-07-06T06:54:00Z</dcterms:modified>
</cp:coreProperties>
</file>