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94F" w:rsidRDefault="0033294F" w:rsidP="0033294F">
      <w:pPr>
        <w:jc w:val="right"/>
        <w:rPr>
          <w:b/>
        </w:rPr>
      </w:pPr>
      <w:r>
        <w:rPr>
          <w:b/>
        </w:rPr>
        <w:t>2</w:t>
      </w:r>
      <w:proofErr w:type="gramStart"/>
      <w:r>
        <w:rPr>
          <w:b/>
        </w:rPr>
        <w:t>.sz.</w:t>
      </w:r>
      <w:proofErr w:type="gramEnd"/>
      <w:r>
        <w:rPr>
          <w:b/>
        </w:rPr>
        <w:t xml:space="preserve"> melléklet az 1</w:t>
      </w:r>
      <w:r w:rsidRPr="0013317D">
        <w:rPr>
          <w:b/>
        </w:rPr>
        <w:t>/2019.(</w:t>
      </w:r>
      <w:r>
        <w:rPr>
          <w:b/>
        </w:rPr>
        <w:t>II. 4.</w:t>
      </w:r>
      <w:proofErr w:type="gramStart"/>
      <w:r w:rsidRPr="0013317D">
        <w:rPr>
          <w:b/>
        </w:rPr>
        <w:t>)sz.</w:t>
      </w:r>
      <w:proofErr w:type="gramEnd"/>
      <w:r w:rsidRPr="0013317D">
        <w:rPr>
          <w:b/>
        </w:rPr>
        <w:t xml:space="preserve"> önkormányzati rendelethez</w:t>
      </w:r>
    </w:p>
    <w:p w:rsidR="0033294F" w:rsidRDefault="0033294F" w:rsidP="0033294F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ind w:left="5670"/>
        <w:jc w:val="center"/>
        <w:textAlignment w:val="baseline"/>
        <w:rPr>
          <w:szCs w:val="20"/>
          <w:lang w:eastAsia="ja-JP"/>
        </w:rPr>
      </w:pPr>
    </w:p>
    <w:p w:rsidR="0033294F" w:rsidRPr="002C469C" w:rsidRDefault="0033294F" w:rsidP="0033294F">
      <w:pPr>
        <w:jc w:val="center"/>
        <w:rPr>
          <w:b/>
        </w:rPr>
      </w:pPr>
      <w:r w:rsidRPr="002C469C">
        <w:rPr>
          <w:b/>
        </w:rPr>
        <w:t>Közterület-használati díjtáblázat</w:t>
      </w:r>
    </w:p>
    <w:p w:rsidR="0033294F" w:rsidRPr="002C469C" w:rsidRDefault="0033294F" w:rsidP="0033294F">
      <w:pPr>
        <w:jc w:val="both"/>
      </w:pPr>
    </w:p>
    <w:p w:rsidR="0033294F" w:rsidRPr="002C469C" w:rsidRDefault="0033294F" w:rsidP="0033294F">
      <w:pPr>
        <w:jc w:val="both"/>
      </w:pPr>
      <w:r>
        <w:t xml:space="preserve">1./ </w:t>
      </w:r>
      <w:r w:rsidRPr="002C469C">
        <w:t>Közterületbe 10 cm-en túl benyúló kirakatszelvény,</w:t>
      </w:r>
    </w:p>
    <w:p w:rsidR="0033294F" w:rsidRPr="002C469C" w:rsidRDefault="0033294F" w:rsidP="0033294F">
      <w:pPr>
        <w:jc w:val="both"/>
      </w:pPr>
      <w:proofErr w:type="gramStart"/>
      <w:r w:rsidRPr="002C469C">
        <w:t>hirdető-berendezés</w:t>
      </w:r>
      <w:proofErr w:type="gramEnd"/>
      <w:r w:rsidRPr="002C469C">
        <w:t>, cégér, üzleti védőtető, ernyőszerkezet</w:t>
      </w:r>
      <w:r>
        <w:tab/>
      </w:r>
      <w:r>
        <w:tab/>
      </w:r>
      <w:r>
        <w:tab/>
      </w:r>
      <w:r w:rsidRPr="002C469C">
        <w:t>500.-Ft/m</w:t>
      </w:r>
      <w:r w:rsidRPr="002C469C">
        <w:rPr>
          <w:vertAlign w:val="superscript"/>
        </w:rPr>
        <w:t>2</w:t>
      </w:r>
      <w:r w:rsidRPr="002C469C">
        <w:t>/hó</w:t>
      </w:r>
    </w:p>
    <w:p w:rsidR="0033294F" w:rsidRDefault="0033294F" w:rsidP="0033294F">
      <w:pPr>
        <w:jc w:val="both"/>
      </w:pPr>
    </w:p>
    <w:p w:rsidR="0033294F" w:rsidRPr="002C469C" w:rsidRDefault="0033294F" w:rsidP="0033294F">
      <w:pPr>
        <w:jc w:val="both"/>
      </w:pPr>
      <w:r>
        <w:t>2./</w:t>
      </w:r>
      <w:r w:rsidRPr="002C469C">
        <w:t xml:space="preserve">Árusító és egyéb </w:t>
      </w:r>
      <w:proofErr w:type="gramStart"/>
      <w:r w:rsidRPr="002C469C">
        <w:t>fülke</w:t>
      </w:r>
      <w:r w:rsidRPr="002C469C">
        <w:tab/>
      </w:r>
      <w:r w:rsidRPr="002C469C">
        <w:tab/>
      </w:r>
      <w:r w:rsidRPr="002C469C">
        <w:tab/>
      </w:r>
      <w:r w:rsidRPr="002C469C">
        <w:tab/>
      </w:r>
      <w:r w:rsidRPr="002C469C">
        <w:tab/>
      </w:r>
      <w:r w:rsidRPr="002C469C">
        <w:tab/>
        <w:t xml:space="preserve">      </w:t>
      </w:r>
      <w:r>
        <w:t xml:space="preserve">  1</w:t>
      </w:r>
      <w:proofErr w:type="gramEnd"/>
      <w:r w:rsidRPr="002C469C">
        <w:t>.000.-Ft/m</w:t>
      </w:r>
      <w:r w:rsidRPr="002C469C">
        <w:rPr>
          <w:vertAlign w:val="superscript"/>
        </w:rPr>
        <w:t>2</w:t>
      </w:r>
      <w:r w:rsidRPr="002C469C">
        <w:t>/hó</w:t>
      </w:r>
    </w:p>
    <w:p w:rsidR="0033294F" w:rsidRDefault="0033294F" w:rsidP="0033294F">
      <w:pPr>
        <w:jc w:val="both"/>
      </w:pPr>
    </w:p>
    <w:p w:rsidR="0033294F" w:rsidRPr="002C469C" w:rsidRDefault="0033294F" w:rsidP="0033294F">
      <w:pPr>
        <w:jc w:val="both"/>
      </w:pPr>
      <w:r>
        <w:t>3./</w:t>
      </w:r>
      <w:r w:rsidRPr="002C469C">
        <w:t xml:space="preserve">Teher- és különleges járművek, valamint ezek vontatmányainak </w:t>
      </w:r>
    </w:p>
    <w:p w:rsidR="0033294F" w:rsidRPr="002C469C" w:rsidRDefault="0033294F" w:rsidP="0033294F">
      <w:pPr>
        <w:jc w:val="both"/>
      </w:pPr>
      <w:proofErr w:type="gramStart"/>
      <w:r w:rsidRPr="002C469C">
        <w:t>elhelyezésére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C469C">
        <w:t>500.-Ft/db/nap</w:t>
      </w:r>
    </w:p>
    <w:p w:rsidR="0033294F" w:rsidRDefault="0033294F" w:rsidP="0033294F">
      <w:pPr>
        <w:jc w:val="both"/>
      </w:pPr>
    </w:p>
    <w:p w:rsidR="0033294F" w:rsidRPr="002C469C" w:rsidRDefault="0033294F" w:rsidP="0033294F">
      <w:pPr>
        <w:jc w:val="both"/>
      </w:pPr>
      <w:r>
        <w:t>5./</w:t>
      </w:r>
      <w:r w:rsidRPr="002C469C">
        <w:t>Építési munkával kapcsolatos állvány, építőanyag, konténer, törmelék</w:t>
      </w:r>
    </w:p>
    <w:p w:rsidR="0033294F" w:rsidRPr="002C469C" w:rsidRDefault="0033294F" w:rsidP="0033294F">
      <w:pPr>
        <w:jc w:val="both"/>
      </w:pPr>
      <w:r w:rsidRPr="002C469C">
        <w:tab/>
        <w:t>6 hónapig</w:t>
      </w:r>
      <w:r w:rsidRPr="002C469C">
        <w:tab/>
      </w:r>
      <w:r w:rsidRPr="002C469C">
        <w:tab/>
      </w:r>
      <w:r w:rsidRPr="002C469C">
        <w:tab/>
      </w:r>
      <w:r w:rsidRPr="002C469C">
        <w:tab/>
      </w:r>
      <w:r w:rsidRPr="002C469C">
        <w:tab/>
      </w:r>
      <w:r w:rsidRPr="002C469C">
        <w:tab/>
      </w:r>
      <w:r w:rsidRPr="002C469C">
        <w:tab/>
      </w:r>
      <w:r>
        <w:tab/>
      </w:r>
      <w:r w:rsidRPr="002C469C">
        <w:t>500.-Ft/m</w:t>
      </w:r>
      <w:r w:rsidRPr="002C469C">
        <w:rPr>
          <w:vertAlign w:val="superscript"/>
        </w:rPr>
        <w:t>2</w:t>
      </w:r>
      <w:r w:rsidRPr="002C469C">
        <w:t>/hó</w:t>
      </w:r>
    </w:p>
    <w:p w:rsidR="0033294F" w:rsidRPr="002C469C" w:rsidRDefault="0033294F" w:rsidP="0033294F">
      <w:pPr>
        <w:jc w:val="both"/>
      </w:pPr>
      <w:r w:rsidRPr="002C469C">
        <w:tab/>
        <w:t xml:space="preserve">6 hónapon </w:t>
      </w:r>
      <w:proofErr w:type="gramStart"/>
      <w:r w:rsidRPr="002C469C">
        <w:t>túl</w:t>
      </w:r>
      <w:r w:rsidRPr="002C469C">
        <w:tab/>
      </w:r>
      <w:r w:rsidRPr="002C469C">
        <w:tab/>
      </w:r>
      <w:r w:rsidRPr="002C469C">
        <w:tab/>
      </w:r>
      <w:r w:rsidRPr="002C469C">
        <w:tab/>
      </w:r>
      <w:r w:rsidRPr="002C469C">
        <w:tab/>
      </w:r>
      <w:r w:rsidRPr="002C469C">
        <w:tab/>
      </w:r>
      <w:r w:rsidRPr="002C469C">
        <w:tab/>
        <w:t xml:space="preserve">         </w:t>
      </w:r>
      <w:r>
        <w:t xml:space="preserve"> </w:t>
      </w:r>
      <w:r w:rsidRPr="002C469C">
        <w:t>1000.</w:t>
      </w:r>
      <w:proofErr w:type="gramEnd"/>
      <w:r w:rsidRPr="002C469C">
        <w:t>-Ft/m</w:t>
      </w:r>
      <w:r w:rsidRPr="002C469C">
        <w:rPr>
          <w:vertAlign w:val="superscript"/>
        </w:rPr>
        <w:t>2</w:t>
      </w:r>
      <w:r w:rsidRPr="002C469C">
        <w:t>/hó</w:t>
      </w:r>
    </w:p>
    <w:p w:rsidR="0033294F" w:rsidRDefault="0033294F" w:rsidP="0033294F">
      <w:pPr>
        <w:jc w:val="both"/>
      </w:pPr>
    </w:p>
    <w:p w:rsidR="0033294F" w:rsidRPr="002C469C" w:rsidRDefault="0033294F" w:rsidP="0033294F">
      <w:pPr>
        <w:jc w:val="both"/>
      </w:pPr>
      <w:r>
        <w:t>6./</w:t>
      </w:r>
      <w:r w:rsidRPr="002C469C">
        <w:t xml:space="preserve">Alkalmi és </w:t>
      </w:r>
      <w:proofErr w:type="gramStart"/>
      <w:r w:rsidRPr="002C469C">
        <w:t>mozgóárusítás</w:t>
      </w:r>
      <w:r w:rsidRPr="002C469C">
        <w:tab/>
      </w:r>
      <w:r w:rsidRPr="002C469C">
        <w:tab/>
      </w:r>
      <w:r w:rsidRPr="002C469C">
        <w:tab/>
      </w:r>
      <w:r w:rsidRPr="002C469C">
        <w:tab/>
      </w:r>
      <w:r w:rsidRPr="002C469C">
        <w:tab/>
      </w:r>
      <w:r w:rsidRPr="002C469C">
        <w:tab/>
      </w:r>
      <w:r>
        <w:t xml:space="preserve">            </w:t>
      </w:r>
      <w:r w:rsidRPr="002C469C">
        <w:t>500.</w:t>
      </w:r>
      <w:proofErr w:type="gramEnd"/>
      <w:r w:rsidRPr="002C469C">
        <w:t>-Ft/m</w:t>
      </w:r>
      <w:r w:rsidRPr="002C469C">
        <w:rPr>
          <w:vertAlign w:val="superscript"/>
        </w:rPr>
        <w:t>2</w:t>
      </w:r>
      <w:r w:rsidRPr="002C469C">
        <w:t>/nap</w:t>
      </w:r>
    </w:p>
    <w:p w:rsidR="0033294F" w:rsidRPr="00EA3F5C" w:rsidRDefault="0033294F" w:rsidP="0033294F">
      <w:pPr>
        <w:jc w:val="both"/>
        <w:rPr>
          <w:i/>
        </w:rPr>
      </w:pPr>
    </w:p>
    <w:p w:rsidR="0033294F" w:rsidRPr="002C469C" w:rsidRDefault="0033294F" w:rsidP="0033294F">
      <w:pPr>
        <w:jc w:val="both"/>
      </w:pPr>
      <w:r>
        <w:t>7./</w:t>
      </w:r>
      <w:r w:rsidRPr="002C469C">
        <w:t>Vendéglátó ipari előkert, üzleti szállítás vagy rakodás alkalmával</w:t>
      </w:r>
    </w:p>
    <w:p w:rsidR="0033294F" w:rsidRDefault="0033294F" w:rsidP="0033294F">
      <w:pPr>
        <w:jc w:val="both"/>
      </w:pPr>
      <w:proofErr w:type="gramStart"/>
      <w:r w:rsidRPr="002C469C">
        <w:t>göngyöleg</w:t>
      </w:r>
      <w:proofErr w:type="gramEnd"/>
      <w:r w:rsidRPr="002C469C">
        <w:t xml:space="preserve"> elhelyezése, áru</w:t>
      </w:r>
      <w:r>
        <w:t xml:space="preserve"> </w:t>
      </w:r>
      <w:r w:rsidRPr="002C469C">
        <w:t>kirakodás</w:t>
      </w:r>
      <w:r w:rsidRPr="002C469C">
        <w:tab/>
      </w:r>
      <w:r w:rsidRPr="002C469C">
        <w:tab/>
      </w:r>
      <w:r w:rsidRPr="002C469C">
        <w:tab/>
      </w:r>
      <w:r w:rsidRPr="002C469C">
        <w:tab/>
      </w:r>
      <w:r w:rsidRPr="002C469C">
        <w:tab/>
        <w:t>200.-Ft/m</w:t>
      </w:r>
      <w:r w:rsidRPr="002C469C">
        <w:rPr>
          <w:vertAlign w:val="superscript"/>
        </w:rPr>
        <w:t>2</w:t>
      </w:r>
      <w:r w:rsidRPr="002C469C">
        <w:t>/hó</w:t>
      </w:r>
    </w:p>
    <w:p w:rsidR="0033294F" w:rsidRPr="007B2703" w:rsidRDefault="0033294F" w:rsidP="0033294F">
      <w:pPr>
        <w:jc w:val="both"/>
      </w:pPr>
    </w:p>
    <w:p w:rsidR="0033294F" w:rsidRPr="007B2703" w:rsidRDefault="0033294F" w:rsidP="0033294F">
      <w:pPr>
        <w:jc w:val="both"/>
      </w:pPr>
      <w:r w:rsidRPr="007B2703">
        <w:t>8./ Cirkusz és mutatványos tevékenység, kulturális rendezvény,</w:t>
      </w:r>
    </w:p>
    <w:p w:rsidR="0033294F" w:rsidRDefault="0033294F" w:rsidP="0033294F">
      <w:pPr>
        <w:jc w:val="both"/>
      </w:pPr>
      <w:proofErr w:type="gramStart"/>
      <w:r w:rsidRPr="007B2703">
        <w:t>körhinta</w:t>
      </w:r>
      <w:proofErr w:type="gramEnd"/>
      <w:r w:rsidRPr="007B2703">
        <w:t>, céllövölde</w:t>
      </w:r>
      <w:r w:rsidRPr="007B2703">
        <w:tab/>
      </w:r>
      <w:r w:rsidRPr="007B2703">
        <w:tab/>
      </w:r>
    </w:p>
    <w:p w:rsidR="0033294F" w:rsidRPr="007B2703" w:rsidRDefault="0033294F" w:rsidP="0033294F">
      <w:pPr>
        <w:jc w:val="both"/>
      </w:pPr>
      <w:r>
        <w:tab/>
      </w:r>
      <w:r>
        <w:tab/>
      </w:r>
      <w:r>
        <w:tab/>
      </w:r>
      <w:r>
        <w:tab/>
      </w:r>
      <w:r w:rsidRPr="007B2703">
        <w:tab/>
      </w:r>
      <w:r w:rsidRPr="007B2703">
        <w:tab/>
      </w:r>
      <w:r w:rsidRPr="007B2703">
        <w:tab/>
      </w:r>
      <w:r w:rsidRPr="007B2703">
        <w:tab/>
        <w:t>50 m2-ig</w:t>
      </w:r>
      <w:r w:rsidRPr="007B2703">
        <w:tab/>
        <w:t>3.000.- Ft/nap</w:t>
      </w:r>
    </w:p>
    <w:p w:rsidR="0033294F" w:rsidRPr="007B2703" w:rsidRDefault="0033294F" w:rsidP="0033294F">
      <w:pPr>
        <w:jc w:val="both"/>
      </w:pPr>
      <w:r w:rsidRPr="007B2703">
        <w:tab/>
      </w:r>
      <w:r w:rsidRPr="007B2703">
        <w:tab/>
      </w:r>
      <w:r w:rsidRPr="007B2703">
        <w:tab/>
      </w:r>
      <w:r w:rsidRPr="007B2703">
        <w:tab/>
      </w:r>
      <w:r w:rsidRPr="007B2703">
        <w:tab/>
      </w:r>
      <w:r w:rsidRPr="007B2703">
        <w:tab/>
      </w:r>
      <w:r w:rsidRPr="007B2703">
        <w:tab/>
      </w:r>
      <w:r w:rsidRPr="007B2703">
        <w:tab/>
        <w:t>100 m2-ig</w:t>
      </w:r>
      <w:r w:rsidRPr="007B2703">
        <w:tab/>
        <w:t>5.000.- Ft/nap</w:t>
      </w:r>
    </w:p>
    <w:p w:rsidR="0033294F" w:rsidRPr="00D13415" w:rsidRDefault="0033294F" w:rsidP="0033294F">
      <w:pPr>
        <w:jc w:val="both"/>
        <w:rPr>
          <w:i/>
        </w:rPr>
      </w:pPr>
      <w:r w:rsidRPr="007B2703">
        <w:tab/>
      </w:r>
      <w:r w:rsidRPr="007B2703">
        <w:tab/>
      </w:r>
      <w:r w:rsidRPr="007B2703">
        <w:tab/>
      </w:r>
      <w:r w:rsidRPr="007B2703">
        <w:tab/>
      </w:r>
      <w:r w:rsidRPr="007B2703">
        <w:tab/>
      </w:r>
      <w:r w:rsidRPr="007B2703">
        <w:tab/>
      </w:r>
      <w:r w:rsidRPr="007B2703">
        <w:tab/>
      </w:r>
      <w:r w:rsidRPr="007B2703">
        <w:tab/>
        <w:t xml:space="preserve">100 m2 felett </w:t>
      </w:r>
      <w:r w:rsidRPr="007B2703">
        <w:tab/>
        <w:t>10.000.-Ft/nap</w:t>
      </w:r>
      <w:r w:rsidRPr="00D13415">
        <w:rPr>
          <w:i/>
        </w:rPr>
        <w:tab/>
      </w:r>
      <w:r w:rsidRPr="00D13415">
        <w:rPr>
          <w:i/>
        </w:rPr>
        <w:tab/>
        <w:t xml:space="preserve"> </w:t>
      </w:r>
    </w:p>
    <w:p w:rsidR="0033294F" w:rsidRDefault="0033294F" w:rsidP="0033294F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ind w:left="5670"/>
        <w:jc w:val="center"/>
        <w:textAlignment w:val="baseline"/>
        <w:rPr>
          <w:szCs w:val="20"/>
          <w:lang w:eastAsia="ja-JP"/>
        </w:rPr>
      </w:pPr>
    </w:p>
    <w:p w:rsidR="006A47B5" w:rsidRDefault="006A47B5"/>
    <w:sectPr w:rsidR="006A47B5" w:rsidSect="006A4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3294F"/>
    <w:rsid w:val="0033294F"/>
    <w:rsid w:val="006A4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2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806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TITKARSAG</dc:creator>
  <cp:lastModifiedBy>TITKARSAG</cp:lastModifiedBy>
  <cp:revision>1</cp:revision>
  <dcterms:created xsi:type="dcterms:W3CDTF">2019-02-06T09:09:00Z</dcterms:created>
  <dcterms:modified xsi:type="dcterms:W3CDTF">2019-02-06T09:11:00Z</dcterms:modified>
</cp:coreProperties>
</file>