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00"/>
        <w:gridCol w:w="1340"/>
      </w:tblGrid>
      <w:tr w:rsidR="000E6D1B" w:rsidRPr="000E6D1B" w:rsidTr="000E6D1B">
        <w:trPr>
          <w:trHeight w:val="255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 Nagyszénás Nagyközség Önkormányzata működési bevételei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140 820 930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 Nagyszénás Nagyközség Önkormányzata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98 678 550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 Polgármesteri Hivatal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9 144 000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 Gondozási Központ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16 987 470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1.4. Nagyszénási Önkormányzati Óvoda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15 934 910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1.5. Czabán Samu művelődési Ház és Könyvtár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76 000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II. Közhatalmi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148 620 000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1. Nagyszénás Nagyközség Önkormányzata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148 370 000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1.1. Helyi adók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137 200 000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1.1.1. Helyi iparűzési adó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128 000 000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1.1.2. Magánszemélyek kommunális adója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1.2. Átengedett központi adók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10 020 000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1.2.1. Gépjárműadó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1.2.2. Földhaszonbér Szja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1.3. Egyéb sajátos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1 150 000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1.3.1. Helyiadó pótlék 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 Mulasztási bírság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2. Polgármesteri Hivatal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250 000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2.1 Egyéb sajátos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2.2.1. Igazgatási szolgáltatások 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2.2.2. Szabálysértési bírság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III. Működési célú költségvetési támogatások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349 533 611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1. Önkormányzatok feladatalapú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317 977 687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1.1. Helyi önkormányzatok általános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99 787 336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1.1.1. Önkormányzati hivatal működésének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74 196 000</w:t>
            </w:r>
          </w:p>
        </w:tc>
      </w:tr>
      <w:tr w:rsidR="000E6D1B" w:rsidRPr="000E6D1B" w:rsidTr="000E6D1B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1.1.2. Település üzemeltetéshez kapcsolódó feladatok támogatása (zöldterület-gazdálkodás,      közvilágítás, köztemető és közút fenntartás)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25 132 358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1.1.3. A 2015. évről áthúzódó bérkompenzáció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458 978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1.2. Települési önkormányzatok köznevelési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73 917 200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1.2.1. Óvoda pedagógusok és a nevelő munkát segítők bértámogatása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61 738 700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1.2.1.1. Óvoda pedagógusok bértámogatása (8 hóra)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29 868 800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1.2.1.2. Óvodai a nevelő munkát segítők bértámogatása (8 hóra)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11 036 000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1.2.1.3. Óvoda pedagógusok bértámogatása (4 hóra)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14 934 400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1.2.1.4. Óvodai a nevelő munkát segítők bértámogatása (4 hóra)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5 518 000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1.2.1.5. Óvodapedagógusok kiegészítő támogatása (11 hóra)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381 500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1.2.2. Óvodaműködtetési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9 200 000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1.2.3.  Kiegészítő támogatás az óvodapedagógusok minősítéséből adódó többletkiadásokhoz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736 000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1.2.4. A köznevelési intézmények működtetéséhez kapcsolódó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2 242 500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1.3. Települési önkormányzatok szociális és gyermekjóléti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138 419 251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>1.3.1. Települési önkormányzatok szociális feladatainak egyéb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43 798 740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hu-HU"/>
              </w:rPr>
              <w:t xml:space="preserve">1.3.2. Szociális és gyermekjóléti alapszolgáltatás általános feladatai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41 851 910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1.3.2.1. Család- és gyermekjóléti szolgálat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1.3.2.2. Szociális étkeztetés (55360Ft/fő x 90 fő 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4 982 400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1.3.2.3. Házi segítségnyújtás  (145000Ft/fő x 82 fő 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11 890 000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1.3.2.4. Időskorúak nappali intézményi ellátása  (109000 Ft/fő x 106 fő)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11 554 000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1.3.2.5. Bölcsődei ellátás (önként vállalt önkormányzati feladat)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10 425 510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1.3.3 .Gyermekétkeztetés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49 751 081</w:t>
            </w:r>
          </w:p>
        </w:tc>
      </w:tr>
      <w:tr w:rsidR="000E6D1B" w:rsidRPr="000E6D1B" w:rsidTr="000E6D1B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1.3.4.  Kiegészítő támogatás a bölcsődében foglalkoztatott, felsőfokú végzettségű kisgyermeknevelők                   béréhez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3 017 520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1.4. Kulturális feladatok támogatása (1140 Ft/fő x 5135 fő)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5 853 900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2. Önkormányzat  egyéb működési célú támogatásai államháztartáson belülről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30 747 355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2.1. Egészségbiztosítási alaptól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17 417 300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2.1.1. védőnői szolgálatra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8 441 000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2.1.2. iskolaegészségügyi ellátásra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232 300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2.1.3. gyermekorvosi ellátásra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8 744 000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>2.2.  Önkormányzat egyéb működési célú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13 330 055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2.2.1 Mezőőri szolgálat támogatása (önként vállalt önkormányzati feladat)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810 000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2.2.2. Prémium évek program átvett pénzeszköz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1 003 000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2.2.3. Hosszabb időtartamú közfoglalkoztatás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11 517 055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3. Gondozási Központ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808 569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3.1. Foglalkoztatási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808 569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MŰKÖDÉSI CÉLÚ  BEVÉTELEK  ÖSSZESEN: (I+II+III)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638 974 541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IV. Felhalmozási célú véglegesen átvett pénzeszközök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52 518 956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1. Felhalmozási célú támogatásértékű bevételek ÁHT-n belülről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52 518 956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 xml:space="preserve">1.1. Nagyszénás Nagyközség Önkormányzata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52 518 956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1.1.1. Szennyvízberuházás támogatása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36 160 137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1.1.2. Termálvíz-hasznosítási program támogatása (KEOP)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5 279 507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1.1.3. Termálvíz-hasznosítási program támogatása (EU önerő alap)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11 079 312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FELHALMOZÁSI CÉLÚ  BEVÉTELEK  ÖSSZESEN (IV):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52 518 956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MŰKÖDÉSI ÉS FELHALMOZÁSI CÉLÚ  BEVÉTELEK  ÖSSZESEN: (I+II+III+IV)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691 493 497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V. Költségvetési maradványok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55 660 442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 Nagyszénás Nagyközség Önkormányzata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49 085 314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 Polgármesteri Hivatal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1 563 106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 Gondozási Központ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2 761 538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1.4. Nagyszénási Önkormányzati Óvoda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2 177 322</w:t>
            </w:r>
          </w:p>
        </w:tc>
      </w:tr>
      <w:tr w:rsidR="000E6D1B" w:rsidRPr="000E6D1B" w:rsidTr="000E6D1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1.5. Czabán Samu Művelődési Ház és Könyvtár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73 162</w:t>
            </w: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E6D1B" w:rsidRPr="000E6D1B" w:rsidTr="000E6D1B">
        <w:trPr>
          <w:trHeight w:val="27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BEVÉTELEK MINDÖSSZESEN: (I+II+III+IV+V)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0E6D1B" w:rsidRPr="000E6D1B" w:rsidRDefault="000E6D1B" w:rsidP="000E6D1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E6D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747 153 939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6D1B"/>
    <w:rsid w:val="000E6D1B"/>
    <w:rsid w:val="00267C56"/>
    <w:rsid w:val="00452EF3"/>
    <w:rsid w:val="004B5F74"/>
    <w:rsid w:val="005212BB"/>
    <w:rsid w:val="006A21C7"/>
    <w:rsid w:val="00B45845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2016-03-23T14:11:00Z</dcterms:created>
  <dcterms:modified xsi:type="dcterms:W3CDTF">2016-03-23T14:11:00Z</dcterms:modified>
</cp:coreProperties>
</file>