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10" w:rsidRPr="0014581D" w:rsidRDefault="00824C10" w:rsidP="00824C10">
      <w:pPr>
        <w:pStyle w:val="Listaszerbekezds"/>
        <w:ind w:left="420"/>
        <w:jc w:val="right"/>
        <w:rPr>
          <w:bCs/>
          <w:snapToGrid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gramStart"/>
      <w:r w:rsidRPr="0014581D">
        <w:rPr>
          <w:sz w:val="24"/>
          <w:szCs w:val="24"/>
        </w:rPr>
        <w:t>melléklet  a</w:t>
      </w:r>
      <w:proofErr w:type="gramEnd"/>
      <w:r w:rsidRPr="0014581D">
        <w:rPr>
          <w:sz w:val="24"/>
          <w:szCs w:val="24"/>
        </w:rPr>
        <w:t xml:space="preserve">  15/2015.(XII.16.)önkormányzati rendelethez </w:t>
      </w:r>
    </w:p>
    <w:p w:rsidR="00824C10" w:rsidRPr="008E05D1" w:rsidRDefault="00824C10" w:rsidP="00824C10">
      <w:pPr>
        <w:jc w:val="both"/>
        <w:rPr>
          <w:bCs/>
          <w:snapToGrid w:val="0"/>
          <w:sz w:val="24"/>
          <w:szCs w:val="24"/>
        </w:rPr>
      </w:pPr>
    </w:p>
    <w:p w:rsidR="00824C10" w:rsidRPr="008E05D1" w:rsidRDefault="00824C10" w:rsidP="00824C10">
      <w:pPr>
        <w:jc w:val="both"/>
        <w:rPr>
          <w:bCs/>
          <w:snapToGrid w:val="0"/>
          <w:sz w:val="24"/>
          <w:szCs w:val="24"/>
        </w:rPr>
      </w:pPr>
      <w:r w:rsidRPr="008E05D1">
        <w:rPr>
          <w:bCs/>
          <w:snapToGrid w:val="0"/>
          <w:sz w:val="24"/>
          <w:szCs w:val="24"/>
        </w:rPr>
        <w:tab/>
      </w:r>
    </w:p>
    <w:p w:rsidR="00824C10" w:rsidRDefault="00824C10" w:rsidP="00824C1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808080"/>
          <w:sz w:val="24"/>
          <w:szCs w:val="24"/>
        </w:rPr>
      </w:pPr>
      <w:bookmarkStart w:id="0" w:name="_GoBack"/>
      <w:bookmarkEnd w:id="0"/>
    </w:p>
    <w:p w:rsidR="00824C10" w:rsidRPr="008E05D1" w:rsidRDefault="00824C10" w:rsidP="00824C1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808080"/>
          <w:sz w:val="24"/>
          <w:szCs w:val="24"/>
        </w:rPr>
      </w:pPr>
    </w:p>
    <w:p w:rsidR="00824C10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E05D1">
        <w:rPr>
          <w:b/>
          <w:sz w:val="24"/>
          <w:szCs w:val="24"/>
        </w:rPr>
        <w:t>Előzetes hatásvizsgálat</w:t>
      </w:r>
    </w:p>
    <w:p w:rsidR="00824C10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4C10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Csörög Község Önkormányzat Képviselő-testületének</w:t>
      </w:r>
    </w:p>
    <w:p w:rsidR="00824C10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nyersanyagnormákról és az intézményi térítési díjakról szóló </w:t>
      </w:r>
    </w:p>
    <w:p w:rsidR="00824C10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15/2015.(XII.16.) önkormányzati rendelet-tervezethez </w:t>
      </w:r>
    </w:p>
    <w:p w:rsidR="00824C10" w:rsidRPr="008E05D1" w:rsidRDefault="00824C10" w:rsidP="00824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24C10" w:rsidRPr="001903ED" w:rsidRDefault="00824C10" w:rsidP="00824C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903ED">
        <w:rPr>
          <w:sz w:val="24"/>
          <w:szCs w:val="24"/>
        </w:rPr>
        <w:t>(a jogalkotásról szóló 2010. évi CXXX. törvény 17.§ (1) bekezdése alapján)</w:t>
      </w: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4C10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1903ED" w:rsidRDefault="00824C10" w:rsidP="00824C10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903ED">
        <w:rPr>
          <w:b/>
          <w:i/>
          <w:sz w:val="24"/>
          <w:szCs w:val="24"/>
        </w:rPr>
        <w:t>Társadalmi-gazdasági hatása</w:t>
      </w:r>
      <w:r w:rsidRPr="001903ED">
        <w:rPr>
          <w:i/>
          <w:sz w:val="24"/>
          <w:szCs w:val="24"/>
        </w:rPr>
        <w:t xml:space="preserve">: </w:t>
      </w:r>
      <w:r w:rsidRPr="008E05D1">
        <w:rPr>
          <w:sz w:val="24"/>
          <w:szCs w:val="24"/>
        </w:rPr>
        <w:t xml:space="preserve">Az étkezési térítési díjak mértékének </w:t>
      </w:r>
      <w:r>
        <w:rPr>
          <w:sz w:val="24"/>
          <w:szCs w:val="24"/>
        </w:rPr>
        <w:t>kismértékű</w:t>
      </w:r>
      <w:r w:rsidRPr="008E05D1">
        <w:rPr>
          <w:sz w:val="24"/>
          <w:szCs w:val="24"/>
        </w:rPr>
        <w:t xml:space="preserve"> emelése </w:t>
      </w:r>
      <w:r>
        <w:rPr>
          <w:sz w:val="24"/>
          <w:szCs w:val="24"/>
        </w:rPr>
        <w:t xml:space="preserve">is </w:t>
      </w:r>
      <w:r w:rsidRPr="008E05D1">
        <w:rPr>
          <w:sz w:val="24"/>
          <w:szCs w:val="24"/>
        </w:rPr>
        <w:t xml:space="preserve">esetlegesen azt a hatást válthatja ki, hogy </w:t>
      </w:r>
      <w:r>
        <w:rPr>
          <w:sz w:val="24"/>
          <w:szCs w:val="24"/>
        </w:rPr>
        <w:t xml:space="preserve">a szolgáltatást </w:t>
      </w:r>
      <w:r w:rsidRPr="008E05D1">
        <w:rPr>
          <w:sz w:val="24"/>
          <w:szCs w:val="24"/>
        </w:rPr>
        <w:t>kevese</w:t>
      </w:r>
      <w:r>
        <w:rPr>
          <w:sz w:val="24"/>
          <w:szCs w:val="24"/>
        </w:rPr>
        <w:t xml:space="preserve">bben veszik igénybe. Az </w:t>
      </w:r>
      <w:r w:rsidRPr="008E05D1">
        <w:rPr>
          <w:sz w:val="24"/>
          <w:szCs w:val="24"/>
        </w:rPr>
        <w:t>étkezési térítési díjak változatlanul hagyása</w:t>
      </w:r>
      <w:r>
        <w:rPr>
          <w:sz w:val="24"/>
          <w:szCs w:val="24"/>
        </w:rPr>
        <w:t xml:space="preserve"> mellett viszont a szolgáltatás biztosításáért felelős önkormányzat kiadását növeli.  </w:t>
      </w:r>
    </w:p>
    <w:p w:rsidR="00824C10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03ED">
        <w:rPr>
          <w:b/>
          <w:i/>
          <w:sz w:val="24"/>
          <w:szCs w:val="24"/>
        </w:rPr>
        <w:t>Költségvetési hatása</w:t>
      </w:r>
      <w:r w:rsidRPr="008E05D1">
        <w:rPr>
          <w:sz w:val="24"/>
          <w:szCs w:val="24"/>
        </w:rPr>
        <w:t xml:space="preserve">: </w:t>
      </w:r>
      <w:r>
        <w:rPr>
          <w:sz w:val="24"/>
          <w:szCs w:val="24"/>
        </w:rPr>
        <w:t>a közétkeztetés többletköltségét - a családok anyagi terheinek csökkentése érdekében – az önkormányzat saját forrásá</w:t>
      </w:r>
      <w:r w:rsidRPr="008E05D1">
        <w:rPr>
          <w:sz w:val="24"/>
          <w:szCs w:val="24"/>
        </w:rPr>
        <w:t xml:space="preserve">ból </w:t>
      </w:r>
      <w:r>
        <w:rPr>
          <w:sz w:val="24"/>
          <w:szCs w:val="24"/>
        </w:rPr>
        <w:t>kell kiegészíteni.</w:t>
      </w: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03ED">
        <w:rPr>
          <w:b/>
          <w:i/>
          <w:sz w:val="24"/>
          <w:szCs w:val="24"/>
        </w:rPr>
        <w:t>Környezeti, egészségi következményei</w:t>
      </w:r>
      <w:r w:rsidRPr="008E05D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környezeti hatás </w:t>
      </w:r>
      <w:r w:rsidRPr="008E05D1">
        <w:rPr>
          <w:sz w:val="24"/>
          <w:szCs w:val="24"/>
        </w:rPr>
        <w:t>nincs</w:t>
      </w:r>
      <w:r>
        <w:rPr>
          <w:sz w:val="24"/>
          <w:szCs w:val="24"/>
        </w:rPr>
        <w:t>, egészségügyi hatása az egészséges, megfelelő minőségű és mennyiségű táplálkozás mellett az egészséges táplálkozási szokásokat pozitívan befolyásolja.</w:t>
      </w: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23D">
        <w:rPr>
          <w:b/>
          <w:sz w:val="24"/>
          <w:szCs w:val="24"/>
        </w:rPr>
        <w:t>A</w:t>
      </w:r>
      <w:r w:rsidRPr="0024123D">
        <w:rPr>
          <w:b/>
          <w:i/>
          <w:sz w:val="24"/>
          <w:szCs w:val="24"/>
        </w:rPr>
        <w:t>dminisztratív terheket befolyásoló hatása</w:t>
      </w:r>
      <w:r w:rsidRPr="008E05D1">
        <w:rPr>
          <w:sz w:val="24"/>
          <w:szCs w:val="24"/>
        </w:rPr>
        <w:t xml:space="preserve">: A térítési díj mértékének változása miatt az adminisztrációs terhek változása nem kimutatható. </w:t>
      </w: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23D">
        <w:rPr>
          <w:b/>
          <w:i/>
          <w:sz w:val="24"/>
          <w:szCs w:val="24"/>
        </w:rPr>
        <w:t xml:space="preserve">A rendelet megalkotása elmaradása esetén várható </w:t>
      </w:r>
      <w:r>
        <w:rPr>
          <w:b/>
          <w:i/>
          <w:sz w:val="24"/>
          <w:szCs w:val="24"/>
        </w:rPr>
        <w:t xml:space="preserve">jogi </w:t>
      </w:r>
      <w:r w:rsidRPr="0024123D">
        <w:rPr>
          <w:b/>
          <w:i/>
          <w:sz w:val="24"/>
          <w:szCs w:val="24"/>
        </w:rPr>
        <w:t>következménye</w:t>
      </w:r>
      <w:r w:rsidRPr="008E05D1">
        <w:rPr>
          <w:sz w:val="24"/>
          <w:szCs w:val="24"/>
        </w:rPr>
        <w:t>: nincs</w:t>
      </w:r>
    </w:p>
    <w:p w:rsidR="00824C10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4C10" w:rsidRPr="008E05D1" w:rsidRDefault="00824C10" w:rsidP="00824C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123D">
        <w:rPr>
          <w:b/>
          <w:i/>
          <w:sz w:val="24"/>
          <w:szCs w:val="24"/>
        </w:rPr>
        <w:t>A rendelet alkalmazásához szükséges feltételek</w:t>
      </w:r>
      <w:r>
        <w:rPr>
          <w:sz w:val="24"/>
          <w:szCs w:val="24"/>
        </w:rPr>
        <w:t xml:space="preserve">: a jelenlegi személyi, szervezeti és tárgyi feltételekkel biztosított. </w:t>
      </w:r>
    </w:p>
    <w:p w:rsidR="00824C10" w:rsidRPr="008E05D1" w:rsidRDefault="00824C10" w:rsidP="00824C10">
      <w:pPr>
        <w:overflowPunct w:val="0"/>
        <w:autoSpaceDE w:val="0"/>
        <w:autoSpaceDN w:val="0"/>
        <w:adjustRightInd w:val="0"/>
        <w:textAlignment w:val="baseline"/>
        <w:rPr>
          <w:b/>
          <w:smallCaps/>
          <w:color w:val="808080"/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8E05D1" w:rsidRDefault="00824C10" w:rsidP="00824C10">
      <w:pPr>
        <w:tabs>
          <w:tab w:val="left" w:pos="1134"/>
        </w:tabs>
        <w:jc w:val="both"/>
        <w:rPr>
          <w:sz w:val="24"/>
          <w:szCs w:val="24"/>
        </w:rPr>
      </w:pPr>
    </w:p>
    <w:p w:rsidR="00824C10" w:rsidRPr="0024123D" w:rsidRDefault="00824C10" w:rsidP="00824C10">
      <w:pPr>
        <w:tabs>
          <w:tab w:val="left" w:pos="1134"/>
        </w:tabs>
        <w:rPr>
          <w:b/>
          <w:sz w:val="24"/>
          <w:szCs w:val="24"/>
        </w:rPr>
      </w:pPr>
    </w:p>
    <w:p w:rsidR="00824C10" w:rsidRDefault="00824C10" w:rsidP="00824C10"/>
    <w:p w:rsidR="000D58A0" w:rsidRDefault="000D58A0"/>
    <w:sectPr w:rsidR="000D58A0">
      <w:headerReference w:type="even" r:id="rId5"/>
      <w:headerReference w:type="default" r:id="rId6"/>
      <w:pgSz w:w="11906" w:h="16838"/>
      <w:pgMar w:top="851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7F" w:rsidRDefault="00824C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37F" w:rsidRDefault="00824C1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7F" w:rsidRDefault="00824C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6437F" w:rsidRDefault="00824C1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10"/>
    <w:rsid w:val="000D58A0"/>
    <w:rsid w:val="008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24C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24C10"/>
  </w:style>
  <w:style w:type="paragraph" w:styleId="Listaszerbekezds">
    <w:name w:val="List Paragraph"/>
    <w:basedOn w:val="Norml"/>
    <w:uiPriority w:val="34"/>
    <w:qFormat/>
    <w:rsid w:val="00824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24C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24C10"/>
  </w:style>
  <w:style w:type="paragraph" w:styleId="Listaszerbekezds">
    <w:name w:val="List Paragraph"/>
    <w:basedOn w:val="Norml"/>
    <w:uiPriority w:val="34"/>
    <w:qFormat/>
    <w:rsid w:val="0082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2016-02-24T09:56:00Z</dcterms:created>
  <dcterms:modified xsi:type="dcterms:W3CDTF">2016-02-24T09:57:00Z</dcterms:modified>
</cp:coreProperties>
</file>