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03" w:rsidRPr="00292C28" w:rsidRDefault="00665248" w:rsidP="00A4220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C28">
        <w:rPr>
          <w:rFonts w:ascii="Times New Roman" w:hAnsi="Times New Roman" w:cs="Times New Roman"/>
          <w:b/>
          <w:sz w:val="24"/>
          <w:szCs w:val="24"/>
        </w:rPr>
        <w:t>Borsodszentgyörgy</w:t>
      </w:r>
      <w:r w:rsidR="00A42203" w:rsidRPr="00292C28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="00441EA3" w:rsidRPr="00292C28">
        <w:rPr>
          <w:rFonts w:ascii="Times New Roman" w:hAnsi="Times New Roman" w:cs="Times New Roman"/>
          <w:b/>
          <w:sz w:val="24"/>
          <w:szCs w:val="24"/>
        </w:rPr>
        <w:t xml:space="preserve"> Önkormányzat</w:t>
      </w:r>
      <w:r w:rsidRPr="00292C28">
        <w:rPr>
          <w:rFonts w:ascii="Times New Roman" w:hAnsi="Times New Roman" w:cs="Times New Roman"/>
          <w:b/>
          <w:sz w:val="24"/>
          <w:szCs w:val="24"/>
        </w:rPr>
        <w:t>a</w:t>
      </w:r>
      <w:r w:rsidR="00A42203" w:rsidRPr="00292C28">
        <w:rPr>
          <w:rFonts w:ascii="Times New Roman" w:hAnsi="Times New Roman" w:cs="Times New Roman"/>
          <w:b/>
          <w:sz w:val="24"/>
          <w:szCs w:val="24"/>
        </w:rPr>
        <w:t xml:space="preserve"> Képviselő-testületének</w:t>
      </w:r>
    </w:p>
    <w:p w:rsidR="00A42203" w:rsidRPr="00292C28" w:rsidRDefault="00B02627" w:rsidP="00A4220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2C2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4614A" w:rsidRPr="00292C28">
        <w:rPr>
          <w:rFonts w:ascii="Times New Roman" w:hAnsi="Times New Roman" w:cs="Times New Roman"/>
          <w:b/>
          <w:sz w:val="24"/>
          <w:szCs w:val="24"/>
          <w:u w:val="single"/>
        </w:rPr>
        <w:t>/2021. (III.11.</w:t>
      </w:r>
      <w:r w:rsidR="00A42203" w:rsidRPr="00292C28">
        <w:rPr>
          <w:rFonts w:ascii="Times New Roman" w:hAnsi="Times New Roman" w:cs="Times New Roman"/>
          <w:b/>
          <w:sz w:val="24"/>
          <w:szCs w:val="24"/>
          <w:u w:val="single"/>
        </w:rPr>
        <w:t>) önkormányzati rendelete</w:t>
      </w:r>
    </w:p>
    <w:p w:rsidR="00C9787E" w:rsidRPr="00292C28" w:rsidRDefault="00665248" w:rsidP="00665248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292C28">
        <w:rPr>
          <w:rStyle w:val="Kiemels2"/>
          <w:color w:val="000000"/>
        </w:rPr>
        <w:t xml:space="preserve">az avar és kerti hulladék égetés, valamint a szabadtéri tűzgyújtás helyi szabályairól </w:t>
      </w:r>
      <w:r w:rsidR="00C9787E" w:rsidRPr="00292C28">
        <w:rPr>
          <w:rStyle w:val="Kiemels2"/>
          <w:color w:val="000000"/>
        </w:rPr>
        <w:t>szóló</w:t>
      </w:r>
      <w:r w:rsidRPr="00292C28">
        <w:rPr>
          <w:color w:val="000000"/>
        </w:rPr>
        <w:t xml:space="preserve"> </w:t>
      </w:r>
      <w:r w:rsidR="00B02627" w:rsidRPr="00292C28">
        <w:rPr>
          <w:rStyle w:val="Kiemels2"/>
          <w:color w:val="000000"/>
        </w:rPr>
        <w:t>10/2015</w:t>
      </w:r>
      <w:r w:rsidR="00A507D7" w:rsidRPr="00292C28">
        <w:rPr>
          <w:rStyle w:val="Kiemels2"/>
          <w:color w:val="000000"/>
        </w:rPr>
        <w:t>. (IV.30</w:t>
      </w:r>
      <w:r w:rsidR="00C21C6C" w:rsidRPr="00292C28">
        <w:rPr>
          <w:rStyle w:val="Kiemels2"/>
          <w:color w:val="000000"/>
        </w:rPr>
        <w:t>.) önkormányzati rendelet</w:t>
      </w:r>
      <w:r w:rsidR="00C9787E" w:rsidRPr="00292C28">
        <w:rPr>
          <w:rStyle w:val="Kiemels2"/>
          <w:color w:val="000000"/>
        </w:rPr>
        <w:t> hatályon kívül helyezéséről</w:t>
      </w:r>
    </w:p>
    <w:p w:rsidR="00C21C6C" w:rsidRPr="00292C28" w:rsidRDefault="00C21C6C" w:rsidP="00C21C6C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C21C6C" w:rsidRPr="00292C28" w:rsidRDefault="00B02627" w:rsidP="00D966DD">
      <w:pPr>
        <w:pStyle w:val="NormlWeb"/>
        <w:spacing w:before="0" w:beforeAutospacing="0" w:after="20" w:afterAutospacing="0"/>
        <w:jc w:val="both"/>
        <w:rPr>
          <w:rFonts w:ascii="Times" w:hAnsi="Times"/>
          <w:color w:val="000000"/>
        </w:rPr>
      </w:pPr>
      <w:r w:rsidRPr="00292C28">
        <w:t>Borsodszentgyörgy</w:t>
      </w:r>
      <w:r w:rsidR="00C21C6C" w:rsidRPr="00292C28">
        <w:t xml:space="preserve"> Község</w:t>
      </w:r>
      <w:r w:rsidR="00441EA3" w:rsidRPr="00292C28">
        <w:t xml:space="preserve"> Önkormányzat</w:t>
      </w:r>
      <w:r w:rsidRPr="00292C28">
        <w:t>a</w:t>
      </w:r>
      <w:r w:rsidR="00C21C6C" w:rsidRPr="00292C28">
        <w:t xml:space="preserve"> Képviselő-testületének f</w:t>
      </w:r>
      <w:r w:rsidR="00A507D7" w:rsidRPr="00292C28">
        <w:t xml:space="preserve">eladat- és hatáskörében </w:t>
      </w:r>
      <w:r w:rsidRPr="00292C28">
        <w:t>Borsodszentgyörgy</w:t>
      </w:r>
      <w:r w:rsidR="00C21C6C" w:rsidRPr="00292C28">
        <w:t xml:space="preserve"> Község</w:t>
      </w:r>
      <w:r w:rsidR="001313E5" w:rsidRPr="00292C28">
        <w:t xml:space="preserve"> Önkormányzat</w:t>
      </w:r>
      <w:r w:rsidRPr="00292C28">
        <w:t>ának</w:t>
      </w:r>
      <w:r w:rsidR="00C21C6C" w:rsidRPr="00292C28">
        <w:t xml:space="preserve"> Polgármestere a katasztrófavédelemről szóló 2011. évi CXXVIII. törvény 46. § (4) bekezdésében biztosított hatáskörében, </w:t>
      </w:r>
      <w:r w:rsidR="00D966DD" w:rsidRPr="00292C28">
        <w:t>a környezet védelmének általános szabályairól szóló 1995. évi LIII. törvény 46. § (1) bekezdés c) pontjában és a 48. § (4) bekezdés b) pontjában kapott felhatalmazás alapján, az Alaptörvény 32. cikk (2) bekezdésében és a Magyarország helyi önkormányzatairól szóló 2011. évi CLXXXIX. törvény 13. § (1) bekezdés 11. pontjában meghatározott feladatkörében eljárva a következőket rendeli el:</w:t>
      </w:r>
    </w:p>
    <w:p w:rsidR="00C9787E" w:rsidRPr="00292C28" w:rsidRDefault="00C9787E" w:rsidP="00C9787E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C9787E" w:rsidRPr="00292C28" w:rsidRDefault="00C9787E" w:rsidP="003A78E2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/>
          <w:color w:val="000000"/>
        </w:rPr>
      </w:pPr>
      <w:r w:rsidRPr="00292C28">
        <w:rPr>
          <w:rStyle w:val="Kiemels2"/>
          <w:rFonts w:ascii="Times" w:hAnsi="Times"/>
          <w:color w:val="000000"/>
        </w:rPr>
        <w:t>1. §</w:t>
      </w:r>
    </w:p>
    <w:p w:rsidR="00C9787E" w:rsidRPr="00292C28" w:rsidRDefault="003A78E2" w:rsidP="00995C7C">
      <w:pPr>
        <w:pStyle w:val="NormlWeb"/>
        <w:spacing w:after="20"/>
        <w:jc w:val="both"/>
        <w:rPr>
          <w:color w:val="000000"/>
        </w:rPr>
      </w:pPr>
      <w:r w:rsidRPr="00292C28">
        <w:rPr>
          <w:color w:val="000000"/>
        </w:rPr>
        <w:t xml:space="preserve">Hatályát veszti </w:t>
      </w:r>
      <w:r w:rsidR="00B02627" w:rsidRPr="00292C28">
        <w:rPr>
          <w:color w:val="000000"/>
        </w:rPr>
        <w:t>Borsodszentgyörgy Község Önkormányzata</w:t>
      </w:r>
      <w:r w:rsidRPr="00292C28">
        <w:rPr>
          <w:color w:val="000000"/>
        </w:rPr>
        <w:t xml:space="preserve"> Képviselő-testületének </w:t>
      </w:r>
      <w:r w:rsidR="00B02627" w:rsidRPr="00292C28">
        <w:rPr>
          <w:color w:val="000000"/>
        </w:rPr>
        <w:t>az avar és kerti hulladék égetés, valamint a szabadtéri tűzgyújtás helyi szabályairól szóló 10/2015. (IV.30.) önkormányzati rendelet</w:t>
      </w:r>
      <w:r w:rsidRPr="00292C28">
        <w:rPr>
          <w:color w:val="000000"/>
        </w:rPr>
        <w:t>e.</w:t>
      </w:r>
    </w:p>
    <w:p w:rsidR="00C9787E" w:rsidRPr="00292C28" w:rsidRDefault="00C9787E" w:rsidP="00C9787E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292C28">
        <w:rPr>
          <w:rStyle w:val="Kiemels2"/>
          <w:color w:val="000000"/>
        </w:rPr>
        <w:t>2. §</w:t>
      </w:r>
    </w:p>
    <w:p w:rsidR="00C9787E" w:rsidRPr="00292C28" w:rsidRDefault="00C9787E" w:rsidP="003A78E2">
      <w:pPr>
        <w:pStyle w:val="NormlWeb"/>
        <w:spacing w:before="0" w:beforeAutospacing="0" w:after="20" w:afterAutospacing="0"/>
        <w:rPr>
          <w:color w:val="000000"/>
        </w:rPr>
      </w:pPr>
    </w:p>
    <w:p w:rsidR="00C9787E" w:rsidRPr="00292C28" w:rsidRDefault="003A78E2" w:rsidP="00995C7C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292C28">
        <w:rPr>
          <w:color w:val="000000"/>
        </w:rPr>
        <w:t xml:space="preserve">Ez a rendelet </w:t>
      </w:r>
      <w:r w:rsidR="0064614A" w:rsidRPr="00292C28">
        <w:rPr>
          <w:color w:val="000000"/>
        </w:rPr>
        <w:t>a kihirdetését követő napon</w:t>
      </w:r>
      <w:r w:rsidRPr="00292C28">
        <w:rPr>
          <w:color w:val="000000"/>
        </w:rPr>
        <w:t xml:space="preserve"> lép hatályba, és a hatályba lépését követő napon hatályát veszti.</w:t>
      </w:r>
    </w:p>
    <w:p w:rsidR="00C9787E" w:rsidRPr="00292C28" w:rsidRDefault="00C9787E" w:rsidP="00C9787E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C9787E" w:rsidRPr="00292C28" w:rsidRDefault="00C9787E" w:rsidP="00C9787E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3A78E2" w:rsidRPr="00292C28" w:rsidRDefault="003A78E2" w:rsidP="003A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8E2" w:rsidRPr="00292C28" w:rsidRDefault="003A78E2" w:rsidP="003A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C28">
        <w:rPr>
          <w:rFonts w:ascii="Times New Roman" w:hAnsi="Times New Roman" w:cs="Times New Roman"/>
          <w:sz w:val="24"/>
          <w:szCs w:val="24"/>
        </w:rPr>
        <w:t xml:space="preserve"> </w:t>
      </w:r>
      <w:r w:rsidRPr="00292C28">
        <w:rPr>
          <w:rFonts w:ascii="Times New Roman" w:hAnsi="Times New Roman" w:cs="Times New Roman"/>
          <w:sz w:val="24"/>
          <w:szCs w:val="24"/>
        </w:rPr>
        <w:tab/>
      </w:r>
      <w:r w:rsidRPr="00292C28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B02627" w:rsidRPr="00292C28">
        <w:rPr>
          <w:rFonts w:ascii="Times New Roman" w:hAnsi="Times New Roman" w:cs="Times New Roman"/>
          <w:sz w:val="24"/>
          <w:szCs w:val="24"/>
        </w:rPr>
        <w:t>Nikodém</w:t>
      </w:r>
      <w:proofErr w:type="spellEnd"/>
      <w:r w:rsidR="00B02627" w:rsidRPr="00292C28">
        <w:rPr>
          <w:rFonts w:ascii="Times New Roman" w:hAnsi="Times New Roman" w:cs="Times New Roman"/>
          <w:sz w:val="24"/>
          <w:szCs w:val="24"/>
        </w:rPr>
        <w:t xml:space="preserve"> Kornél</w:t>
      </w:r>
      <w:r w:rsidRPr="00292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C2F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174C2F">
        <w:rPr>
          <w:rFonts w:ascii="Times New Roman" w:hAnsi="Times New Roman" w:cs="Times New Roman"/>
          <w:sz w:val="24"/>
          <w:szCs w:val="24"/>
        </w:rPr>
        <w:t>.</w:t>
      </w:r>
      <w:r w:rsidRPr="00292C28">
        <w:rPr>
          <w:rFonts w:ascii="Times New Roman" w:hAnsi="Times New Roman" w:cs="Times New Roman"/>
          <w:sz w:val="24"/>
          <w:szCs w:val="24"/>
        </w:rPr>
        <w:tab/>
      </w:r>
      <w:r w:rsidRPr="00292C28">
        <w:rPr>
          <w:rFonts w:ascii="Times New Roman" w:hAnsi="Times New Roman" w:cs="Times New Roman"/>
          <w:sz w:val="24"/>
          <w:szCs w:val="24"/>
        </w:rPr>
        <w:tab/>
      </w:r>
      <w:r w:rsidR="00A507D7" w:rsidRPr="00292C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74C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92C28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292C28">
        <w:rPr>
          <w:rFonts w:ascii="Times New Roman" w:hAnsi="Times New Roman" w:cs="Times New Roman"/>
          <w:sz w:val="24"/>
          <w:szCs w:val="24"/>
        </w:rPr>
        <w:t xml:space="preserve"> Sallai Attila</w:t>
      </w:r>
      <w:r w:rsidR="00174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C2F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174C2F">
        <w:rPr>
          <w:rFonts w:ascii="Times New Roman" w:hAnsi="Times New Roman" w:cs="Times New Roman"/>
          <w:sz w:val="24"/>
          <w:szCs w:val="24"/>
        </w:rPr>
        <w:t>.</w:t>
      </w:r>
    </w:p>
    <w:p w:rsidR="003A78E2" w:rsidRPr="00292C28" w:rsidRDefault="003A78E2" w:rsidP="003A78E2">
      <w:pPr>
        <w:rPr>
          <w:rFonts w:ascii="Times New Roman" w:hAnsi="Times New Roman" w:cs="Times New Roman"/>
          <w:sz w:val="24"/>
          <w:szCs w:val="24"/>
        </w:rPr>
      </w:pPr>
      <w:r w:rsidRPr="00292C2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92C2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507D7" w:rsidRPr="00292C28">
        <w:rPr>
          <w:rFonts w:ascii="Times New Roman" w:hAnsi="Times New Roman" w:cs="Times New Roman"/>
          <w:sz w:val="24"/>
          <w:szCs w:val="24"/>
        </w:rPr>
        <w:t xml:space="preserve">  </w:t>
      </w:r>
      <w:r w:rsidR="00174C2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92C2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292C28">
        <w:rPr>
          <w:rFonts w:ascii="Times New Roman" w:hAnsi="Times New Roman" w:cs="Times New Roman"/>
          <w:sz w:val="24"/>
          <w:szCs w:val="24"/>
        </w:rPr>
        <w:tab/>
      </w:r>
      <w:r w:rsidRPr="00292C28">
        <w:rPr>
          <w:rFonts w:ascii="Times New Roman" w:hAnsi="Times New Roman" w:cs="Times New Roman"/>
          <w:sz w:val="24"/>
          <w:szCs w:val="24"/>
        </w:rPr>
        <w:tab/>
      </w:r>
      <w:r w:rsidRPr="00292C28">
        <w:rPr>
          <w:rFonts w:ascii="Times New Roman" w:hAnsi="Times New Roman" w:cs="Times New Roman"/>
          <w:sz w:val="24"/>
          <w:szCs w:val="24"/>
        </w:rPr>
        <w:tab/>
      </w:r>
      <w:r w:rsidRPr="00292C2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74C2F">
        <w:rPr>
          <w:rFonts w:ascii="Times New Roman" w:hAnsi="Times New Roman" w:cs="Times New Roman"/>
          <w:sz w:val="24"/>
          <w:szCs w:val="24"/>
        </w:rPr>
        <w:t xml:space="preserve">      </w:t>
      </w:r>
      <w:r w:rsidRPr="00292C28">
        <w:rPr>
          <w:rFonts w:ascii="Times New Roman" w:hAnsi="Times New Roman" w:cs="Times New Roman"/>
          <w:sz w:val="24"/>
          <w:szCs w:val="24"/>
        </w:rPr>
        <w:t xml:space="preserve">  jegyző</w:t>
      </w:r>
    </w:p>
    <w:p w:rsidR="003A78E2" w:rsidRPr="00292C28" w:rsidRDefault="003A78E2" w:rsidP="003A78E2">
      <w:pPr>
        <w:rPr>
          <w:rFonts w:ascii="Times New Roman" w:hAnsi="Times New Roman" w:cs="Times New Roman"/>
          <w:sz w:val="24"/>
          <w:szCs w:val="24"/>
        </w:rPr>
      </w:pPr>
    </w:p>
    <w:p w:rsidR="003A78E2" w:rsidRPr="00292C28" w:rsidRDefault="003A78E2" w:rsidP="003A78E2">
      <w:pPr>
        <w:rPr>
          <w:rFonts w:ascii="Times New Roman" w:hAnsi="Times New Roman" w:cs="Times New Roman"/>
          <w:sz w:val="24"/>
          <w:szCs w:val="24"/>
        </w:rPr>
      </w:pPr>
    </w:p>
    <w:p w:rsidR="00707C4A" w:rsidRPr="00250CDA" w:rsidRDefault="00707C4A" w:rsidP="00707C4A">
      <w:pPr>
        <w:pStyle w:val="NormlWeb"/>
        <w:spacing w:after="20"/>
        <w:rPr>
          <w:rFonts w:ascii="Times" w:hAnsi="Times"/>
          <w:b/>
          <w:color w:val="000000"/>
          <w:u w:val="single"/>
        </w:rPr>
      </w:pPr>
      <w:r>
        <w:rPr>
          <w:rFonts w:ascii="Times" w:hAnsi="Times"/>
          <w:b/>
          <w:color w:val="000000"/>
          <w:u w:val="single"/>
        </w:rPr>
        <w:t>Záradék:</w:t>
      </w:r>
    </w:p>
    <w:p w:rsidR="00707C4A" w:rsidRDefault="00707C4A" w:rsidP="00707C4A">
      <w:pPr>
        <w:pStyle w:val="NormlWeb"/>
        <w:spacing w:before="0" w:beforeAutospacing="0" w:after="20" w:afterAutospacing="0"/>
        <w:jc w:val="both"/>
        <w:rPr>
          <w:rFonts w:ascii="Times" w:hAnsi="Times"/>
          <w:color w:val="000000"/>
        </w:rPr>
      </w:pPr>
      <w:r w:rsidRPr="00250CDA">
        <w:rPr>
          <w:rFonts w:ascii="Times" w:hAnsi="Times"/>
          <w:color w:val="000000"/>
        </w:rPr>
        <w:t>Magyarország helyi önkormányzatairól szóló 2011. CLXXXIX. törvény 51. § (2) bekezdése, valamint Borsodszentgyörgy Község Önkormányzat Képviselő-testületének az Önkormányzat Szervezeti és Működési Szabályzatáról szóló 8/2014. (X.28.) önkormányzati rendelet 12. § (1) b</w:t>
      </w:r>
      <w:r>
        <w:rPr>
          <w:rFonts w:ascii="Times" w:hAnsi="Times"/>
          <w:color w:val="000000"/>
        </w:rPr>
        <w:t>ekezdése alapján a rendelet 2021. március 11</w:t>
      </w:r>
      <w:r w:rsidRPr="00250CDA">
        <w:rPr>
          <w:rFonts w:ascii="Times" w:hAnsi="Times"/>
          <w:color w:val="000000"/>
        </w:rPr>
        <w:t>. napján, a hirdetőtáblán történő kifüggesztés útján kihirdetésre került.</w:t>
      </w:r>
    </w:p>
    <w:p w:rsidR="00707C4A" w:rsidRDefault="00707C4A" w:rsidP="00707C4A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707C4A" w:rsidRDefault="00707C4A" w:rsidP="00707C4A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707C4A" w:rsidRDefault="00707C4A" w:rsidP="00707C4A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DB29F9">
        <w:rPr>
          <w:color w:val="000000"/>
        </w:rPr>
        <w:t>dr.</w:t>
      </w:r>
      <w:proofErr w:type="gramEnd"/>
      <w:r w:rsidRPr="00DB29F9">
        <w:rPr>
          <w:color w:val="000000"/>
        </w:rPr>
        <w:t xml:space="preserve"> Sallai Attila</w:t>
      </w:r>
      <w:r w:rsidR="00174C2F">
        <w:rPr>
          <w:color w:val="000000"/>
        </w:rPr>
        <w:t xml:space="preserve"> </w:t>
      </w:r>
      <w:proofErr w:type="spellStart"/>
      <w:r w:rsidR="00174C2F">
        <w:rPr>
          <w:color w:val="000000"/>
        </w:rPr>
        <w:t>sk</w:t>
      </w:r>
      <w:proofErr w:type="spellEnd"/>
      <w:r w:rsidR="00174C2F">
        <w:rPr>
          <w:color w:val="000000"/>
        </w:rPr>
        <w:t>.</w:t>
      </w:r>
    </w:p>
    <w:p w:rsidR="00707C4A" w:rsidRPr="00DB29F9" w:rsidRDefault="00707C4A" w:rsidP="00707C4A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   </w:t>
      </w:r>
      <w:r w:rsidR="00174C2F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gramStart"/>
      <w:r w:rsidRPr="00DB29F9">
        <w:rPr>
          <w:color w:val="000000"/>
        </w:rPr>
        <w:t>jegyz</w:t>
      </w:r>
      <w:r>
        <w:rPr>
          <w:color w:val="000000"/>
        </w:rPr>
        <w:t>ő</w:t>
      </w:r>
      <w:proofErr w:type="gramEnd"/>
    </w:p>
    <w:p w:rsidR="003A78E2" w:rsidRPr="00292C28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 w:rsidRPr="00292C28"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3A78E2" w:rsidRPr="00292C28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4A738D" w:rsidRPr="003A78E2" w:rsidRDefault="004A738D">
      <w:pPr>
        <w:rPr>
          <w:rFonts w:ascii="Times New Roman" w:hAnsi="Times New Roman" w:cs="Times New Roman"/>
        </w:rPr>
      </w:pPr>
    </w:p>
    <w:sectPr w:rsidR="004A738D" w:rsidRPr="003A78E2" w:rsidSect="00B3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87E"/>
    <w:rsid w:val="001313E5"/>
    <w:rsid w:val="00174C2F"/>
    <w:rsid w:val="00292C28"/>
    <w:rsid w:val="003A78E2"/>
    <w:rsid w:val="00441EA3"/>
    <w:rsid w:val="004A738D"/>
    <w:rsid w:val="0064614A"/>
    <w:rsid w:val="00665248"/>
    <w:rsid w:val="00707C4A"/>
    <w:rsid w:val="00995C7C"/>
    <w:rsid w:val="00A42203"/>
    <w:rsid w:val="00A507D7"/>
    <w:rsid w:val="00B02627"/>
    <w:rsid w:val="00B27E82"/>
    <w:rsid w:val="00B334D6"/>
    <w:rsid w:val="00C21C6C"/>
    <w:rsid w:val="00C23302"/>
    <w:rsid w:val="00C9787E"/>
    <w:rsid w:val="00D966DD"/>
    <w:rsid w:val="00E77F28"/>
    <w:rsid w:val="00FB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4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9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97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3</cp:revision>
  <cp:lastPrinted>2021-03-10T13:48:00Z</cp:lastPrinted>
  <dcterms:created xsi:type="dcterms:W3CDTF">2021-03-10T13:48:00Z</dcterms:created>
  <dcterms:modified xsi:type="dcterms:W3CDTF">2021-03-14T16:35:00Z</dcterms:modified>
</cp:coreProperties>
</file>