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7F" w:rsidRDefault="00EE667F" w:rsidP="00EE667F"/>
    <w:p w:rsidR="00EE667F" w:rsidRDefault="00EE667F" w:rsidP="00EE667F">
      <w:pPr>
        <w:jc w:val="both"/>
        <w:rPr>
          <w:sz w:val="8"/>
        </w:rPr>
      </w:pPr>
    </w:p>
    <w:p w:rsidR="00EE667F" w:rsidRDefault="00EE667F" w:rsidP="00EE667F">
      <w:pPr>
        <w:jc w:val="right"/>
      </w:pPr>
      <w:r>
        <w:t>2. sz. melléklet</w:t>
      </w:r>
    </w:p>
    <w:p w:rsidR="00EE667F" w:rsidRDefault="00EE667F" w:rsidP="00EE667F">
      <w:pPr>
        <w:tabs>
          <w:tab w:val="left" w:pos="-2694"/>
          <w:tab w:val="left" w:pos="709"/>
          <w:tab w:val="left" w:pos="7655"/>
          <w:tab w:val="left" w:pos="8222"/>
        </w:tabs>
      </w:pPr>
    </w:p>
    <w:p w:rsidR="00EE667F" w:rsidRDefault="00EE667F" w:rsidP="00EE667F">
      <w:pPr>
        <w:tabs>
          <w:tab w:val="left" w:pos="-2694"/>
          <w:tab w:val="left" w:pos="709"/>
          <w:tab w:val="left" w:pos="7655"/>
          <w:tab w:val="left" w:pos="8222"/>
        </w:tabs>
      </w:pPr>
    </w:p>
    <w:p w:rsidR="00EE667F" w:rsidRDefault="00EE667F" w:rsidP="00EE667F">
      <w:pPr>
        <w:tabs>
          <w:tab w:val="left" w:pos="-2694"/>
          <w:tab w:val="left" w:pos="709"/>
          <w:tab w:val="left" w:pos="7655"/>
          <w:tab w:val="left" w:pos="8222"/>
        </w:tabs>
      </w:pPr>
    </w:p>
    <w:p w:rsidR="00EE667F" w:rsidRDefault="00EE667F" w:rsidP="00EE667F">
      <w:pPr>
        <w:tabs>
          <w:tab w:val="left" w:pos="-2694"/>
          <w:tab w:val="left" w:pos="709"/>
          <w:tab w:val="left" w:pos="7655"/>
          <w:tab w:val="left" w:pos="8222"/>
        </w:tabs>
      </w:pPr>
    </w:p>
    <w:p w:rsidR="00EE667F" w:rsidRDefault="00EE667F" w:rsidP="00EE667F">
      <w:pPr>
        <w:pStyle w:val="Cmsor1"/>
        <w:tabs>
          <w:tab w:val="left" w:pos="-2694"/>
          <w:tab w:val="left" w:pos="709"/>
          <w:tab w:val="left" w:pos="7655"/>
          <w:tab w:val="left" w:pos="8222"/>
        </w:tabs>
      </w:pPr>
      <w:r>
        <w:t>MŰVI ÉRTÉKEK VÉDELME</w:t>
      </w:r>
    </w:p>
    <w:p w:rsidR="00EE667F" w:rsidRDefault="00EE667F" w:rsidP="00EE667F">
      <w:pPr>
        <w:tabs>
          <w:tab w:val="left" w:pos="-2694"/>
          <w:tab w:val="left" w:pos="709"/>
          <w:tab w:val="left" w:pos="7655"/>
          <w:tab w:val="left" w:pos="8222"/>
        </w:tabs>
        <w:rPr>
          <w:b/>
        </w:rPr>
      </w:pPr>
    </w:p>
    <w:p w:rsidR="00EE667F" w:rsidRDefault="00EE667F" w:rsidP="00EE667F">
      <w:pPr>
        <w:tabs>
          <w:tab w:val="left" w:pos="-2694"/>
          <w:tab w:val="left" w:pos="709"/>
          <w:tab w:val="left" w:pos="7655"/>
          <w:tab w:val="left" w:pos="8222"/>
        </w:tabs>
        <w:rPr>
          <w:b/>
        </w:rPr>
      </w:pPr>
    </w:p>
    <w:p w:rsidR="00EE667F" w:rsidRDefault="00EE667F" w:rsidP="00EE667F">
      <w:pPr>
        <w:tabs>
          <w:tab w:val="left" w:pos="6840"/>
        </w:tabs>
        <w:rPr>
          <w:b/>
          <w:color w:val="000000"/>
          <w:sz w:val="26"/>
        </w:rPr>
      </w:pPr>
      <w:r>
        <w:rPr>
          <w:b/>
          <w:color w:val="000000"/>
          <w:sz w:val="26"/>
        </w:rPr>
        <w:t>1. Országos védelem alatt álló műemlékek</w:t>
      </w:r>
    </w:p>
    <w:p w:rsidR="00EE667F" w:rsidRDefault="00EE667F" w:rsidP="00EE667F">
      <w:pPr>
        <w:tabs>
          <w:tab w:val="left" w:pos="5760"/>
          <w:tab w:val="left" w:pos="7920"/>
        </w:tabs>
        <w:rPr>
          <w:b/>
          <w:color w:val="000000"/>
          <w:sz w:val="26"/>
        </w:rPr>
      </w:pPr>
      <w:r>
        <w:rPr>
          <w:b/>
          <w:color w:val="000000"/>
          <w:sz w:val="26"/>
        </w:rPr>
        <w:tab/>
      </w:r>
      <w:proofErr w:type="gramStart"/>
      <w:r>
        <w:rPr>
          <w:b/>
          <w:color w:val="000000"/>
          <w:sz w:val="26"/>
        </w:rPr>
        <w:t>cím</w:t>
      </w:r>
      <w:proofErr w:type="gramEnd"/>
      <w:r>
        <w:rPr>
          <w:b/>
          <w:color w:val="000000"/>
          <w:sz w:val="26"/>
        </w:rPr>
        <w:tab/>
      </w:r>
      <w:proofErr w:type="spellStart"/>
      <w:r>
        <w:rPr>
          <w:b/>
          <w:color w:val="000000"/>
          <w:sz w:val="26"/>
        </w:rPr>
        <w:t>hrsz</w:t>
      </w:r>
      <w:proofErr w:type="spellEnd"/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  <w:r>
        <w:rPr>
          <w:color w:val="000000"/>
          <w:sz w:val="26"/>
        </w:rPr>
        <w:tab/>
        <w:t>1</w:t>
      </w:r>
      <w:proofErr w:type="gramStart"/>
      <w:r>
        <w:rPr>
          <w:color w:val="000000"/>
          <w:sz w:val="26"/>
        </w:rPr>
        <w:t>.,</w:t>
      </w:r>
      <w:proofErr w:type="gramEnd"/>
      <w:r>
        <w:rPr>
          <w:color w:val="000000"/>
          <w:sz w:val="26"/>
        </w:rPr>
        <w:t xml:space="preserve"> református templom</w:t>
      </w:r>
      <w:r>
        <w:rPr>
          <w:color w:val="000000"/>
          <w:sz w:val="26"/>
        </w:rPr>
        <w:tab/>
        <w:t>Rákóczi u. 2.</w:t>
      </w:r>
      <w:r>
        <w:rPr>
          <w:color w:val="000000"/>
          <w:sz w:val="26"/>
        </w:rPr>
        <w:tab/>
        <w:t>176/4</w:t>
      </w: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  <w:sz w:val="26"/>
        </w:rPr>
        <w:t>M III. törzsszám: 4493</w:t>
      </w: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  <w:r>
        <w:rPr>
          <w:color w:val="000000"/>
          <w:sz w:val="26"/>
        </w:rPr>
        <w:tab/>
        <w:t>2</w:t>
      </w:r>
      <w:proofErr w:type="gramStart"/>
      <w:r>
        <w:rPr>
          <w:color w:val="000000"/>
          <w:sz w:val="26"/>
        </w:rPr>
        <w:t>.,</w:t>
      </w:r>
      <w:proofErr w:type="gramEnd"/>
      <w:r>
        <w:rPr>
          <w:color w:val="000000"/>
          <w:sz w:val="26"/>
        </w:rPr>
        <w:t xml:space="preserve"> egykori református paplak</w:t>
      </w:r>
      <w:r>
        <w:rPr>
          <w:color w:val="000000"/>
          <w:sz w:val="26"/>
        </w:rPr>
        <w:tab/>
        <w:t>Rákóczi u.</w:t>
      </w:r>
      <w:r>
        <w:rPr>
          <w:color w:val="000000"/>
          <w:sz w:val="26"/>
        </w:rPr>
        <w:tab/>
        <w:t>176/5</w:t>
      </w: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  <w:r>
        <w:rPr>
          <w:color w:val="000000"/>
          <w:sz w:val="26"/>
        </w:rPr>
        <w:tab/>
        <w:t xml:space="preserve">     M III. törzsszám: 8678</w:t>
      </w: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  <w:r>
        <w:rPr>
          <w:color w:val="000000"/>
          <w:sz w:val="26"/>
        </w:rPr>
        <w:tab/>
        <w:t>3</w:t>
      </w:r>
      <w:proofErr w:type="gramStart"/>
      <w:r>
        <w:rPr>
          <w:color w:val="000000"/>
          <w:sz w:val="26"/>
        </w:rPr>
        <w:t>.,</w:t>
      </w:r>
      <w:proofErr w:type="gramEnd"/>
      <w:r>
        <w:rPr>
          <w:color w:val="000000"/>
          <w:sz w:val="26"/>
        </w:rPr>
        <w:t xml:space="preserve"> népi lakóház</w:t>
      </w:r>
      <w:r>
        <w:rPr>
          <w:color w:val="000000"/>
          <w:sz w:val="26"/>
        </w:rPr>
        <w:tab/>
        <w:t>Árpád u. 38.</w:t>
      </w:r>
      <w:r>
        <w:rPr>
          <w:color w:val="000000"/>
          <w:sz w:val="26"/>
        </w:rPr>
        <w:tab/>
        <w:t>191/1</w:t>
      </w: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  <w:r>
        <w:rPr>
          <w:color w:val="000000"/>
          <w:sz w:val="26"/>
        </w:rPr>
        <w:tab/>
        <w:t xml:space="preserve">     M I. törzsszám: 8271</w:t>
      </w:r>
    </w:p>
    <w:p w:rsidR="00EE667F" w:rsidRDefault="00EE667F" w:rsidP="00EE667F">
      <w:pPr>
        <w:pStyle w:val="Szvegtrzs"/>
        <w:ind w:left="900" w:hanging="900"/>
        <w:rPr>
          <w:color w:val="000000"/>
          <w:sz w:val="26"/>
        </w:rPr>
      </w:pPr>
    </w:p>
    <w:p w:rsidR="00EE667F" w:rsidRDefault="00EE667F" w:rsidP="00EE667F">
      <w:pPr>
        <w:pStyle w:val="Szvegtrzs"/>
        <w:ind w:left="900" w:hanging="900"/>
        <w:rPr>
          <w:color w:val="000000"/>
          <w:sz w:val="26"/>
        </w:rPr>
      </w:pPr>
      <w:r>
        <w:rPr>
          <w:color w:val="000000"/>
          <w:sz w:val="26"/>
        </w:rPr>
        <w:t>Országos műemléki védelem alá indokolt vonni:</w:t>
      </w:r>
    </w:p>
    <w:p w:rsidR="00EE667F" w:rsidRDefault="00EE667F" w:rsidP="00EE667F">
      <w:pPr>
        <w:pStyle w:val="Szvegtrzs"/>
        <w:ind w:left="900" w:hanging="900"/>
        <w:rPr>
          <w:color w:val="000000"/>
          <w:sz w:val="26"/>
        </w:rPr>
      </w:pPr>
      <w:r>
        <w:rPr>
          <w:color w:val="000000"/>
          <w:sz w:val="26"/>
        </w:rPr>
        <w:tab/>
      </w:r>
      <w:proofErr w:type="spellStart"/>
      <w:r>
        <w:rPr>
          <w:color w:val="000000"/>
          <w:sz w:val="26"/>
        </w:rPr>
        <w:t>-a</w:t>
      </w:r>
      <w:proofErr w:type="spellEnd"/>
      <w:r>
        <w:rPr>
          <w:color w:val="000000"/>
          <w:sz w:val="26"/>
        </w:rPr>
        <w:t xml:space="preserve"> Skanzen területét és területén levő fontosabb épületeket, portákat</w:t>
      </w:r>
    </w:p>
    <w:p w:rsidR="00EE667F" w:rsidRDefault="00EE667F" w:rsidP="00EE667F">
      <w:pPr>
        <w:pStyle w:val="Szvegtrzs"/>
        <w:ind w:left="900" w:hanging="900"/>
        <w:rPr>
          <w:color w:val="000000"/>
          <w:sz w:val="26"/>
        </w:rPr>
      </w:pPr>
      <w:r>
        <w:rPr>
          <w:color w:val="000000"/>
          <w:sz w:val="26"/>
        </w:rPr>
        <w:tab/>
      </w:r>
      <w:proofErr w:type="spellStart"/>
      <w:r>
        <w:rPr>
          <w:color w:val="000000"/>
          <w:sz w:val="26"/>
        </w:rPr>
        <w:t>-Árpád</w:t>
      </w:r>
      <w:proofErr w:type="spellEnd"/>
      <w:r>
        <w:rPr>
          <w:color w:val="000000"/>
          <w:sz w:val="26"/>
        </w:rPr>
        <w:t xml:space="preserve"> u. 14</w:t>
      </w:r>
      <w:proofErr w:type="gramStart"/>
      <w:r>
        <w:rPr>
          <w:color w:val="000000"/>
          <w:sz w:val="26"/>
        </w:rPr>
        <w:t>.,</w:t>
      </w:r>
      <w:proofErr w:type="gramEnd"/>
      <w:r>
        <w:rPr>
          <w:color w:val="000000"/>
          <w:sz w:val="26"/>
        </w:rPr>
        <w:t xml:space="preserve"> </w:t>
      </w:r>
      <w:proofErr w:type="spellStart"/>
      <w:r>
        <w:rPr>
          <w:color w:val="000000"/>
          <w:sz w:val="26"/>
        </w:rPr>
        <w:t>hrsz</w:t>
      </w:r>
      <w:proofErr w:type="spellEnd"/>
      <w:r>
        <w:rPr>
          <w:color w:val="000000"/>
          <w:sz w:val="26"/>
        </w:rPr>
        <w:t xml:space="preserve">: 180 alatti lakóépületet (részletes néprajzi gyűjtés és épületfelmérés lelhető </w:t>
      </w:r>
      <w:proofErr w:type="spellStart"/>
      <w:r>
        <w:rPr>
          <w:color w:val="000000"/>
          <w:sz w:val="26"/>
        </w:rPr>
        <w:t>Csepinszky</w:t>
      </w:r>
      <w:proofErr w:type="spellEnd"/>
      <w:r>
        <w:rPr>
          <w:color w:val="000000"/>
          <w:sz w:val="26"/>
        </w:rPr>
        <w:t xml:space="preserve"> Máriánál, a múzeum egykori gondnokánál)</w:t>
      </w: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</w:p>
    <w:p w:rsidR="00EE667F" w:rsidRDefault="00EE667F" w:rsidP="00EE667F">
      <w:pPr>
        <w:tabs>
          <w:tab w:val="left" w:pos="540"/>
          <w:tab w:val="left" w:pos="5040"/>
          <w:tab w:val="left" w:pos="7920"/>
        </w:tabs>
        <w:rPr>
          <w:color w:val="000000"/>
          <w:sz w:val="26"/>
        </w:rPr>
      </w:pPr>
    </w:p>
    <w:p w:rsidR="00EE667F" w:rsidRDefault="00EE667F" w:rsidP="00EE667F">
      <w:pPr>
        <w:tabs>
          <w:tab w:val="left" w:pos="6840"/>
        </w:tabs>
        <w:rPr>
          <w:b/>
          <w:color w:val="000000"/>
          <w:sz w:val="26"/>
        </w:rPr>
      </w:pPr>
      <w:r>
        <w:rPr>
          <w:b/>
          <w:color w:val="000000"/>
          <w:sz w:val="26"/>
        </w:rPr>
        <w:t>2. Műemléki környezetet képező ingatlanok helyrajzi számai:</w:t>
      </w:r>
    </w:p>
    <w:p w:rsidR="00EE667F" w:rsidRDefault="00EE667F" w:rsidP="00EE667F">
      <w:pPr>
        <w:tabs>
          <w:tab w:val="left" w:pos="6840"/>
        </w:tabs>
        <w:rPr>
          <w:b/>
          <w:color w:val="000000"/>
          <w:sz w:val="26"/>
        </w:rPr>
      </w:pPr>
    </w:p>
    <w:p w:rsidR="00EE667F" w:rsidRDefault="00EE667F" w:rsidP="00EE667F">
      <w:pPr>
        <w:tabs>
          <w:tab w:val="left" w:pos="567"/>
          <w:tab w:val="left" w:pos="6840"/>
        </w:tabs>
        <w:ind w:left="851" w:hanging="851"/>
        <w:rPr>
          <w:color w:val="000000"/>
          <w:sz w:val="26"/>
        </w:rPr>
      </w:pPr>
      <w:r>
        <w:rPr>
          <w:color w:val="000000"/>
          <w:sz w:val="26"/>
        </w:rPr>
        <w:tab/>
        <w:t>1</w:t>
      </w:r>
      <w:proofErr w:type="gramStart"/>
      <w:r>
        <w:rPr>
          <w:color w:val="000000"/>
          <w:sz w:val="26"/>
        </w:rPr>
        <w:t>.,</w:t>
      </w:r>
      <w:proofErr w:type="gramEnd"/>
      <w:r>
        <w:rPr>
          <w:color w:val="000000"/>
          <w:sz w:val="26"/>
        </w:rPr>
        <w:t xml:space="preserve"> református templom és egykori paplak: </w:t>
      </w:r>
    </w:p>
    <w:p w:rsidR="00EE667F" w:rsidRDefault="00EE667F" w:rsidP="00EE667F">
      <w:pPr>
        <w:tabs>
          <w:tab w:val="left" w:pos="567"/>
          <w:tab w:val="left" w:pos="6840"/>
        </w:tabs>
        <w:ind w:left="851" w:hanging="851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 xml:space="preserve">173, </w:t>
      </w:r>
      <w:r>
        <w:rPr>
          <w:sz w:val="26"/>
        </w:rPr>
        <w:t>174/1 (út),</w:t>
      </w:r>
      <w:r>
        <w:rPr>
          <w:color w:val="000000"/>
          <w:sz w:val="26"/>
        </w:rPr>
        <w:t xml:space="preserve"> 174/2, 176/2, 176/3,</w:t>
      </w:r>
    </w:p>
    <w:p w:rsidR="00EE667F" w:rsidRDefault="00EE667F" w:rsidP="00EE667F">
      <w:pPr>
        <w:tabs>
          <w:tab w:val="left" w:pos="567"/>
          <w:tab w:val="left" w:pos="6840"/>
        </w:tabs>
        <w:rPr>
          <w:color w:val="000000"/>
          <w:sz w:val="26"/>
        </w:rPr>
      </w:pPr>
    </w:p>
    <w:p w:rsidR="00EE667F" w:rsidRDefault="00EE667F" w:rsidP="00EE667F">
      <w:pPr>
        <w:tabs>
          <w:tab w:val="left" w:pos="567"/>
          <w:tab w:val="left" w:pos="6840"/>
        </w:tabs>
        <w:ind w:left="851" w:hanging="851"/>
        <w:rPr>
          <w:color w:val="000000"/>
          <w:sz w:val="26"/>
        </w:rPr>
      </w:pPr>
      <w:r>
        <w:rPr>
          <w:color w:val="000000"/>
          <w:sz w:val="26"/>
        </w:rPr>
        <w:tab/>
        <w:t>2</w:t>
      </w:r>
      <w:proofErr w:type="gramStart"/>
      <w:r>
        <w:rPr>
          <w:color w:val="000000"/>
          <w:sz w:val="26"/>
        </w:rPr>
        <w:t>.,</w:t>
      </w:r>
      <w:proofErr w:type="gramEnd"/>
      <w:r>
        <w:rPr>
          <w:color w:val="000000"/>
          <w:sz w:val="26"/>
        </w:rPr>
        <w:t xml:space="preserve"> népi lakóház:</w:t>
      </w:r>
    </w:p>
    <w:p w:rsidR="00EE667F" w:rsidRDefault="00EE667F" w:rsidP="00EE667F">
      <w:pPr>
        <w:tabs>
          <w:tab w:val="left" w:pos="567"/>
          <w:tab w:val="left" w:pos="6840"/>
        </w:tabs>
        <w:ind w:left="851" w:hanging="851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>190, 191/2, 192</w:t>
      </w:r>
    </w:p>
    <w:p w:rsidR="00EE667F" w:rsidRDefault="00EE667F" w:rsidP="00EE667F">
      <w:pPr>
        <w:tabs>
          <w:tab w:val="left" w:pos="6840"/>
        </w:tabs>
        <w:rPr>
          <w:b/>
          <w:color w:val="000000"/>
          <w:sz w:val="26"/>
        </w:rPr>
      </w:pPr>
      <w:r>
        <w:rPr>
          <w:b/>
          <w:color w:val="000000"/>
          <w:sz w:val="26"/>
        </w:rPr>
        <w:br w:type="page"/>
      </w:r>
      <w:r>
        <w:rPr>
          <w:b/>
          <w:color w:val="000000"/>
          <w:sz w:val="26"/>
        </w:rPr>
        <w:lastRenderedPageBreak/>
        <w:t>3. Helyi jelentőségű művi értékek:</w:t>
      </w:r>
    </w:p>
    <w:p w:rsidR="00EE667F" w:rsidRDefault="00EE667F" w:rsidP="00EE667F">
      <w:pPr>
        <w:tabs>
          <w:tab w:val="left" w:pos="540"/>
          <w:tab w:val="left" w:pos="1418"/>
          <w:tab w:val="left" w:pos="3686"/>
          <w:tab w:val="left" w:pos="4820"/>
          <w:tab w:val="left" w:pos="6237"/>
          <w:tab w:val="left" w:pos="7655"/>
        </w:tabs>
        <w:ind w:left="645"/>
        <w:rPr>
          <w:color w:val="00000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"/>
        <w:gridCol w:w="2010"/>
        <w:gridCol w:w="875"/>
        <w:gridCol w:w="2244"/>
        <w:gridCol w:w="3383"/>
      </w:tblGrid>
      <w:tr w:rsidR="00EE667F" w:rsidTr="001736A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45" w:type="dxa"/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Sorsz</w:t>
            </w:r>
            <w:proofErr w:type="spellEnd"/>
          </w:p>
        </w:tc>
        <w:tc>
          <w:tcPr>
            <w:tcW w:w="2010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pStyle w:val="Cmsor6"/>
            </w:pPr>
            <w:r>
              <w:t>Cím</w:t>
            </w:r>
          </w:p>
        </w:tc>
        <w:tc>
          <w:tcPr>
            <w:tcW w:w="875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Hrsz</w:t>
            </w:r>
            <w:proofErr w:type="spellEnd"/>
          </w:p>
        </w:tc>
        <w:tc>
          <w:tcPr>
            <w:tcW w:w="2244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Megnevezés</w:t>
            </w:r>
          </w:p>
        </w:tc>
        <w:tc>
          <w:tcPr>
            <w:tcW w:w="3383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Védettség tárgya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Árpád u. 43.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25/1, 25/2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homlokzat, épülettömeg, kerítés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Árpád u.29.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33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pajta, istálló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alaprajz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Kossuth L. u.7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71/1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homlokzat, kerítés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Kossuth L. u.13.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74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lakóház, istálló, pajta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teljes együttes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Kossuth L. u.20.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95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Rákóczi F. u. 9.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106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istálló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</w:rPr>
            </w:pPr>
            <w:r>
              <w:t>Rákóczi F. u. 49.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126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pajta, istálló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téglahomlokzat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Rákóczi F. u. 46.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</w:rPr>
            </w:pPr>
            <w:r>
              <w:t>147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istálló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Rákóczi F. u. 36.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kőkereszt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feszület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</w:pPr>
            <w:r>
              <w:t>10.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r>
              <w:t>Rákóczi F. u. 2.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r>
              <w:t>174/2, 176/2, 176/3, 176/5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r>
              <w:t>Falumúzeum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r>
              <w:t>Porták, présházak, pléhkrisztus, harangláb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Árpád u. 12.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179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alaprajz, tornác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7F" w:rsidRDefault="00EE667F" w:rsidP="001736AD">
            <w:pPr>
              <w:pStyle w:val="lfej"/>
              <w:tabs>
                <w:tab w:val="clear" w:pos="4536"/>
                <w:tab w:val="clear" w:pos="9072"/>
                <w:tab w:val="left" w:pos="851"/>
              </w:tabs>
            </w:pPr>
            <w:r>
              <w:t>Árpád u. 14.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180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Lakóház, pajta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tető, deszkaorom, lopott tornác, alaprajzi elrendezése, pajta homlokzata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Árpád u. 16.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181/1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Árpád u. 42.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193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melléképület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téglahomlokzat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Árpád u.64.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205/1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lakóház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épülettömeg, homlokzat, kerítés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301/1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alaprajz, környezet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435/1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alaprajzi típusa, telepítése és díszítése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437/1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alaprajzi típusa, telepítése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491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alaprajz, homlokzat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655/2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alaprajz, tömeg, deszkaorom, vakolathímek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780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alaprajz, tornác, deszkaorom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782/2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beépítés, alaprajz, tömeg, deszkaorom, részletek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785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Épülettömeg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915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Alaprajz, telepítés, kilátás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1032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alaprajzi típusa, tömegformálása, tornáca, deszkaoromzata, faragott tornác-árnyékolói és telepítése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szőlőhegy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1040/1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rPr>
                <w:color w:val="000000"/>
              </w:rPr>
              <w:t>présház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color w:val="000000"/>
              </w:rPr>
            </w:pPr>
            <w:r>
              <w:t>alaprajza, téglaarchitektúrája</w:t>
            </w:r>
          </w:p>
        </w:tc>
      </w:tr>
    </w:tbl>
    <w:p w:rsidR="00EE667F" w:rsidRDefault="00EE667F" w:rsidP="00EE667F">
      <w:pPr>
        <w:pStyle w:val="Cmsor1"/>
        <w:tabs>
          <w:tab w:val="left" w:pos="-2694"/>
          <w:tab w:val="left" w:pos="709"/>
          <w:tab w:val="left" w:pos="7655"/>
          <w:tab w:val="left" w:pos="8222"/>
        </w:tabs>
        <w:jc w:val="left"/>
        <w:rPr>
          <w:smallCaps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4.</w:t>
      </w:r>
      <w:r>
        <w:rPr>
          <w:smallCaps/>
        </w:rPr>
        <w:t xml:space="preserve"> nyilvántartott régészeti lelőhelyek és régészeti érdekű területek</w:t>
      </w:r>
    </w:p>
    <w:p w:rsidR="00EE667F" w:rsidRDefault="00EE667F" w:rsidP="00EE667F"/>
    <w:p w:rsidR="00EE667F" w:rsidRDefault="00EE667F" w:rsidP="00EE667F">
      <w:pPr>
        <w:pStyle w:val="Cmsor1"/>
        <w:numPr>
          <w:ilvl w:val="0"/>
          <w:numId w:val="1"/>
        </w:numPr>
        <w:tabs>
          <w:tab w:val="clear" w:pos="900"/>
          <w:tab w:val="left" w:pos="-2694"/>
        </w:tabs>
        <w:ind w:left="540"/>
        <w:jc w:val="left"/>
        <w:rPr>
          <w:color w:val="000000"/>
        </w:rPr>
      </w:pPr>
      <w:r>
        <w:t>nyilvántartott régészeti lelőhelyek: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"/>
        <w:gridCol w:w="2392"/>
        <w:gridCol w:w="1080"/>
        <w:gridCol w:w="5040"/>
      </w:tblGrid>
      <w:tr w:rsidR="00EE667F" w:rsidTr="001736A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45" w:type="dxa"/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Sorsz</w:t>
            </w:r>
            <w:proofErr w:type="spellEnd"/>
          </w:p>
        </w:tc>
        <w:tc>
          <w:tcPr>
            <w:tcW w:w="2392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pStyle w:val="Cmsor6"/>
            </w:pPr>
            <w:r>
              <w:t>Lelőhely neve</w:t>
            </w:r>
          </w:p>
        </w:tc>
        <w:tc>
          <w:tcPr>
            <w:tcW w:w="1080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Hrsz</w:t>
            </w:r>
            <w:proofErr w:type="spellEnd"/>
          </w:p>
        </w:tc>
        <w:tc>
          <w:tcPr>
            <w:tcW w:w="5040" w:type="dxa"/>
          </w:tcPr>
          <w:p w:rsidR="00EE667F" w:rsidRDefault="00EE667F" w:rsidP="001736AD">
            <w:pPr>
              <w:rPr>
                <w:b/>
                <w:color w:val="000000"/>
                <w:sz w:val="16"/>
              </w:rPr>
            </w:pPr>
          </w:p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Kor/jelleg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Denna</w:t>
            </w:r>
            <w:proofErr w:type="spellEnd"/>
            <w:r>
              <w:rPr>
                <w:sz w:val="22"/>
              </w:rPr>
              <w:t>, Szentegyháztető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0561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Árpád-kor–késő középkor/templom, Árpád-kor–késő középkor/falu.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187–195; 0257/2; 0261/1; 0243.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Késő középkor/falu, őskor/szórvány.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Siposhegy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0235–0236, 0252/1; 0262/2.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Újkőkor (lengyeli kultúra)/telep.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Szállás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0224, 0282–0283.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Újkőkor (lengyeli kultúra)/telep.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Kincses-dűlő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0213, 0293.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Újkőkor (lengyeli kultúra)/telep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Fekete-hegy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0213.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Újkőkor (lengyeli kultúra)/telep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Kincses dűlő.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0294.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Újkőkor (lengyeli kultúra)/telep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proofErr w:type="spellStart"/>
            <w:r>
              <w:rPr>
                <w:sz w:val="22"/>
              </w:rPr>
              <w:t>Imrőláz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0292.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Újkőkor (lengyeli kultúra)/telep.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sz w:val="22"/>
              </w:rPr>
            </w:pPr>
            <w:r>
              <w:rPr>
                <w:sz w:val="22"/>
              </w:rPr>
              <w:t>Kiskúti dűlő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0259.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Késő bronzkor (urnamezős kultúra)/telep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Dennai</w:t>
            </w:r>
            <w:proofErr w:type="spellEnd"/>
            <w:r>
              <w:rPr>
                <w:sz w:val="22"/>
              </w:rPr>
              <w:t xml:space="preserve"> erdő - Feneketlen erdőrész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0561.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Késő bronzkor (urnamezős kultúra)/urnasírok.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Horgasföld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0273.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Őskor/telep.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Kiskúti dűlő.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0259; 0272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Rézkor, középkor/telep</w:t>
            </w:r>
          </w:p>
        </w:tc>
      </w:tr>
    </w:tbl>
    <w:p w:rsidR="00EE667F" w:rsidRDefault="00EE667F" w:rsidP="00EE667F">
      <w:pPr>
        <w:tabs>
          <w:tab w:val="left" w:pos="6840"/>
        </w:tabs>
        <w:rPr>
          <w:b/>
          <w:color w:val="000000"/>
          <w:sz w:val="26"/>
        </w:rPr>
      </w:pPr>
    </w:p>
    <w:p w:rsidR="00EE667F" w:rsidRDefault="00EE667F" w:rsidP="00EE667F">
      <w:pPr>
        <w:numPr>
          <w:ilvl w:val="0"/>
          <w:numId w:val="1"/>
        </w:numPr>
        <w:tabs>
          <w:tab w:val="clear" w:pos="900"/>
        </w:tabs>
        <w:ind w:left="540"/>
        <w:rPr>
          <w:b/>
          <w:color w:val="000000"/>
          <w:sz w:val="26"/>
        </w:rPr>
      </w:pPr>
      <w:r>
        <w:rPr>
          <w:b/>
          <w:sz w:val="26"/>
        </w:rPr>
        <w:t>azonosítatlan lelőhelyek: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"/>
        <w:gridCol w:w="2392"/>
        <w:gridCol w:w="6120"/>
      </w:tblGrid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Szenna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középkor/szórvány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Zsidórét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Kora újkor/éremlelet.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Szenna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Késő középkor, kora újkor/falu, kora újkor/templom</w:t>
            </w:r>
          </w:p>
        </w:tc>
      </w:tr>
    </w:tbl>
    <w:p w:rsidR="00EE667F" w:rsidRDefault="00EE667F" w:rsidP="00EE667F">
      <w:pPr>
        <w:ind w:left="180"/>
        <w:rPr>
          <w:b/>
          <w:color w:val="000000"/>
          <w:sz w:val="26"/>
        </w:rPr>
      </w:pPr>
    </w:p>
    <w:p w:rsidR="00EE667F" w:rsidRDefault="00EE667F" w:rsidP="00EE667F">
      <w:pPr>
        <w:numPr>
          <w:ilvl w:val="0"/>
          <w:numId w:val="1"/>
        </w:numPr>
        <w:tabs>
          <w:tab w:val="clear" w:pos="900"/>
        </w:tabs>
        <w:ind w:left="540"/>
        <w:rPr>
          <w:b/>
          <w:color w:val="000000"/>
          <w:sz w:val="26"/>
        </w:rPr>
      </w:pPr>
      <w:r>
        <w:rPr>
          <w:b/>
          <w:sz w:val="26"/>
        </w:rPr>
        <w:t>régészeti érdekű területek: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"/>
        <w:gridCol w:w="3472"/>
        <w:gridCol w:w="5040"/>
      </w:tblGrid>
      <w:tr w:rsidR="00EE667F" w:rsidTr="001736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Belterület: Árpád u, Rákóczi u, Petőfi u, Kossuth L. u teljes területe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Deregény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0226 hrsz.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Ótelek</w:t>
            </w:r>
            <w:proofErr w:type="spellEnd"/>
            <w:r>
              <w:rPr>
                <w:sz w:val="22"/>
              </w:rPr>
              <w:t xml:space="preserve">. A </w:t>
            </w:r>
            <w:proofErr w:type="spellStart"/>
            <w:r>
              <w:rPr>
                <w:sz w:val="22"/>
              </w:rPr>
              <w:t>Szentiváni-ároktól</w:t>
            </w:r>
            <w:proofErr w:type="spellEnd"/>
            <w:r>
              <w:rPr>
                <w:sz w:val="22"/>
              </w:rPr>
              <w:t xml:space="preserve"> délre.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0503, 0504, 0505, 0507, 0511 hrsz.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Külterület: Patakvölgyeket </w:t>
            </w:r>
            <w:proofErr w:type="spellStart"/>
            <w:r>
              <w:rPr>
                <w:sz w:val="22"/>
              </w:rPr>
              <w:t>kisérő</w:t>
            </w:r>
            <w:proofErr w:type="spellEnd"/>
            <w:r>
              <w:rPr>
                <w:sz w:val="22"/>
              </w:rPr>
              <w:t xml:space="preserve"> kiemelkedések.</w:t>
            </w:r>
          </w:p>
        </w:tc>
      </w:tr>
      <w:tr w:rsidR="00EE667F" w:rsidTr="001736AD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tabs>
                <w:tab w:val="left" w:pos="540"/>
                <w:tab w:val="left" w:pos="5040"/>
                <w:tab w:val="left" w:pos="79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jc w:val="both"/>
              <w:rPr>
                <w:sz w:val="22"/>
              </w:rPr>
            </w:pPr>
            <w:r>
              <w:rPr>
                <w:sz w:val="22"/>
              </w:rPr>
              <w:t>Fekete-hegy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7F" w:rsidRDefault="00EE667F" w:rsidP="001736AD">
            <w:pPr>
              <w:rPr>
                <w:sz w:val="22"/>
              </w:rPr>
            </w:pPr>
            <w:r>
              <w:rPr>
                <w:sz w:val="22"/>
              </w:rPr>
              <w:t>0218.</w:t>
            </w:r>
          </w:p>
        </w:tc>
      </w:tr>
    </w:tbl>
    <w:p w:rsidR="00EE667F" w:rsidRDefault="00EE667F" w:rsidP="00EE667F">
      <w:pPr>
        <w:tabs>
          <w:tab w:val="left" w:pos="6840"/>
        </w:tabs>
        <w:rPr>
          <w:b/>
          <w:color w:val="000000"/>
          <w:sz w:val="26"/>
        </w:rPr>
      </w:pPr>
    </w:p>
    <w:p w:rsidR="00EE667F" w:rsidRDefault="00EE667F" w:rsidP="00EE667F">
      <w:pPr>
        <w:pStyle w:val="Szvegtrzs"/>
        <w:tabs>
          <w:tab w:val="left" w:pos="1276"/>
        </w:tabs>
        <w:rPr>
          <w:b/>
          <w:sz w:val="32"/>
        </w:rPr>
      </w:pP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755"/>
    <w:multiLevelType w:val="hybridMultilevel"/>
    <w:tmpl w:val="E312BCA6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67F"/>
    <w:rsid w:val="000A6E16"/>
    <w:rsid w:val="000A7879"/>
    <w:rsid w:val="000F26D5"/>
    <w:rsid w:val="00121063"/>
    <w:rsid w:val="001B1D6E"/>
    <w:rsid w:val="001D2E12"/>
    <w:rsid w:val="00250881"/>
    <w:rsid w:val="00285CD2"/>
    <w:rsid w:val="002B6E13"/>
    <w:rsid w:val="002B72B0"/>
    <w:rsid w:val="00322A91"/>
    <w:rsid w:val="0035326C"/>
    <w:rsid w:val="00411114"/>
    <w:rsid w:val="004C06C0"/>
    <w:rsid w:val="00531EB4"/>
    <w:rsid w:val="005334E3"/>
    <w:rsid w:val="005335F0"/>
    <w:rsid w:val="00563F68"/>
    <w:rsid w:val="005C6D5A"/>
    <w:rsid w:val="006175D0"/>
    <w:rsid w:val="00687008"/>
    <w:rsid w:val="006B6861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996A84"/>
    <w:rsid w:val="00A124A6"/>
    <w:rsid w:val="00A921B6"/>
    <w:rsid w:val="00AB5F86"/>
    <w:rsid w:val="00B442E0"/>
    <w:rsid w:val="00B545AB"/>
    <w:rsid w:val="00BB4B79"/>
    <w:rsid w:val="00CE534F"/>
    <w:rsid w:val="00D37107"/>
    <w:rsid w:val="00D568A0"/>
    <w:rsid w:val="00E34827"/>
    <w:rsid w:val="00EE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E667F"/>
    <w:pPr>
      <w:keepNext/>
      <w:jc w:val="center"/>
      <w:outlineLvl w:val="0"/>
    </w:pPr>
    <w:rPr>
      <w:b/>
      <w:sz w:val="26"/>
    </w:rPr>
  </w:style>
  <w:style w:type="paragraph" w:styleId="Cmsor6">
    <w:name w:val="heading 6"/>
    <w:basedOn w:val="Norml"/>
    <w:next w:val="Norml"/>
    <w:link w:val="Cmsor6Char"/>
    <w:qFormat/>
    <w:rsid w:val="00EE667F"/>
    <w:pPr>
      <w:keepNext/>
      <w:tabs>
        <w:tab w:val="left" w:pos="540"/>
        <w:tab w:val="left" w:pos="5040"/>
        <w:tab w:val="left" w:pos="7920"/>
      </w:tabs>
      <w:jc w:val="center"/>
      <w:outlineLvl w:val="5"/>
    </w:pPr>
    <w:rPr>
      <w:b/>
      <w:color w:val="000000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667F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E667F"/>
    <w:rPr>
      <w:rFonts w:ascii="Times New Roman" w:eastAsia="Times New Roman" w:hAnsi="Times New Roman" w:cs="Times New Roman"/>
      <w:b/>
      <w:color w:val="000000"/>
      <w:sz w:val="24"/>
      <w:szCs w:val="26"/>
      <w:lang w:eastAsia="hu-HU"/>
    </w:rPr>
  </w:style>
  <w:style w:type="paragraph" w:styleId="Szvegtrzs">
    <w:name w:val="Body Text"/>
    <w:basedOn w:val="Norml"/>
    <w:link w:val="SzvegtrzsChar"/>
    <w:rsid w:val="00EE667F"/>
    <w:pPr>
      <w:tabs>
        <w:tab w:val="left" w:pos="709"/>
        <w:tab w:val="left" w:pos="6804"/>
      </w:tabs>
      <w:jc w:val="both"/>
    </w:pPr>
  </w:style>
  <w:style w:type="character" w:customStyle="1" w:styleId="SzvegtrzsChar">
    <w:name w:val="Szövegtörzs Char"/>
    <w:basedOn w:val="Bekezdsalapbettpusa"/>
    <w:link w:val="Szvegtrzs"/>
    <w:rsid w:val="00EE667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EE6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E667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2018-04-05T07:30:00Z</dcterms:created>
  <dcterms:modified xsi:type="dcterms:W3CDTF">2018-04-05T07:30:00Z</dcterms:modified>
</cp:coreProperties>
</file>