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443" w:rsidRPr="00EA43B3" w:rsidRDefault="00065443" w:rsidP="00065443">
      <w:pPr>
        <w:numPr>
          <w:ilvl w:val="0"/>
          <w:numId w:val="3"/>
        </w:numPr>
        <w:suppressAutoHyphens/>
        <w:spacing w:after="0" w:line="240" w:lineRule="auto"/>
        <w:ind w:left="4260"/>
        <w:jc w:val="right"/>
        <w:rPr>
          <w:rFonts w:cs="Times New Roman"/>
          <w:b/>
          <w:sz w:val="20"/>
          <w:szCs w:val="20"/>
          <w:lang w:eastAsia="zh-CN"/>
        </w:rPr>
      </w:pPr>
      <w:r w:rsidRPr="00EA43B3">
        <w:rPr>
          <w:rFonts w:cs="Times New Roman"/>
          <w:b/>
          <w:sz w:val="20"/>
          <w:szCs w:val="20"/>
          <w:lang w:eastAsia="zh-CN"/>
        </w:rPr>
        <w:t xml:space="preserve">melléklet a </w:t>
      </w:r>
      <w:r>
        <w:rPr>
          <w:rFonts w:cs="Times New Roman"/>
          <w:b/>
          <w:sz w:val="20"/>
          <w:szCs w:val="20"/>
          <w:lang w:eastAsia="zh-CN"/>
        </w:rPr>
        <w:t>16</w:t>
      </w:r>
      <w:r w:rsidRPr="00EA43B3">
        <w:rPr>
          <w:rFonts w:cs="Times New Roman"/>
          <w:b/>
          <w:sz w:val="20"/>
          <w:szCs w:val="20"/>
          <w:lang w:eastAsia="zh-CN"/>
        </w:rPr>
        <w:t>/</w:t>
      </w:r>
      <w:r>
        <w:rPr>
          <w:rFonts w:cs="Times New Roman"/>
          <w:b/>
          <w:sz w:val="20"/>
          <w:szCs w:val="20"/>
          <w:lang w:eastAsia="zh-CN"/>
        </w:rPr>
        <w:t>2015.</w:t>
      </w:r>
      <w:r w:rsidRPr="00EA43B3">
        <w:rPr>
          <w:rFonts w:cs="Times New Roman"/>
          <w:b/>
          <w:sz w:val="20"/>
          <w:szCs w:val="20"/>
          <w:lang w:eastAsia="zh-CN"/>
        </w:rPr>
        <w:t xml:space="preserve"> (</w:t>
      </w:r>
      <w:r>
        <w:rPr>
          <w:rFonts w:cs="Times New Roman"/>
          <w:b/>
          <w:sz w:val="20"/>
          <w:szCs w:val="20"/>
          <w:lang w:eastAsia="zh-CN"/>
        </w:rPr>
        <w:t>X. 30.</w:t>
      </w:r>
      <w:r w:rsidRPr="00EA43B3">
        <w:rPr>
          <w:rFonts w:cs="Times New Roman"/>
          <w:b/>
          <w:sz w:val="20"/>
          <w:szCs w:val="20"/>
          <w:lang w:eastAsia="zh-CN"/>
        </w:rPr>
        <w:t>) önkormányzati rendelethez</w:t>
      </w:r>
    </w:p>
    <w:p w:rsidR="00065443" w:rsidRPr="00EA43B3" w:rsidRDefault="00065443" w:rsidP="00065443">
      <w:pPr>
        <w:suppressAutoHyphens/>
        <w:spacing w:after="0" w:line="240" w:lineRule="auto"/>
        <w:ind w:left="720"/>
        <w:jc w:val="center"/>
        <w:rPr>
          <w:rFonts w:cs="Times New Roman"/>
          <w:b/>
          <w:szCs w:val="24"/>
          <w:lang w:eastAsia="zh-CN"/>
        </w:rPr>
      </w:pPr>
    </w:p>
    <w:p w:rsidR="00065443" w:rsidRPr="00EA43B3" w:rsidRDefault="00065443" w:rsidP="00065443">
      <w:pPr>
        <w:suppressAutoHyphens/>
        <w:spacing w:after="0" w:line="240" w:lineRule="auto"/>
        <w:jc w:val="center"/>
        <w:rPr>
          <w:rFonts w:cs="Times New Roman"/>
          <w:b/>
          <w:lang w:eastAsia="zh-CN"/>
        </w:rPr>
      </w:pPr>
      <w:r w:rsidRPr="00EA43B3">
        <w:rPr>
          <w:rFonts w:cs="Times New Roman"/>
          <w:b/>
          <w:szCs w:val="24"/>
          <w:lang w:eastAsia="zh-CN"/>
        </w:rPr>
        <w:t>A közterület használati díjak mértéke</w:t>
      </w:r>
    </w:p>
    <w:p w:rsidR="00065443" w:rsidRPr="00EA43B3" w:rsidRDefault="00065443" w:rsidP="00065443">
      <w:pPr>
        <w:suppressAutoHyphens/>
        <w:spacing w:after="0" w:line="240" w:lineRule="auto"/>
        <w:jc w:val="center"/>
        <w:rPr>
          <w:rFonts w:cs="Times New Roman"/>
          <w:b/>
          <w:lang w:eastAsia="zh-CN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"/>
        <w:gridCol w:w="4384"/>
        <w:gridCol w:w="2443"/>
        <w:gridCol w:w="2464"/>
      </w:tblGrid>
      <w:tr w:rsidR="00065443" w:rsidRPr="00EA43B3" w:rsidTr="00F84DE0">
        <w:trPr>
          <w:cantSplit/>
        </w:trPr>
        <w:tc>
          <w:tcPr>
            <w:tcW w:w="4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443" w:rsidRPr="00EA43B3" w:rsidRDefault="00065443" w:rsidP="00065443">
            <w:pPr>
              <w:keepNext/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outlineLvl w:val="5"/>
              <w:rPr>
                <w:rFonts w:cs="Times New Roman"/>
                <w:b/>
                <w:lang w:eastAsia="zh-CN"/>
              </w:rPr>
            </w:pPr>
            <w:r w:rsidRPr="00EA43B3">
              <w:rPr>
                <w:rFonts w:cs="Times New Roman"/>
                <w:b/>
                <w:lang w:eastAsia="zh-CN"/>
              </w:rPr>
              <w:t>A közterület igénybevételének célja</w:t>
            </w: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443" w:rsidRPr="00EA43B3" w:rsidRDefault="00065443" w:rsidP="00065443">
            <w:pPr>
              <w:keepNext/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outlineLvl w:val="5"/>
              <w:rPr>
                <w:rFonts w:cs="Times New Roman"/>
                <w:b/>
                <w:lang w:eastAsia="zh-CN"/>
              </w:rPr>
            </w:pPr>
            <w:r w:rsidRPr="00EA43B3">
              <w:rPr>
                <w:rFonts w:cs="Times New Roman"/>
                <w:b/>
                <w:lang w:eastAsia="zh-CN"/>
              </w:rPr>
              <w:t>Térítési díj</w:t>
            </w:r>
          </w:p>
        </w:tc>
      </w:tr>
      <w:tr w:rsidR="00065443" w:rsidRPr="00EA43B3" w:rsidTr="00F84DE0">
        <w:trPr>
          <w:cantSplit/>
        </w:trPr>
        <w:tc>
          <w:tcPr>
            <w:tcW w:w="4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napToGrid w:val="0"/>
              <w:spacing w:after="0" w:line="240" w:lineRule="auto"/>
              <w:rPr>
                <w:rFonts w:cs="Times New Roman"/>
                <w:b/>
                <w:lang w:eastAsia="zh-CN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1152" w:hanging="1152"/>
              <w:jc w:val="center"/>
              <w:outlineLvl w:val="5"/>
              <w:rPr>
                <w:rFonts w:cs="Times New Roman"/>
                <w:b/>
                <w:lang w:eastAsia="zh-CN"/>
              </w:rPr>
            </w:pPr>
            <w:r w:rsidRPr="00EA43B3">
              <w:rPr>
                <w:rFonts w:cs="Times New Roman"/>
                <w:b/>
                <w:lang w:eastAsia="zh-CN"/>
              </w:rPr>
              <w:t>I. kategória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1152" w:hanging="1152"/>
              <w:jc w:val="center"/>
              <w:outlineLvl w:val="5"/>
              <w:rPr>
                <w:rFonts w:cs="Times New Roman"/>
                <w:b/>
                <w:lang w:eastAsia="zh-CN"/>
              </w:rPr>
            </w:pPr>
            <w:r w:rsidRPr="00EA43B3">
              <w:rPr>
                <w:rFonts w:cs="Times New Roman"/>
                <w:b/>
                <w:lang w:eastAsia="zh-CN"/>
              </w:rPr>
              <w:t>II. kategória</w:t>
            </w:r>
          </w:p>
        </w:tc>
      </w:tr>
      <w:tr w:rsidR="00065443" w:rsidRPr="00EA43B3" w:rsidTr="00F84DE0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06544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cs="Times New Roman"/>
                <w:b/>
                <w:lang w:eastAsia="zh-CN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 xml:space="preserve">Közterületre benyúló </w:t>
            </w:r>
          </w:p>
          <w:p w:rsidR="00065443" w:rsidRPr="00EA43B3" w:rsidRDefault="00065443" w:rsidP="0006544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uppressAutoHyphens/>
              <w:spacing w:after="0" w:line="240" w:lineRule="auto"/>
              <w:ind w:left="360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 xml:space="preserve">üzlethomlokzat (portál), üzleti védő-, előtető, ernyőszerkezet (függőleges vetületre számítva) </w:t>
            </w:r>
          </w:p>
          <w:p w:rsidR="00065443" w:rsidRPr="00EA43B3" w:rsidRDefault="00065443" w:rsidP="0006544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uppressAutoHyphens/>
              <w:spacing w:after="0" w:line="240" w:lineRule="auto"/>
              <w:ind w:left="360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 xml:space="preserve">kirakatszekrény, </w:t>
            </w:r>
            <w:proofErr w:type="spellStart"/>
            <w:r w:rsidRPr="00EA43B3">
              <w:rPr>
                <w:rFonts w:cs="Times New Roman"/>
                <w:lang w:eastAsia="zh-CN"/>
              </w:rPr>
              <w:t>hirdetőberendezés</w:t>
            </w:r>
            <w:proofErr w:type="spellEnd"/>
            <w:r w:rsidRPr="00EA43B3">
              <w:rPr>
                <w:rFonts w:cs="Times New Roman"/>
                <w:lang w:eastAsia="zh-CN"/>
              </w:rPr>
              <w:t xml:space="preserve">, cég- és címtábla (hirdetőfelületre számítva)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90,- Ft/m</w:t>
            </w:r>
            <w:r w:rsidRPr="00EA43B3">
              <w:rPr>
                <w:rFonts w:cs="Times New Roman"/>
                <w:vertAlign w:val="superscript"/>
                <w:lang w:eastAsia="zh-CN"/>
              </w:rPr>
              <w:t>2</w:t>
            </w:r>
            <w:r w:rsidRPr="00EA43B3">
              <w:rPr>
                <w:rFonts w:cs="Times New Roman"/>
                <w:lang w:eastAsia="zh-CN"/>
              </w:rPr>
              <w:t>/hó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b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70,- Ft/m</w:t>
            </w:r>
            <w:r w:rsidRPr="00EA43B3">
              <w:rPr>
                <w:rFonts w:cs="Times New Roman"/>
                <w:vertAlign w:val="superscript"/>
                <w:lang w:eastAsia="zh-CN"/>
              </w:rPr>
              <w:t>2</w:t>
            </w:r>
            <w:r w:rsidRPr="00EA43B3">
              <w:rPr>
                <w:rFonts w:cs="Times New Roman"/>
                <w:lang w:eastAsia="zh-CN"/>
              </w:rPr>
              <w:t>/hó</w:t>
            </w:r>
          </w:p>
        </w:tc>
      </w:tr>
      <w:tr w:rsidR="00065443" w:rsidRPr="00EA43B3" w:rsidTr="00F84DE0">
        <w:trPr>
          <w:trHeight w:val="36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06544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cs="Times New Roman"/>
                <w:b/>
                <w:lang w:eastAsia="zh-CN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Árusító és egyéb pavilon, építmény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120,- Ft/m</w:t>
            </w:r>
            <w:r w:rsidRPr="00EA43B3">
              <w:rPr>
                <w:rFonts w:cs="Times New Roman"/>
                <w:vertAlign w:val="superscript"/>
                <w:lang w:eastAsia="zh-CN"/>
              </w:rPr>
              <w:t>2</w:t>
            </w:r>
            <w:r w:rsidRPr="00EA43B3">
              <w:rPr>
                <w:rFonts w:cs="Times New Roman"/>
                <w:lang w:eastAsia="zh-CN"/>
              </w:rPr>
              <w:t>/hó</w:t>
            </w:r>
          </w:p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b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80,- Ft/m</w:t>
            </w:r>
            <w:r w:rsidRPr="00EA43B3">
              <w:rPr>
                <w:rFonts w:cs="Times New Roman"/>
                <w:vertAlign w:val="superscript"/>
                <w:lang w:eastAsia="zh-CN"/>
              </w:rPr>
              <w:t>2</w:t>
            </w:r>
            <w:r w:rsidRPr="00EA43B3">
              <w:rPr>
                <w:rFonts w:cs="Times New Roman"/>
                <w:lang w:eastAsia="zh-CN"/>
              </w:rPr>
              <w:t>/hó</w:t>
            </w:r>
          </w:p>
        </w:tc>
      </w:tr>
      <w:tr w:rsidR="00065443" w:rsidRPr="00EA43B3" w:rsidTr="00F84DE0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06544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cs="Times New Roman"/>
                <w:b/>
                <w:lang w:eastAsia="zh-CN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Teher- és személyszállítási célú gépjárművek állomáshelye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jc w:val="center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10.000,- Ft/év/</w:t>
            </w:r>
            <w:proofErr w:type="spellStart"/>
            <w:r w:rsidRPr="00EA43B3">
              <w:rPr>
                <w:rFonts w:cs="Times New Roman"/>
                <w:lang w:eastAsia="zh-CN"/>
              </w:rPr>
              <w:t>gk</w:t>
            </w:r>
            <w:proofErr w:type="spellEnd"/>
            <w:r w:rsidRPr="00EA43B3">
              <w:rPr>
                <w:rFonts w:cs="Times New Roman"/>
                <w:lang w:eastAsia="zh-CN"/>
              </w:rPr>
              <w:t>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b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10.000,- Ft/év/</w:t>
            </w:r>
            <w:proofErr w:type="spellStart"/>
            <w:r w:rsidRPr="00EA43B3">
              <w:rPr>
                <w:rFonts w:cs="Times New Roman"/>
                <w:lang w:eastAsia="zh-CN"/>
              </w:rPr>
              <w:t>gk</w:t>
            </w:r>
            <w:proofErr w:type="spellEnd"/>
            <w:r w:rsidRPr="00EA43B3">
              <w:rPr>
                <w:rFonts w:cs="Times New Roman"/>
                <w:lang w:eastAsia="zh-CN"/>
              </w:rPr>
              <w:t>.</w:t>
            </w:r>
          </w:p>
        </w:tc>
      </w:tr>
      <w:tr w:rsidR="00065443" w:rsidRPr="00EA43B3" w:rsidTr="00F84DE0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06544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cs="Times New Roman"/>
                <w:b/>
                <w:lang w:eastAsia="zh-CN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Üzemanyagtöltő állomás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100,- Ft/m</w:t>
            </w:r>
            <w:r w:rsidRPr="00EA43B3">
              <w:rPr>
                <w:rFonts w:cs="Times New Roman"/>
                <w:vertAlign w:val="superscript"/>
                <w:lang w:eastAsia="zh-CN"/>
              </w:rPr>
              <w:t>2</w:t>
            </w:r>
            <w:r w:rsidRPr="00EA43B3">
              <w:rPr>
                <w:rFonts w:cs="Times New Roman"/>
                <w:lang w:eastAsia="zh-CN"/>
              </w:rPr>
              <w:t>/hó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b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80,- Ft/m</w:t>
            </w:r>
            <w:r w:rsidRPr="00EA43B3">
              <w:rPr>
                <w:rFonts w:cs="Times New Roman"/>
                <w:vertAlign w:val="superscript"/>
                <w:lang w:eastAsia="zh-CN"/>
              </w:rPr>
              <w:t>2</w:t>
            </w:r>
            <w:r w:rsidRPr="00EA43B3">
              <w:rPr>
                <w:rFonts w:cs="Times New Roman"/>
                <w:lang w:eastAsia="zh-CN"/>
              </w:rPr>
              <w:t>/hó</w:t>
            </w:r>
          </w:p>
        </w:tc>
      </w:tr>
      <w:tr w:rsidR="00065443" w:rsidRPr="00EA43B3" w:rsidTr="00F84DE0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06544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cs="Times New Roman"/>
                <w:b/>
                <w:lang w:eastAsia="zh-CN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Egyes létesítményekhez szükséges gépjármű várakozóhely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4.000,- Ft/év/</w:t>
            </w:r>
            <w:proofErr w:type="spellStart"/>
            <w:r w:rsidRPr="00EA43B3">
              <w:rPr>
                <w:rFonts w:cs="Times New Roman"/>
                <w:lang w:eastAsia="zh-CN"/>
              </w:rPr>
              <w:t>gk</w:t>
            </w:r>
            <w:proofErr w:type="spellEnd"/>
            <w:r w:rsidRPr="00EA43B3">
              <w:rPr>
                <w:rFonts w:cs="Times New Roman"/>
                <w:lang w:eastAsia="zh-CN"/>
              </w:rPr>
              <w:t>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b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3.000,- Ft/év/</w:t>
            </w:r>
            <w:proofErr w:type="spellStart"/>
            <w:r w:rsidRPr="00EA43B3">
              <w:rPr>
                <w:rFonts w:cs="Times New Roman"/>
                <w:lang w:eastAsia="zh-CN"/>
              </w:rPr>
              <w:t>gk</w:t>
            </w:r>
            <w:proofErr w:type="spellEnd"/>
            <w:r w:rsidRPr="00EA43B3">
              <w:rPr>
                <w:rFonts w:cs="Times New Roman"/>
                <w:lang w:eastAsia="zh-CN"/>
              </w:rPr>
              <w:t>.</w:t>
            </w:r>
          </w:p>
        </w:tc>
      </w:tr>
      <w:tr w:rsidR="00065443" w:rsidRPr="00EA43B3" w:rsidTr="00F84DE0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06544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cs="Times New Roman"/>
                <w:b/>
                <w:lang w:eastAsia="zh-CN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Teher- és különleges gépjárművek, valamint ezek vontatmányának elhelyezése</w:t>
            </w: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900,-                                       400,-</w:t>
            </w:r>
          </w:p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b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Ft/</w:t>
            </w:r>
            <w:proofErr w:type="spellStart"/>
            <w:r w:rsidRPr="00EA43B3">
              <w:rPr>
                <w:rFonts w:cs="Times New Roman"/>
                <w:lang w:eastAsia="zh-CN"/>
              </w:rPr>
              <w:t>gk</w:t>
            </w:r>
            <w:proofErr w:type="spellEnd"/>
            <w:r w:rsidRPr="00EA43B3">
              <w:rPr>
                <w:rFonts w:cs="Times New Roman"/>
                <w:lang w:eastAsia="zh-CN"/>
              </w:rPr>
              <w:t>./hó</w:t>
            </w:r>
            <w:proofErr w:type="gramStart"/>
            <w:r w:rsidRPr="00EA43B3">
              <w:rPr>
                <w:rFonts w:cs="Times New Roman"/>
                <w:lang w:eastAsia="zh-CN"/>
              </w:rPr>
              <w:t>,   illetve</w:t>
            </w:r>
            <w:proofErr w:type="gramEnd"/>
            <w:r w:rsidRPr="00EA43B3">
              <w:rPr>
                <w:rFonts w:cs="Times New Roman"/>
                <w:lang w:eastAsia="zh-CN"/>
              </w:rPr>
              <w:t xml:space="preserve">            vontatmány/hó</w:t>
            </w:r>
          </w:p>
        </w:tc>
      </w:tr>
      <w:tr w:rsidR="00065443" w:rsidRPr="00EA43B3" w:rsidTr="00F84DE0">
        <w:trPr>
          <w:trHeight w:val="3348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06544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cs="Times New Roman"/>
                <w:b/>
                <w:lang w:eastAsia="zh-CN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 xml:space="preserve">Önálló </w:t>
            </w:r>
            <w:proofErr w:type="spellStart"/>
            <w:r w:rsidRPr="00EA43B3">
              <w:rPr>
                <w:rFonts w:cs="Times New Roman"/>
                <w:lang w:eastAsia="zh-CN"/>
              </w:rPr>
              <w:t>hirdetőberendezés</w:t>
            </w:r>
            <w:proofErr w:type="spellEnd"/>
            <w:r w:rsidRPr="00EA43B3">
              <w:rPr>
                <w:rFonts w:cs="Times New Roman"/>
                <w:lang w:eastAsia="zh-CN"/>
              </w:rPr>
              <w:t xml:space="preserve"> </w:t>
            </w:r>
          </w:p>
          <w:p w:rsidR="00065443" w:rsidRPr="00EA43B3" w:rsidRDefault="00065443" w:rsidP="0006544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uppressAutoHyphens/>
              <w:spacing w:after="0" w:line="240" w:lineRule="auto"/>
              <w:ind w:left="360"/>
              <w:rPr>
                <w:rFonts w:cs="Times New Roman"/>
                <w:lang w:eastAsia="zh-CN"/>
              </w:rPr>
            </w:pPr>
            <w:proofErr w:type="spellStart"/>
            <w:r w:rsidRPr="00EA43B3">
              <w:rPr>
                <w:rFonts w:cs="Times New Roman"/>
                <w:lang w:eastAsia="zh-CN"/>
              </w:rPr>
              <w:t>max</w:t>
            </w:r>
            <w:proofErr w:type="spellEnd"/>
            <w:r w:rsidRPr="00EA43B3">
              <w:rPr>
                <w:rFonts w:cs="Times New Roman"/>
                <w:lang w:eastAsia="zh-CN"/>
              </w:rPr>
              <w:t>. 1 m</w:t>
            </w:r>
            <w:r w:rsidRPr="00EA43B3">
              <w:rPr>
                <w:rFonts w:cs="Times New Roman"/>
                <w:vertAlign w:val="superscript"/>
                <w:lang w:eastAsia="zh-CN"/>
              </w:rPr>
              <w:t>2</w:t>
            </w:r>
            <w:r w:rsidRPr="00EA43B3">
              <w:rPr>
                <w:rFonts w:cs="Times New Roman"/>
                <w:lang w:eastAsia="zh-CN"/>
              </w:rPr>
              <w:t xml:space="preserve"> hirdetőfelületig (teljes hirdetőfelületre számítva)</w:t>
            </w:r>
          </w:p>
          <w:p w:rsidR="00065443" w:rsidRPr="00EA43B3" w:rsidRDefault="00065443" w:rsidP="0006544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uppressAutoHyphens/>
              <w:spacing w:after="0" w:line="240" w:lineRule="auto"/>
              <w:ind w:left="360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1 m</w:t>
            </w:r>
            <w:r w:rsidRPr="00EA43B3">
              <w:rPr>
                <w:rFonts w:cs="Times New Roman"/>
                <w:vertAlign w:val="superscript"/>
                <w:lang w:eastAsia="zh-CN"/>
              </w:rPr>
              <w:t>2</w:t>
            </w:r>
            <w:r w:rsidRPr="00EA43B3">
              <w:rPr>
                <w:rFonts w:cs="Times New Roman"/>
                <w:lang w:eastAsia="zh-CN"/>
              </w:rPr>
              <w:t>-nél nagyobb hirdetőfelület esetén (teljes hirdetőfelületre számítva)</w:t>
            </w:r>
          </w:p>
          <w:p w:rsidR="00065443" w:rsidRPr="00EA43B3" w:rsidRDefault="00065443" w:rsidP="00F84DE0">
            <w:pPr>
              <w:suppressAutoHyphens/>
              <w:spacing w:after="0" w:line="240" w:lineRule="auto"/>
              <w:rPr>
                <w:rFonts w:cs="Times New Roman"/>
                <w:lang w:eastAsia="zh-CN"/>
              </w:rPr>
            </w:pPr>
          </w:p>
          <w:p w:rsidR="00065443" w:rsidRPr="00EA43B3" w:rsidRDefault="00065443" w:rsidP="00F84DE0">
            <w:pPr>
              <w:suppressAutoHyphens/>
              <w:spacing w:after="0" w:line="240" w:lineRule="auto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Kedvezményes díj</w:t>
            </w:r>
          </w:p>
          <w:p w:rsidR="00065443" w:rsidRPr="00EA43B3" w:rsidRDefault="00065443" w:rsidP="00F84DE0">
            <w:pPr>
              <w:suppressAutoHyphens/>
              <w:spacing w:after="0" w:line="240" w:lineRule="auto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 xml:space="preserve">- helyi vállalkozó vagy vállalkozás saját vállalkozását, tevékenységét magán hordozó önálló </w:t>
            </w:r>
            <w:proofErr w:type="spellStart"/>
            <w:r w:rsidRPr="00EA43B3">
              <w:rPr>
                <w:rFonts w:cs="Times New Roman"/>
                <w:lang w:eastAsia="zh-CN"/>
              </w:rPr>
              <w:t>hirdetőberendezése</w:t>
            </w:r>
            <w:proofErr w:type="spellEnd"/>
            <w:r w:rsidRPr="00EA43B3">
              <w:rPr>
                <w:rFonts w:cs="Times New Roman"/>
                <w:lang w:eastAsia="zh-CN"/>
              </w:rPr>
              <w:t xml:space="preserve"> esetén (teljes hirdetőfelületre számítva)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napToGrid w:val="0"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</w:p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</w:p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900,- Ft/m</w:t>
            </w:r>
            <w:r w:rsidRPr="00EA43B3">
              <w:rPr>
                <w:rFonts w:cs="Times New Roman"/>
                <w:vertAlign w:val="superscript"/>
                <w:lang w:eastAsia="zh-CN"/>
              </w:rPr>
              <w:t>2</w:t>
            </w:r>
            <w:r w:rsidRPr="00EA43B3">
              <w:rPr>
                <w:rFonts w:cs="Times New Roman"/>
                <w:lang w:eastAsia="zh-CN"/>
              </w:rPr>
              <w:t>/hó</w:t>
            </w:r>
          </w:p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</w:p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1.400,- Ft/m</w:t>
            </w:r>
            <w:r w:rsidRPr="00EA43B3">
              <w:rPr>
                <w:rFonts w:cs="Times New Roman"/>
                <w:vertAlign w:val="superscript"/>
                <w:lang w:eastAsia="zh-CN"/>
              </w:rPr>
              <w:t>2</w:t>
            </w:r>
            <w:r w:rsidRPr="00EA43B3">
              <w:rPr>
                <w:rFonts w:cs="Times New Roman"/>
                <w:lang w:eastAsia="zh-CN"/>
              </w:rPr>
              <w:t>/hó</w:t>
            </w:r>
          </w:p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</w:p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</w:p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</w:p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b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330,- Ft/m</w:t>
            </w:r>
            <w:r w:rsidRPr="00EA43B3">
              <w:rPr>
                <w:rFonts w:cs="Times New Roman"/>
                <w:vertAlign w:val="superscript"/>
                <w:lang w:eastAsia="zh-CN"/>
              </w:rPr>
              <w:t>2</w:t>
            </w:r>
            <w:r w:rsidRPr="00EA43B3">
              <w:rPr>
                <w:rFonts w:cs="Times New Roman"/>
                <w:lang w:eastAsia="zh-CN"/>
              </w:rPr>
              <w:t>/hó</w:t>
            </w:r>
          </w:p>
          <w:p w:rsidR="00065443" w:rsidRPr="00EA43B3" w:rsidRDefault="00065443" w:rsidP="00F84DE0">
            <w:pPr>
              <w:suppressAutoHyphens/>
              <w:spacing w:after="0" w:line="240" w:lineRule="auto"/>
              <w:jc w:val="center"/>
              <w:rPr>
                <w:rFonts w:cs="Times New Roman"/>
                <w:b/>
                <w:lang w:eastAsia="zh-CN"/>
              </w:rPr>
            </w:pPr>
          </w:p>
          <w:p w:rsidR="00065443" w:rsidRPr="00EA43B3" w:rsidRDefault="00065443" w:rsidP="00F84DE0">
            <w:pPr>
              <w:suppressAutoHyphens/>
              <w:spacing w:after="0" w:line="240" w:lineRule="auto"/>
              <w:jc w:val="center"/>
              <w:rPr>
                <w:rFonts w:cs="Times New Roman"/>
                <w:b/>
                <w:lang w:eastAsia="zh-CN"/>
              </w:rPr>
            </w:pPr>
          </w:p>
          <w:p w:rsidR="00065443" w:rsidRPr="00EA43B3" w:rsidRDefault="00065443" w:rsidP="00F84DE0">
            <w:pPr>
              <w:suppressAutoHyphens/>
              <w:spacing w:after="0" w:line="240" w:lineRule="auto"/>
              <w:jc w:val="center"/>
              <w:rPr>
                <w:rFonts w:cs="Times New Roman"/>
                <w:b/>
                <w:lang w:eastAsia="zh-CN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napToGrid w:val="0"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</w:p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</w:p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900,- Ft/m</w:t>
            </w:r>
            <w:r w:rsidRPr="00EA43B3">
              <w:rPr>
                <w:rFonts w:cs="Times New Roman"/>
                <w:vertAlign w:val="superscript"/>
                <w:lang w:eastAsia="zh-CN"/>
              </w:rPr>
              <w:t>2</w:t>
            </w:r>
            <w:r w:rsidRPr="00EA43B3">
              <w:rPr>
                <w:rFonts w:cs="Times New Roman"/>
                <w:lang w:eastAsia="zh-CN"/>
              </w:rPr>
              <w:t>/hó</w:t>
            </w:r>
          </w:p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</w:p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1.400,- Ft/m</w:t>
            </w:r>
            <w:r w:rsidRPr="00EA43B3">
              <w:rPr>
                <w:rFonts w:cs="Times New Roman"/>
                <w:vertAlign w:val="superscript"/>
                <w:lang w:eastAsia="zh-CN"/>
              </w:rPr>
              <w:t>2</w:t>
            </w:r>
            <w:r w:rsidRPr="00EA43B3">
              <w:rPr>
                <w:rFonts w:cs="Times New Roman"/>
                <w:lang w:eastAsia="zh-CN"/>
              </w:rPr>
              <w:t>/hó</w:t>
            </w:r>
          </w:p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</w:p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</w:p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</w:p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170,- Ft/m</w:t>
            </w:r>
            <w:r w:rsidRPr="00EA43B3">
              <w:rPr>
                <w:rFonts w:cs="Times New Roman"/>
                <w:vertAlign w:val="superscript"/>
                <w:lang w:eastAsia="zh-CN"/>
              </w:rPr>
              <w:t>2</w:t>
            </w:r>
            <w:r w:rsidRPr="00EA43B3">
              <w:rPr>
                <w:rFonts w:cs="Times New Roman"/>
                <w:lang w:eastAsia="zh-CN"/>
              </w:rPr>
              <w:t>/hó</w:t>
            </w:r>
          </w:p>
          <w:p w:rsidR="00065443" w:rsidRPr="00EA43B3" w:rsidRDefault="00065443" w:rsidP="00F84DE0">
            <w:pPr>
              <w:suppressAutoHyphens/>
              <w:spacing w:after="0" w:line="240" w:lineRule="auto"/>
              <w:jc w:val="center"/>
              <w:rPr>
                <w:rFonts w:cs="Times New Roman"/>
                <w:lang w:eastAsia="zh-CN"/>
              </w:rPr>
            </w:pPr>
          </w:p>
        </w:tc>
      </w:tr>
      <w:tr w:rsidR="00065443" w:rsidRPr="00EA43B3" w:rsidTr="00F84DE0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06544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cs="Times New Roman"/>
                <w:b/>
                <w:lang w:eastAsia="zh-CN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Építési munkával kapcsolatos állvány, építőanyag, törmelék, föld, egyéb anyagok, tárgyak elhelyezése építési tevékenység esetén, valamint tüzelőanyag tárolására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80,- Ft/m</w:t>
            </w:r>
            <w:r w:rsidRPr="00EA43B3">
              <w:rPr>
                <w:rFonts w:cs="Times New Roman"/>
                <w:vertAlign w:val="superscript"/>
                <w:lang w:eastAsia="zh-CN"/>
              </w:rPr>
              <w:t>2</w:t>
            </w:r>
            <w:r w:rsidRPr="00EA43B3">
              <w:rPr>
                <w:rFonts w:cs="Times New Roman"/>
                <w:lang w:eastAsia="zh-CN"/>
              </w:rPr>
              <w:t>/hó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b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50,- Ft/m</w:t>
            </w:r>
            <w:r w:rsidRPr="00EA43B3">
              <w:rPr>
                <w:rFonts w:cs="Times New Roman"/>
                <w:vertAlign w:val="superscript"/>
                <w:lang w:eastAsia="zh-CN"/>
              </w:rPr>
              <w:t>2</w:t>
            </w:r>
            <w:r w:rsidRPr="00EA43B3">
              <w:rPr>
                <w:rFonts w:cs="Times New Roman"/>
                <w:lang w:eastAsia="zh-CN"/>
              </w:rPr>
              <w:t>/hó</w:t>
            </w:r>
          </w:p>
        </w:tc>
      </w:tr>
      <w:tr w:rsidR="00065443" w:rsidRPr="00EA43B3" w:rsidTr="00F84DE0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06544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cs="Times New Roman"/>
                <w:b/>
                <w:lang w:eastAsia="zh-CN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Idényjellegű árusítás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900,- Ft/m</w:t>
            </w:r>
            <w:r w:rsidRPr="00EA43B3">
              <w:rPr>
                <w:rFonts w:cs="Times New Roman"/>
                <w:vertAlign w:val="superscript"/>
                <w:lang w:eastAsia="zh-CN"/>
              </w:rPr>
              <w:t>2</w:t>
            </w:r>
            <w:r w:rsidRPr="00EA43B3">
              <w:rPr>
                <w:rFonts w:cs="Times New Roman"/>
                <w:lang w:eastAsia="zh-CN"/>
              </w:rPr>
              <w:t>/hó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b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500,- Ft/m</w:t>
            </w:r>
            <w:r w:rsidRPr="00EA43B3">
              <w:rPr>
                <w:rFonts w:cs="Times New Roman"/>
                <w:vertAlign w:val="superscript"/>
                <w:lang w:eastAsia="zh-CN"/>
              </w:rPr>
              <w:t>2</w:t>
            </w:r>
            <w:r w:rsidRPr="00EA43B3">
              <w:rPr>
                <w:rFonts w:cs="Times New Roman"/>
                <w:lang w:eastAsia="zh-CN"/>
              </w:rPr>
              <w:t>/hó</w:t>
            </w:r>
          </w:p>
        </w:tc>
      </w:tr>
      <w:tr w:rsidR="00065443" w:rsidRPr="00EA43B3" w:rsidTr="00F84DE0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06544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cs="Times New Roman"/>
                <w:b/>
                <w:lang w:eastAsia="zh-CN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Alkalmi - és mozgóárusítás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100,- Ft/m</w:t>
            </w:r>
            <w:r w:rsidRPr="00EA43B3">
              <w:rPr>
                <w:rFonts w:cs="Times New Roman"/>
                <w:vertAlign w:val="superscript"/>
                <w:lang w:eastAsia="zh-CN"/>
              </w:rPr>
              <w:t>2</w:t>
            </w:r>
            <w:r w:rsidRPr="00EA43B3">
              <w:rPr>
                <w:rFonts w:cs="Times New Roman"/>
                <w:lang w:eastAsia="zh-CN"/>
              </w:rPr>
              <w:t>/nap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b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60,- Ft/m</w:t>
            </w:r>
            <w:r w:rsidRPr="00EA43B3">
              <w:rPr>
                <w:rFonts w:cs="Times New Roman"/>
                <w:vertAlign w:val="superscript"/>
                <w:lang w:eastAsia="zh-CN"/>
              </w:rPr>
              <w:t>2</w:t>
            </w:r>
            <w:r w:rsidRPr="00EA43B3">
              <w:rPr>
                <w:rFonts w:cs="Times New Roman"/>
                <w:lang w:eastAsia="zh-CN"/>
              </w:rPr>
              <w:t>/nap</w:t>
            </w:r>
          </w:p>
        </w:tc>
      </w:tr>
      <w:tr w:rsidR="00065443" w:rsidRPr="00EA43B3" w:rsidTr="00F84DE0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06544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cs="Times New Roman"/>
                <w:b/>
                <w:lang w:eastAsia="zh-CN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Javító -, szolgáltató tevékenység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60,- Ft/m</w:t>
            </w:r>
            <w:r w:rsidRPr="00EA43B3">
              <w:rPr>
                <w:rFonts w:cs="Times New Roman"/>
                <w:vertAlign w:val="superscript"/>
                <w:lang w:eastAsia="zh-CN"/>
              </w:rPr>
              <w:t>2</w:t>
            </w:r>
            <w:r w:rsidRPr="00EA43B3">
              <w:rPr>
                <w:rFonts w:cs="Times New Roman"/>
                <w:lang w:eastAsia="zh-CN"/>
              </w:rPr>
              <w:t>/nap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b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40,- Ft/m</w:t>
            </w:r>
            <w:r w:rsidRPr="00EA43B3">
              <w:rPr>
                <w:rFonts w:cs="Times New Roman"/>
                <w:vertAlign w:val="superscript"/>
                <w:lang w:eastAsia="zh-CN"/>
              </w:rPr>
              <w:t>2</w:t>
            </w:r>
            <w:r w:rsidRPr="00EA43B3">
              <w:rPr>
                <w:rFonts w:cs="Times New Roman"/>
                <w:lang w:eastAsia="zh-CN"/>
              </w:rPr>
              <w:t>/nap</w:t>
            </w:r>
          </w:p>
        </w:tc>
      </w:tr>
      <w:tr w:rsidR="00065443" w:rsidRPr="00EA43B3" w:rsidTr="00F84DE0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06544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cs="Times New Roman"/>
                <w:b/>
                <w:lang w:eastAsia="zh-CN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rPr>
                <w:rFonts w:cs="Times New Roman"/>
                <w:lang w:eastAsia="zh-CN"/>
              </w:rPr>
            </w:pPr>
            <w:proofErr w:type="spellStart"/>
            <w:r w:rsidRPr="00EA43B3">
              <w:rPr>
                <w:rFonts w:cs="Times New Roman"/>
                <w:lang w:eastAsia="zh-CN"/>
              </w:rPr>
              <w:t>Vendéglátóipari</w:t>
            </w:r>
            <w:proofErr w:type="spellEnd"/>
            <w:r w:rsidRPr="00EA43B3">
              <w:rPr>
                <w:rFonts w:cs="Times New Roman"/>
                <w:lang w:eastAsia="zh-CN"/>
              </w:rPr>
              <w:t xml:space="preserve"> előkert, kerthelyiség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120,- Ft/m</w:t>
            </w:r>
            <w:r w:rsidRPr="00EA43B3">
              <w:rPr>
                <w:rFonts w:cs="Times New Roman"/>
                <w:vertAlign w:val="superscript"/>
                <w:lang w:eastAsia="zh-CN"/>
              </w:rPr>
              <w:t>2</w:t>
            </w:r>
            <w:r w:rsidRPr="00EA43B3">
              <w:rPr>
                <w:rFonts w:cs="Times New Roman"/>
                <w:lang w:eastAsia="zh-CN"/>
              </w:rPr>
              <w:t>/hó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b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80,- Ft/m</w:t>
            </w:r>
            <w:r w:rsidRPr="00EA43B3">
              <w:rPr>
                <w:rFonts w:cs="Times New Roman"/>
                <w:vertAlign w:val="superscript"/>
                <w:lang w:eastAsia="zh-CN"/>
              </w:rPr>
              <w:t>2</w:t>
            </w:r>
            <w:r w:rsidRPr="00EA43B3">
              <w:rPr>
                <w:rFonts w:cs="Times New Roman"/>
                <w:lang w:eastAsia="zh-CN"/>
              </w:rPr>
              <w:t>/hó</w:t>
            </w:r>
          </w:p>
        </w:tc>
      </w:tr>
      <w:tr w:rsidR="00065443" w:rsidRPr="00EA43B3" w:rsidTr="00F84DE0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06544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cs="Times New Roman"/>
                <w:b/>
                <w:lang w:eastAsia="zh-CN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Üzleti szállítás vagy rakodás esetén göngyöleg elhelyezése, áru ki- és berakodása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60,- Ft/m</w:t>
            </w:r>
            <w:r w:rsidRPr="00EA43B3">
              <w:rPr>
                <w:rFonts w:cs="Times New Roman"/>
                <w:vertAlign w:val="superscript"/>
                <w:lang w:eastAsia="zh-CN"/>
              </w:rPr>
              <w:t>2</w:t>
            </w:r>
            <w:r w:rsidRPr="00EA43B3">
              <w:rPr>
                <w:rFonts w:cs="Times New Roman"/>
                <w:lang w:eastAsia="zh-CN"/>
              </w:rPr>
              <w:t>/nap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b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40,- Ft/m</w:t>
            </w:r>
            <w:r w:rsidRPr="00EA43B3">
              <w:rPr>
                <w:rFonts w:cs="Times New Roman"/>
                <w:vertAlign w:val="superscript"/>
                <w:lang w:eastAsia="zh-CN"/>
              </w:rPr>
              <w:t>2</w:t>
            </w:r>
            <w:r w:rsidRPr="00EA43B3">
              <w:rPr>
                <w:rFonts w:cs="Times New Roman"/>
                <w:lang w:eastAsia="zh-CN"/>
              </w:rPr>
              <w:t>/nap</w:t>
            </w:r>
          </w:p>
        </w:tc>
      </w:tr>
      <w:tr w:rsidR="00065443" w:rsidRPr="00EA43B3" w:rsidTr="00F84DE0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06544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cs="Times New Roman"/>
                <w:b/>
                <w:lang w:eastAsia="zh-CN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Mutatványos tevékenység, cirkusz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90,- Ft/m</w:t>
            </w:r>
            <w:r w:rsidRPr="00EA43B3">
              <w:rPr>
                <w:rFonts w:cs="Times New Roman"/>
                <w:vertAlign w:val="superscript"/>
                <w:lang w:eastAsia="zh-CN"/>
              </w:rPr>
              <w:t>2</w:t>
            </w:r>
            <w:r w:rsidRPr="00EA43B3">
              <w:rPr>
                <w:rFonts w:cs="Times New Roman"/>
                <w:lang w:eastAsia="zh-CN"/>
              </w:rPr>
              <w:t>/nap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b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50,- Ft/m</w:t>
            </w:r>
            <w:r w:rsidRPr="00EA43B3">
              <w:rPr>
                <w:rFonts w:cs="Times New Roman"/>
                <w:vertAlign w:val="superscript"/>
                <w:lang w:eastAsia="zh-CN"/>
              </w:rPr>
              <w:t>2</w:t>
            </w:r>
            <w:r w:rsidRPr="00EA43B3">
              <w:rPr>
                <w:rFonts w:cs="Times New Roman"/>
                <w:lang w:eastAsia="zh-CN"/>
              </w:rPr>
              <w:t>/nap</w:t>
            </w:r>
          </w:p>
        </w:tc>
      </w:tr>
      <w:tr w:rsidR="00065443" w:rsidRPr="00EA43B3" w:rsidTr="00F84DE0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06544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cs="Times New Roman"/>
                <w:b/>
                <w:lang w:eastAsia="zh-CN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Kiállítás, sport, kulturális, közművelődési, egyházi, karitatív tevékenység, rendezvény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10,- Ft/m</w:t>
            </w:r>
            <w:r w:rsidRPr="00EA43B3">
              <w:rPr>
                <w:rFonts w:cs="Times New Roman"/>
                <w:vertAlign w:val="superscript"/>
                <w:lang w:eastAsia="zh-CN"/>
              </w:rPr>
              <w:t>2</w:t>
            </w:r>
            <w:r w:rsidRPr="00EA43B3">
              <w:rPr>
                <w:rFonts w:cs="Times New Roman"/>
                <w:lang w:eastAsia="zh-CN"/>
              </w:rPr>
              <w:t>/nap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b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10,- Ft/m</w:t>
            </w:r>
            <w:r w:rsidRPr="00EA43B3">
              <w:rPr>
                <w:rFonts w:cs="Times New Roman"/>
                <w:vertAlign w:val="superscript"/>
                <w:lang w:eastAsia="zh-CN"/>
              </w:rPr>
              <w:t>2</w:t>
            </w:r>
            <w:r w:rsidRPr="00EA43B3">
              <w:rPr>
                <w:rFonts w:cs="Times New Roman"/>
                <w:lang w:eastAsia="zh-CN"/>
              </w:rPr>
              <w:t>/nap</w:t>
            </w:r>
          </w:p>
        </w:tc>
      </w:tr>
      <w:tr w:rsidR="00065443" w:rsidRPr="00EA43B3" w:rsidTr="00F84DE0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06544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cs="Times New Roman"/>
                <w:b/>
                <w:lang w:eastAsia="zh-CN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Közcélra még át nem adott közterület ideiglenes használata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40,- Ft/m</w:t>
            </w:r>
            <w:r w:rsidRPr="00EA43B3">
              <w:rPr>
                <w:rFonts w:cs="Times New Roman"/>
                <w:vertAlign w:val="superscript"/>
                <w:lang w:eastAsia="zh-CN"/>
              </w:rPr>
              <w:t>2</w:t>
            </w:r>
            <w:r w:rsidRPr="00EA43B3">
              <w:rPr>
                <w:rFonts w:cs="Times New Roman"/>
                <w:lang w:eastAsia="zh-CN"/>
              </w:rPr>
              <w:t>/év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b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20,- Ft/m</w:t>
            </w:r>
            <w:r w:rsidRPr="00EA43B3">
              <w:rPr>
                <w:rFonts w:cs="Times New Roman"/>
                <w:vertAlign w:val="superscript"/>
                <w:lang w:eastAsia="zh-CN"/>
              </w:rPr>
              <w:t>2</w:t>
            </w:r>
            <w:r w:rsidRPr="00EA43B3">
              <w:rPr>
                <w:rFonts w:cs="Times New Roman"/>
                <w:lang w:eastAsia="zh-CN"/>
              </w:rPr>
              <w:t>/év</w:t>
            </w:r>
          </w:p>
        </w:tc>
      </w:tr>
      <w:tr w:rsidR="00065443" w:rsidRPr="00EA43B3" w:rsidTr="00F84DE0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06544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cs="Times New Roman"/>
                <w:b/>
                <w:lang w:eastAsia="zh-CN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Gépjárműtároló elhelyezése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3.000,- Ft/</w:t>
            </w:r>
            <w:proofErr w:type="spellStart"/>
            <w:r w:rsidRPr="00EA43B3">
              <w:rPr>
                <w:rFonts w:cs="Times New Roman"/>
                <w:lang w:eastAsia="zh-CN"/>
              </w:rPr>
              <w:t>g.tár</w:t>
            </w:r>
            <w:proofErr w:type="spellEnd"/>
            <w:r w:rsidRPr="00EA43B3">
              <w:rPr>
                <w:rFonts w:cs="Times New Roman"/>
                <w:lang w:eastAsia="zh-CN"/>
              </w:rPr>
              <w:t>/év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b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3.000,- Ft/</w:t>
            </w:r>
            <w:proofErr w:type="spellStart"/>
            <w:r w:rsidRPr="00EA43B3">
              <w:rPr>
                <w:rFonts w:cs="Times New Roman"/>
                <w:lang w:eastAsia="zh-CN"/>
              </w:rPr>
              <w:t>g.tár</w:t>
            </w:r>
            <w:proofErr w:type="spellEnd"/>
            <w:r w:rsidRPr="00EA43B3">
              <w:rPr>
                <w:rFonts w:cs="Times New Roman"/>
                <w:lang w:eastAsia="zh-CN"/>
              </w:rPr>
              <w:t>/év</w:t>
            </w:r>
          </w:p>
        </w:tc>
      </w:tr>
      <w:tr w:rsidR="00065443" w:rsidRPr="00EA43B3" w:rsidTr="00F84DE0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06544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cs="Times New Roman"/>
                <w:b/>
                <w:lang w:eastAsia="zh-CN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Érvénytelen hatósági engedéllyel, üzemképtelen állapotban vagy hatósági jelzés nélkül tárolt gépjárművek elhelyezése (legfeljebb 1 hónap időtartamra)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</w:p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20.000,- Ft/hó/</w:t>
            </w:r>
            <w:proofErr w:type="spellStart"/>
            <w:r w:rsidRPr="00EA43B3">
              <w:rPr>
                <w:rFonts w:cs="Times New Roman"/>
                <w:lang w:eastAsia="zh-CN"/>
              </w:rPr>
              <w:t>gk</w:t>
            </w:r>
            <w:proofErr w:type="spellEnd"/>
            <w:r w:rsidRPr="00EA43B3">
              <w:rPr>
                <w:rFonts w:cs="Times New Roman"/>
                <w:lang w:eastAsia="zh-CN"/>
              </w:rPr>
              <w:t>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lang w:eastAsia="zh-CN"/>
              </w:rPr>
            </w:pPr>
          </w:p>
          <w:p w:rsidR="00065443" w:rsidRPr="00EA43B3" w:rsidRDefault="00065443" w:rsidP="00F84DE0">
            <w:pPr>
              <w:suppressAutoHyphens/>
              <w:spacing w:after="0" w:line="240" w:lineRule="auto"/>
              <w:ind w:left="356"/>
              <w:jc w:val="center"/>
              <w:rPr>
                <w:rFonts w:cs="Times New Roman"/>
                <w:b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20.000,- Ft/hó/</w:t>
            </w:r>
            <w:proofErr w:type="spellStart"/>
            <w:r w:rsidRPr="00EA43B3">
              <w:rPr>
                <w:rFonts w:cs="Times New Roman"/>
                <w:lang w:eastAsia="zh-CN"/>
              </w:rPr>
              <w:t>gk</w:t>
            </w:r>
            <w:proofErr w:type="spellEnd"/>
            <w:r w:rsidRPr="00EA43B3">
              <w:rPr>
                <w:rFonts w:cs="Times New Roman"/>
                <w:lang w:eastAsia="zh-CN"/>
              </w:rPr>
              <w:t>.</w:t>
            </w:r>
          </w:p>
        </w:tc>
      </w:tr>
      <w:tr w:rsidR="00065443" w:rsidRPr="00EA43B3" w:rsidTr="00F84DE0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napToGrid w:val="0"/>
              <w:spacing w:after="0" w:line="240" w:lineRule="auto"/>
              <w:jc w:val="center"/>
              <w:rPr>
                <w:rFonts w:cs="Times New Roman"/>
                <w:b/>
                <w:lang w:eastAsia="zh-CN"/>
              </w:rPr>
            </w:pPr>
            <w:r>
              <w:rPr>
                <w:rFonts w:cs="Times New Roman"/>
                <w:b/>
                <w:lang w:eastAsia="zh-CN"/>
              </w:rPr>
              <w:t>19.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rPr>
                <w:rFonts w:cs="Times New Roman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Egyéb</w:t>
            </w:r>
          </w:p>
        </w:tc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443" w:rsidRPr="00EA43B3" w:rsidRDefault="00065443" w:rsidP="00F84DE0">
            <w:pPr>
              <w:suppressAutoHyphens/>
              <w:spacing w:after="0" w:line="240" w:lineRule="auto"/>
              <w:ind w:left="213"/>
              <w:jc w:val="center"/>
              <w:rPr>
                <w:rFonts w:cs="Times New Roman"/>
                <w:sz w:val="28"/>
                <w:szCs w:val="20"/>
                <w:lang w:eastAsia="zh-CN"/>
              </w:rPr>
            </w:pPr>
            <w:r w:rsidRPr="00EA43B3">
              <w:rPr>
                <w:rFonts w:cs="Times New Roman"/>
                <w:lang w:eastAsia="zh-CN"/>
              </w:rPr>
              <w:t>Esetenként az előző díjszabásban foglaltakkal arányban állapítja meg a Polgármester</w:t>
            </w:r>
          </w:p>
        </w:tc>
      </w:tr>
    </w:tbl>
    <w:p w:rsidR="00065443" w:rsidRDefault="00065443" w:rsidP="00065443">
      <w:pPr>
        <w:suppressAutoHyphens/>
        <w:spacing w:after="0" w:line="240" w:lineRule="auto"/>
        <w:rPr>
          <w:rFonts w:cs="Times New Roman"/>
          <w:lang w:eastAsia="zh-CN"/>
        </w:rPr>
        <w:sectPr w:rsidR="00065443"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065443" w:rsidRPr="00EA43B3" w:rsidRDefault="00065443" w:rsidP="00065443">
      <w:pPr>
        <w:suppressAutoHyphens/>
        <w:spacing w:after="0" w:line="240" w:lineRule="auto"/>
        <w:rPr>
          <w:rFonts w:cs="Times New Roman"/>
          <w:lang w:eastAsia="zh-CN"/>
        </w:rPr>
      </w:pPr>
    </w:p>
    <w:p w:rsidR="00065443" w:rsidRPr="00EA43B3" w:rsidRDefault="00065443" w:rsidP="00065443">
      <w:pPr>
        <w:suppressAutoHyphens/>
        <w:spacing w:after="0" w:line="240" w:lineRule="auto"/>
        <w:jc w:val="right"/>
        <w:rPr>
          <w:rFonts w:cs="Times New Roman"/>
          <w:b/>
          <w:szCs w:val="24"/>
          <w:lang w:eastAsia="zh-CN"/>
        </w:rPr>
      </w:pPr>
      <w:r w:rsidRPr="00EA43B3">
        <w:rPr>
          <w:rFonts w:cs="Times New Roman"/>
          <w:b/>
          <w:szCs w:val="24"/>
          <w:lang w:eastAsia="zh-CN"/>
        </w:rPr>
        <w:t xml:space="preserve">3. melléklet a </w:t>
      </w:r>
      <w:r w:rsidRPr="00A372BD">
        <w:rPr>
          <w:rFonts w:cs="Times New Roman"/>
          <w:b/>
          <w:szCs w:val="24"/>
          <w:lang w:eastAsia="zh-CN"/>
        </w:rPr>
        <w:t>16</w:t>
      </w:r>
      <w:r w:rsidRPr="00EA43B3">
        <w:rPr>
          <w:rFonts w:cs="Times New Roman"/>
          <w:b/>
          <w:szCs w:val="24"/>
          <w:lang w:eastAsia="zh-CN"/>
        </w:rPr>
        <w:t>/</w:t>
      </w:r>
      <w:r>
        <w:rPr>
          <w:rFonts w:cs="Times New Roman"/>
          <w:b/>
          <w:szCs w:val="24"/>
          <w:lang w:eastAsia="zh-CN"/>
        </w:rPr>
        <w:t>2015.</w:t>
      </w:r>
      <w:r w:rsidRPr="00EA43B3">
        <w:rPr>
          <w:rFonts w:cs="Times New Roman"/>
          <w:b/>
          <w:szCs w:val="24"/>
          <w:lang w:eastAsia="zh-CN"/>
        </w:rPr>
        <w:t xml:space="preserve"> (</w:t>
      </w:r>
      <w:r>
        <w:rPr>
          <w:rFonts w:cs="Times New Roman"/>
          <w:b/>
          <w:szCs w:val="24"/>
          <w:lang w:eastAsia="zh-CN"/>
        </w:rPr>
        <w:t>X. 30.</w:t>
      </w:r>
      <w:r w:rsidRPr="00EA43B3">
        <w:rPr>
          <w:rFonts w:cs="Times New Roman"/>
          <w:b/>
          <w:szCs w:val="24"/>
          <w:lang w:eastAsia="zh-CN"/>
        </w:rPr>
        <w:t>) önkormányzati rendelethez</w:t>
      </w:r>
    </w:p>
    <w:p w:rsidR="00065443" w:rsidRPr="00EA43B3" w:rsidRDefault="00065443" w:rsidP="00065443">
      <w:pPr>
        <w:suppressAutoHyphens/>
        <w:spacing w:after="0" w:line="240" w:lineRule="auto"/>
        <w:jc w:val="center"/>
        <w:rPr>
          <w:rFonts w:cs="Times New Roman"/>
          <w:b/>
          <w:szCs w:val="24"/>
          <w:lang w:eastAsia="zh-CN"/>
        </w:rPr>
      </w:pPr>
    </w:p>
    <w:p w:rsidR="00065443" w:rsidRPr="00EA43B3" w:rsidRDefault="00065443" w:rsidP="00065443">
      <w:pPr>
        <w:suppressAutoHyphens/>
        <w:spacing w:after="0" w:line="240" w:lineRule="auto"/>
        <w:jc w:val="center"/>
        <w:rPr>
          <w:rFonts w:cs="Times New Roman"/>
          <w:b/>
          <w:szCs w:val="24"/>
          <w:lang w:eastAsia="zh-CN"/>
        </w:rPr>
      </w:pPr>
      <w:r w:rsidRPr="00EA43B3">
        <w:rPr>
          <w:rFonts w:cs="Times New Roman"/>
          <w:b/>
          <w:szCs w:val="24"/>
          <w:lang w:eastAsia="zh-CN"/>
        </w:rPr>
        <w:t>A közterületi kategóriák</w:t>
      </w:r>
    </w:p>
    <w:p w:rsidR="00065443" w:rsidRPr="00EA43B3" w:rsidRDefault="00065443" w:rsidP="00065443">
      <w:pPr>
        <w:suppressAutoHyphens/>
        <w:spacing w:after="0" w:line="240" w:lineRule="auto"/>
        <w:jc w:val="center"/>
        <w:rPr>
          <w:rFonts w:cs="Times New Roman"/>
          <w:b/>
          <w:szCs w:val="24"/>
          <w:lang w:eastAsia="zh-CN"/>
        </w:rPr>
      </w:pPr>
    </w:p>
    <w:p w:rsidR="00065443" w:rsidRPr="00EA43B3" w:rsidRDefault="00065443" w:rsidP="00065443">
      <w:pPr>
        <w:suppressAutoHyphens/>
        <w:spacing w:after="0" w:line="240" w:lineRule="auto"/>
        <w:jc w:val="center"/>
        <w:rPr>
          <w:rFonts w:cs="Times New Roman"/>
          <w:b/>
          <w:szCs w:val="24"/>
          <w:lang w:eastAsia="zh-CN"/>
        </w:rPr>
      </w:pPr>
    </w:p>
    <w:p w:rsidR="00065443" w:rsidRPr="00EA43B3" w:rsidRDefault="00065443" w:rsidP="00065443">
      <w:pPr>
        <w:keepNext/>
        <w:numPr>
          <w:ilvl w:val="0"/>
          <w:numId w:val="4"/>
        </w:numPr>
        <w:suppressAutoHyphens/>
        <w:spacing w:after="0" w:line="240" w:lineRule="auto"/>
        <w:ind w:hanging="1080"/>
        <w:jc w:val="both"/>
        <w:outlineLvl w:val="2"/>
        <w:rPr>
          <w:rFonts w:cs="Comic Sans MS"/>
          <w:b/>
          <w:szCs w:val="24"/>
          <w:lang w:eastAsia="zh-CN"/>
        </w:rPr>
      </w:pPr>
      <w:r w:rsidRPr="00EA43B3">
        <w:rPr>
          <w:rFonts w:cs="Comic Sans MS"/>
          <w:b/>
          <w:szCs w:val="24"/>
          <w:lang w:eastAsia="zh-CN"/>
        </w:rPr>
        <w:t>Kiemelt városterület</w:t>
      </w:r>
    </w:p>
    <w:p w:rsidR="00065443" w:rsidRPr="00EA43B3" w:rsidRDefault="00065443" w:rsidP="00065443">
      <w:pPr>
        <w:suppressAutoHyphens/>
        <w:spacing w:after="0" w:line="240" w:lineRule="auto"/>
        <w:jc w:val="both"/>
        <w:rPr>
          <w:rFonts w:cs="Times New Roman"/>
          <w:b/>
          <w:szCs w:val="24"/>
          <w:lang w:eastAsia="zh-CN"/>
        </w:rPr>
      </w:pPr>
    </w:p>
    <w:p w:rsidR="00065443" w:rsidRPr="00EA43B3" w:rsidRDefault="00065443" w:rsidP="00065443">
      <w:pPr>
        <w:numPr>
          <w:ilvl w:val="0"/>
          <w:numId w:val="5"/>
        </w:numPr>
        <w:tabs>
          <w:tab w:val="left" w:pos="1068"/>
        </w:tabs>
        <w:suppressAutoHyphens/>
        <w:spacing w:after="0" w:line="240" w:lineRule="auto"/>
        <w:jc w:val="both"/>
        <w:rPr>
          <w:rFonts w:cs="Times New Roman"/>
          <w:szCs w:val="24"/>
          <w:lang w:eastAsia="zh-CN"/>
        </w:rPr>
      </w:pPr>
      <w:r w:rsidRPr="00EA43B3">
        <w:rPr>
          <w:rFonts w:cs="Times New Roman"/>
          <w:szCs w:val="24"/>
          <w:lang w:eastAsia="zh-CN"/>
        </w:rPr>
        <w:t>Gyújtó tér, Vasvár út a Gyújtó téri körforgalom és a Malom úti elágazás közötti szakaszon, Piac út, Vasköz, Munkás út, Ív út, valamint ezen utak tengelyétől mindkét oldalra 100-100 méter távolságig.</w:t>
      </w:r>
    </w:p>
    <w:p w:rsidR="00065443" w:rsidRPr="00EA43B3" w:rsidRDefault="00065443" w:rsidP="00065443">
      <w:pPr>
        <w:suppressAutoHyphens/>
        <w:spacing w:after="0" w:line="240" w:lineRule="auto"/>
        <w:ind w:left="708" w:hanging="360"/>
        <w:jc w:val="both"/>
        <w:rPr>
          <w:rFonts w:cs="Times New Roman"/>
          <w:szCs w:val="24"/>
          <w:lang w:eastAsia="zh-CN"/>
        </w:rPr>
      </w:pPr>
    </w:p>
    <w:p w:rsidR="00065443" w:rsidRPr="00EA43B3" w:rsidRDefault="00065443" w:rsidP="00065443">
      <w:pPr>
        <w:numPr>
          <w:ilvl w:val="0"/>
          <w:numId w:val="5"/>
        </w:numPr>
        <w:tabs>
          <w:tab w:val="left" w:pos="1068"/>
        </w:tabs>
        <w:suppressAutoHyphens/>
        <w:spacing w:after="0" w:line="240" w:lineRule="auto"/>
        <w:jc w:val="both"/>
        <w:rPr>
          <w:rFonts w:cs="Times New Roman"/>
          <w:szCs w:val="24"/>
          <w:lang w:eastAsia="zh-CN"/>
        </w:rPr>
      </w:pPr>
      <w:r w:rsidRPr="00EA43B3">
        <w:rPr>
          <w:rFonts w:cs="Times New Roman"/>
          <w:szCs w:val="24"/>
          <w:lang w:eastAsia="zh-CN"/>
        </w:rPr>
        <w:t xml:space="preserve">Újváros tér, </w:t>
      </w:r>
      <w:proofErr w:type="spellStart"/>
      <w:r w:rsidRPr="00EA43B3">
        <w:rPr>
          <w:rFonts w:cs="Times New Roman"/>
          <w:szCs w:val="24"/>
          <w:lang w:eastAsia="zh-CN"/>
        </w:rPr>
        <w:t>Bolyki</w:t>
      </w:r>
      <w:proofErr w:type="spellEnd"/>
      <w:r w:rsidRPr="00EA43B3">
        <w:rPr>
          <w:rFonts w:cs="Times New Roman"/>
          <w:szCs w:val="24"/>
          <w:lang w:eastAsia="zh-CN"/>
        </w:rPr>
        <w:t xml:space="preserve"> főút a Brassói úti körforgalomtól a Szent István út 39.-ig, valamint ezen út tengelyétől mindkét oldalra 100-100 méter távolságig. </w:t>
      </w:r>
    </w:p>
    <w:p w:rsidR="00065443" w:rsidRPr="00EA43B3" w:rsidRDefault="00065443" w:rsidP="00065443">
      <w:pPr>
        <w:tabs>
          <w:tab w:val="left" w:pos="1068"/>
        </w:tabs>
        <w:suppressAutoHyphens/>
        <w:spacing w:after="0" w:line="240" w:lineRule="auto"/>
        <w:ind w:left="1068" w:hanging="360"/>
        <w:jc w:val="both"/>
        <w:rPr>
          <w:rFonts w:cs="Times New Roman"/>
          <w:szCs w:val="24"/>
          <w:lang w:eastAsia="zh-CN"/>
        </w:rPr>
      </w:pPr>
    </w:p>
    <w:p w:rsidR="00065443" w:rsidRPr="00EA43B3" w:rsidRDefault="00065443" w:rsidP="0006544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Times New Roman"/>
          <w:szCs w:val="24"/>
          <w:lang w:eastAsia="zh-CN"/>
        </w:rPr>
      </w:pPr>
      <w:r w:rsidRPr="00EA43B3">
        <w:rPr>
          <w:rFonts w:cs="Times New Roman"/>
          <w:szCs w:val="24"/>
          <w:lang w:eastAsia="zh-CN"/>
        </w:rPr>
        <w:t xml:space="preserve">Petőfi tér, 48-as út, József Attila út, Bem út, valamint ezen utak tengelyétől mindkét oldalra 100-100 méter távolságig. Ózd városi </w:t>
      </w:r>
      <w:proofErr w:type="spellStart"/>
      <w:r w:rsidRPr="00EA43B3">
        <w:rPr>
          <w:rFonts w:cs="Times New Roman"/>
          <w:szCs w:val="24"/>
          <w:lang w:eastAsia="zh-CN"/>
        </w:rPr>
        <w:t>Almási</w:t>
      </w:r>
      <w:proofErr w:type="spellEnd"/>
      <w:r w:rsidRPr="00EA43B3">
        <w:rPr>
          <w:rFonts w:cs="Times New Roman"/>
          <w:szCs w:val="24"/>
          <w:lang w:eastAsia="zh-CN"/>
        </w:rPr>
        <w:t xml:space="preserve"> Balogh Pál Kórház előtti közterület.</w:t>
      </w:r>
    </w:p>
    <w:p w:rsidR="00065443" w:rsidRPr="00EA43B3" w:rsidRDefault="00065443" w:rsidP="00065443">
      <w:pPr>
        <w:suppressAutoHyphens/>
        <w:spacing w:after="0" w:line="240" w:lineRule="auto"/>
        <w:jc w:val="both"/>
        <w:rPr>
          <w:rFonts w:cs="Times New Roman"/>
          <w:szCs w:val="24"/>
          <w:lang w:eastAsia="zh-CN"/>
        </w:rPr>
      </w:pPr>
    </w:p>
    <w:p w:rsidR="00065443" w:rsidRPr="00EA43B3" w:rsidRDefault="00065443" w:rsidP="00065443">
      <w:pPr>
        <w:keepNext/>
        <w:numPr>
          <w:ilvl w:val="0"/>
          <w:numId w:val="4"/>
        </w:numPr>
        <w:suppressAutoHyphens/>
        <w:spacing w:after="0" w:line="240" w:lineRule="auto"/>
        <w:ind w:hanging="1080"/>
        <w:jc w:val="both"/>
        <w:outlineLvl w:val="2"/>
        <w:rPr>
          <w:rFonts w:cs="Comic Sans MS"/>
          <w:b/>
          <w:szCs w:val="24"/>
          <w:lang w:eastAsia="zh-CN"/>
        </w:rPr>
      </w:pPr>
      <w:r w:rsidRPr="00EA43B3">
        <w:rPr>
          <w:rFonts w:cs="Comic Sans MS"/>
          <w:b/>
          <w:szCs w:val="24"/>
          <w:lang w:eastAsia="zh-CN"/>
        </w:rPr>
        <w:t>Egyéb városterület</w:t>
      </w:r>
    </w:p>
    <w:p w:rsidR="00065443" w:rsidRPr="00EA43B3" w:rsidRDefault="00065443" w:rsidP="00065443">
      <w:pPr>
        <w:suppressAutoHyphens/>
        <w:spacing w:after="0" w:line="240" w:lineRule="auto"/>
        <w:rPr>
          <w:rFonts w:cs="Times New Roman"/>
          <w:szCs w:val="24"/>
          <w:lang w:eastAsia="zh-CN"/>
        </w:rPr>
      </w:pPr>
    </w:p>
    <w:p w:rsidR="00065443" w:rsidRDefault="00065443" w:rsidP="00065443">
      <w:pPr>
        <w:suppressAutoHyphens/>
        <w:spacing w:after="0" w:line="240" w:lineRule="auto"/>
        <w:ind w:left="708"/>
        <w:jc w:val="both"/>
        <w:rPr>
          <w:rFonts w:cs="Times New Roman"/>
          <w:szCs w:val="24"/>
          <w:lang w:eastAsia="zh-CN"/>
        </w:rPr>
      </w:pPr>
      <w:r w:rsidRPr="00EA43B3">
        <w:rPr>
          <w:rFonts w:cs="Times New Roman"/>
          <w:szCs w:val="24"/>
          <w:lang w:eastAsia="zh-CN"/>
        </w:rPr>
        <w:t xml:space="preserve">Minden egyéb, az </w:t>
      </w:r>
      <w:r>
        <w:rPr>
          <w:rFonts w:cs="Times New Roman"/>
          <w:szCs w:val="24"/>
          <w:lang w:eastAsia="zh-CN"/>
        </w:rPr>
        <w:t>1</w:t>
      </w:r>
      <w:r w:rsidRPr="00EA43B3">
        <w:rPr>
          <w:rFonts w:cs="Times New Roman"/>
          <w:szCs w:val="24"/>
          <w:lang w:eastAsia="zh-CN"/>
        </w:rPr>
        <w:t xml:space="preserve">. kategóriába be nem sorolt közterület. </w:t>
      </w:r>
    </w:p>
    <w:p w:rsidR="00065443" w:rsidRDefault="00065443" w:rsidP="00065443">
      <w:pPr>
        <w:suppressAutoHyphens/>
        <w:spacing w:after="0" w:line="240" w:lineRule="auto"/>
        <w:jc w:val="both"/>
        <w:rPr>
          <w:rFonts w:cs="Times New Roman"/>
          <w:szCs w:val="24"/>
          <w:lang w:eastAsia="zh-CN"/>
        </w:rPr>
      </w:pPr>
    </w:p>
    <w:p w:rsidR="00DE19A5" w:rsidRDefault="00065443" w:rsidP="00065443">
      <w:r w:rsidRPr="00EA43B3">
        <w:rPr>
          <w:rFonts w:cs="Times New Roman"/>
          <w:szCs w:val="24"/>
          <w:lang w:eastAsia="zh-CN"/>
        </w:rPr>
        <w:t xml:space="preserve">Az egyes kategóriákban a </w:t>
      </w:r>
      <w:r>
        <w:rPr>
          <w:rFonts w:cs="Times New Roman"/>
          <w:szCs w:val="24"/>
          <w:lang w:eastAsia="zh-CN"/>
        </w:rPr>
        <w:t>2</w:t>
      </w:r>
      <w:r w:rsidRPr="00EA43B3">
        <w:rPr>
          <w:rFonts w:cs="Times New Roman"/>
          <w:szCs w:val="24"/>
          <w:lang w:eastAsia="zh-CN"/>
        </w:rPr>
        <w:t>. mellékletben foglalt díjtételeket kell alkalmazni.</w:t>
      </w:r>
      <w:bookmarkStart w:id="0" w:name="_GoBack"/>
      <w:bookmarkEnd w:id="0"/>
    </w:p>
    <w:sectPr w:rsidR="00DE1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6B0740A"/>
    <w:multiLevelType w:val="hybridMultilevel"/>
    <w:tmpl w:val="1DC0B1C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74EF"/>
    <w:multiLevelType w:val="hybridMultilevel"/>
    <w:tmpl w:val="452ADBDA"/>
    <w:lvl w:ilvl="0" w:tplc="6AEAE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3C0873"/>
    <w:multiLevelType w:val="hybridMultilevel"/>
    <w:tmpl w:val="F53476CE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2F1DD8"/>
    <w:multiLevelType w:val="hybridMultilevel"/>
    <w:tmpl w:val="1B06119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43"/>
    <w:rsid w:val="00065443"/>
    <w:rsid w:val="00DE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ADFC3-AD97-47E8-85FE-3F3271A6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5443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Papne</dc:creator>
  <cp:keywords/>
  <dc:description/>
  <cp:lastModifiedBy>Papne</cp:lastModifiedBy>
  <cp:revision>1</cp:revision>
  <dcterms:created xsi:type="dcterms:W3CDTF">2015-11-02T08:35:00Z</dcterms:created>
  <dcterms:modified xsi:type="dcterms:W3CDTF">2015-11-02T08:36:00Z</dcterms:modified>
</cp:coreProperties>
</file>