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32" w:rsidRPr="00DE19E2" w:rsidRDefault="00646832" w:rsidP="00646832">
      <w:pPr>
        <w:jc w:val="center"/>
        <w:rPr>
          <w:rFonts w:cs="Times New Roman"/>
          <w:bCs/>
          <w:szCs w:val="26"/>
        </w:rPr>
      </w:pPr>
      <w:r w:rsidRPr="00DE19E2">
        <w:rPr>
          <w:rFonts w:cs="Times New Roman"/>
          <w:bCs/>
          <w:szCs w:val="26"/>
        </w:rPr>
        <w:t>1. Melléklet</w:t>
      </w:r>
    </w:p>
    <w:p w:rsidR="00646832" w:rsidRPr="00DE19E2" w:rsidRDefault="00646832" w:rsidP="00646832">
      <w:pPr>
        <w:jc w:val="center"/>
        <w:rPr>
          <w:rFonts w:cs="Times New Roman"/>
          <w:bCs/>
          <w:szCs w:val="26"/>
        </w:rPr>
      </w:pPr>
      <w:r w:rsidRPr="00DE19E2">
        <w:rPr>
          <w:rFonts w:cs="Times New Roman"/>
          <w:bCs/>
          <w:szCs w:val="26"/>
        </w:rPr>
        <w:t>Helyi természetvédelmi területek</w:t>
      </w:r>
    </w:p>
    <w:p w:rsidR="00646832" w:rsidRPr="008239C3" w:rsidRDefault="00646832" w:rsidP="00646832">
      <w:pPr>
        <w:jc w:val="both"/>
        <w:rPr>
          <w:rFonts w:cs="Times New Roman"/>
          <w:bCs/>
          <w:szCs w:val="26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843"/>
      </w:tblGrid>
      <w:tr w:rsidR="00646832" w:rsidRPr="008239C3" w:rsidTr="00937B4D">
        <w:trPr>
          <w:trHeight w:val="290"/>
        </w:trPr>
        <w:tc>
          <w:tcPr>
            <w:tcW w:w="567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A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</w:t>
            </w:r>
          </w:p>
        </w:tc>
      </w:tr>
      <w:tr w:rsidR="00646832" w:rsidRPr="008239C3" w:rsidTr="00937B4D">
        <w:trPr>
          <w:trHeight w:val="290"/>
        </w:trPr>
        <w:tc>
          <w:tcPr>
            <w:tcW w:w="567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8239C3">
              <w:rPr>
                <w:rFonts w:cs="Times New Roman"/>
                <w:b/>
                <w:color w:val="000000"/>
                <w:szCs w:val="26"/>
              </w:rPr>
              <w:t>Megnevezés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8239C3">
              <w:rPr>
                <w:rFonts w:cs="Times New Roman"/>
                <w:b/>
                <w:color w:val="000000"/>
                <w:szCs w:val="26"/>
              </w:rPr>
              <w:t>Helyrajzi szám</w:t>
            </w:r>
          </w:p>
        </w:tc>
      </w:tr>
      <w:tr w:rsidR="00646832" w:rsidRPr="008239C3" w:rsidTr="00937B4D">
        <w:trPr>
          <w:trHeight w:val="290"/>
        </w:trPr>
        <w:tc>
          <w:tcPr>
            <w:tcW w:w="567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Beliczey kastély parkja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018</w:t>
            </w:r>
          </w:p>
        </w:tc>
      </w:tr>
      <w:tr w:rsidR="00646832" w:rsidRPr="008239C3" w:rsidTr="00937B4D">
        <w:trPr>
          <w:trHeight w:val="290"/>
        </w:trPr>
        <w:tc>
          <w:tcPr>
            <w:tcW w:w="567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3.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Millecentenáriumi park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0111/5</w:t>
            </w:r>
          </w:p>
        </w:tc>
      </w:tr>
      <w:tr w:rsidR="00646832" w:rsidRPr="008239C3" w:rsidTr="00937B4D">
        <w:trPr>
          <w:trHeight w:val="290"/>
        </w:trPr>
        <w:tc>
          <w:tcPr>
            <w:tcW w:w="567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Volt „kórháztanya” és a hozzá vezető út melletti fasor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016, 0107</w:t>
            </w:r>
          </w:p>
        </w:tc>
      </w:tr>
    </w:tbl>
    <w:p w:rsidR="00646832" w:rsidRDefault="00646832" w:rsidP="00646832">
      <w:pPr>
        <w:jc w:val="both"/>
        <w:rPr>
          <w:rFonts w:cs="Times New Roman"/>
          <w:bCs/>
          <w:szCs w:val="26"/>
        </w:rPr>
      </w:pPr>
    </w:p>
    <w:p w:rsidR="00646832" w:rsidRDefault="00646832" w:rsidP="00646832">
      <w:pPr>
        <w:jc w:val="both"/>
        <w:rPr>
          <w:rFonts w:cs="Times New Roman"/>
          <w:bCs/>
          <w:szCs w:val="26"/>
        </w:rPr>
      </w:pPr>
    </w:p>
    <w:p w:rsidR="00646832" w:rsidRDefault="00646832" w:rsidP="00646832">
      <w:pPr>
        <w:jc w:val="both"/>
        <w:rPr>
          <w:rFonts w:cs="Times New Roman"/>
          <w:bCs/>
          <w:szCs w:val="26"/>
        </w:rPr>
      </w:pPr>
    </w:p>
    <w:p w:rsidR="00646832" w:rsidRDefault="00646832" w:rsidP="00646832">
      <w:pPr>
        <w:jc w:val="both"/>
        <w:rPr>
          <w:rFonts w:cs="Times New Roman"/>
          <w:bCs/>
          <w:szCs w:val="26"/>
        </w:rPr>
      </w:pPr>
    </w:p>
    <w:p w:rsidR="00646832" w:rsidRPr="00DE19E2" w:rsidRDefault="00646832" w:rsidP="00646832">
      <w:pPr>
        <w:jc w:val="center"/>
        <w:rPr>
          <w:rFonts w:cs="Times New Roman"/>
          <w:bCs/>
          <w:szCs w:val="26"/>
        </w:rPr>
      </w:pPr>
      <w:r w:rsidRPr="00DE19E2">
        <w:rPr>
          <w:rFonts w:cs="Times New Roman"/>
          <w:bCs/>
          <w:szCs w:val="26"/>
        </w:rPr>
        <w:t>2. Melléklet</w:t>
      </w:r>
    </w:p>
    <w:p w:rsidR="00646832" w:rsidRDefault="00646832" w:rsidP="00646832">
      <w:pPr>
        <w:jc w:val="center"/>
        <w:rPr>
          <w:rFonts w:cs="Times New Roman"/>
          <w:bCs/>
          <w:szCs w:val="26"/>
        </w:rPr>
      </w:pPr>
      <w:r w:rsidRPr="00DE19E2">
        <w:rPr>
          <w:rFonts w:cs="Times New Roman"/>
          <w:bCs/>
          <w:szCs w:val="26"/>
        </w:rPr>
        <w:t>Helyi védett</w:t>
      </w:r>
      <w:r>
        <w:rPr>
          <w:rFonts w:cs="Times New Roman"/>
          <w:bCs/>
          <w:szCs w:val="26"/>
        </w:rPr>
        <w:t xml:space="preserve"> építmények, műtárgyak, képzőművészeti alkotások</w:t>
      </w:r>
    </w:p>
    <w:p w:rsidR="00646832" w:rsidRDefault="00646832" w:rsidP="00646832">
      <w:pPr>
        <w:jc w:val="center"/>
        <w:rPr>
          <w:rFonts w:cs="Times New Roman"/>
          <w:bCs/>
          <w:szCs w:val="26"/>
        </w:rPr>
      </w:pPr>
    </w:p>
    <w:tbl>
      <w:tblPr>
        <w:tblW w:w="895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521"/>
        <w:gridCol w:w="1843"/>
      </w:tblGrid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A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1.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8239C3">
              <w:rPr>
                <w:rFonts w:cs="Times New Roman"/>
                <w:b/>
                <w:color w:val="000000"/>
                <w:szCs w:val="26"/>
              </w:rPr>
              <w:t>Megnevezés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Cs w:val="26"/>
              </w:rPr>
            </w:pPr>
            <w:r w:rsidRPr="008239C3">
              <w:rPr>
                <w:rFonts w:cs="Times New Roman"/>
                <w:b/>
                <w:color w:val="000000"/>
                <w:szCs w:val="26"/>
              </w:rPr>
              <w:t>Helyrajzi szám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2.</w:t>
            </w: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Egykori gazdasági vasút megállója és kisposta épülete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42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Egykori gazdasági vasút raktárépülete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068/11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Tanyaépület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092/2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Tanyaépület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092/3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Telpisz intéző háza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066/6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Harangláb az Önkormányzati Hivatal épülete előtt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097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Kopjafák és emlékkő a Millecentenáriumi emlékparkban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0111/5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Beliczey kapu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28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Volt Általános Iskola épülete, az ott található Tanyai Tanítók emlékfalával és az udvaron álló kopjafákkal együtt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098/9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Útőrház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098/10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Styaszni kocsma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074/3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Szalay kereszt</w:t>
            </w:r>
          </w:p>
        </w:tc>
        <w:tc>
          <w:tcPr>
            <w:tcW w:w="1843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046/27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Feszület Csanádapáca felé vezető út mellett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0111/64</w:t>
            </w:r>
          </w:p>
        </w:tc>
      </w:tr>
      <w:tr w:rsidR="00646832" w:rsidRPr="008239C3" w:rsidTr="00937B4D">
        <w:trPr>
          <w:trHeight w:val="290"/>
        </w:trPr>
        <w:tc>
          <w:tcPr>
            <w:tcW w:w="592" w:type="dxa"/>
            <w:vAlign w:val="center"/>
          </w:tcPr>
          <w:p w:rsidR="00646832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Feszület Békéscsaba-Újkígyós felé vezető út mellett</w:t>
            </w:r>
          </w:p>
        </w:tc>
        <w:tc>
          <w:tcPr>
            <w:tcW w:w="1843" w:type="dxa"/>
            <w:vAlign w:val="center"/>
          </w:tcPr>
          <w:p w:rsidR="00646832" w:rsidRPr="008239C3" w:rsidRDefault="00646832" w:rsidP="00937B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098/14</w:t>
            </w:r>
          </w:p>
        </w:tc>
      </w:tr>
    </w:tbl>
    <w:p w:rsidR="00646832" w:rsidRDefault="00646832" w:rsidP="00646832">
      <w:pPr>
        <w:jc w:val="center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  <w:sectPr w:rsidR="00646832" w:rsidSect="00622C56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646832" w:rsidRDefault="00646832" w:rsidP="00646832">
      <w:pPr>
        <w:spacing w:after="160" w:line="259" w:lineRule="auto"/>
        <w:rPr>
          <w:rFonts w:cs="Times New Roman"/>
          <w:bCs/>
          <w:szCs w:val="26"/>
        </w:rPr>
        <w:sectPr w:rsidR="00646832" w:rsidSect="00DB63D4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="Times New Roman"/>
          <w:bCs/>
          <w:noProof/>
          <w:szCs w:val="26"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0" wp14:anchorId="17D615AA" wp14:editId="0B09C8B1">
            <wp:simplePos x="0" y="0"/>
            <wp:positionH relativeFrom="column">
              <wp:posOffset>-889000</wp:posOffset>
            </wp:positionH>
            <wp:positionV relativeFrom="paragraph">
              <wp:posOffset>365</wp:posOffset>
            </wp:positionV>
            <wp:extent cx="14500800" cy="10252800"/>
            <wp:effectExtent l="0" t="0" r="0" b="0"/>
            <wp:wrapSquare wrapText="bothSides"/>
            <wp:docPr id="3" name="Kép 3" descr="melléklet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lléklet_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00" cy="102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832" w:rsidRDefault="00646832" w:rsidP="00646832">
      <w:pPr>
        <w:spacing w:after="160" w:line="259" w:lineRule="auto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lastRenderedPageBreak/>
        <w:t xml:space="preserve">4/2018. (IV.25) önkormányzati rendelet 4. számú melléklet </w:t>
      </w:r>
    </w:p>
    <w:p w:rsidR="00646832" w:rsidRPr="00BC1309" w:rsidRDefault="00646832" w:rsidP="00646832">
      <w:pPr>
        <w:spacing w:after="160" w:line="360" w:lineRule="auto"/>
        <w:rPr>
          <w:rFonts w:eastAsia="Times New Roman" w:cs="Times New Roman"/>
          <w:b/>
          <w:i/>
          <w:sz w:val="24"/>
          <w:szCs w:val="24"/>
          <w:u w:val="single"/>
          <w:lang w:eastAsia="hu-HU"/>
        </w:rPr>
      </w:pPr>
    </w:p>
    <w:p w:rsidR="00646832" w:rsidRPr="00BC1309" w:rsidRDefault="00646832" w:rsidP="00646832">
      <w:pPr>
        <w:pStyle w:val="Listaszerbekezds"/>
        <w:spacing w:line="360" w:lineRule="auto"/>
        <w:jc w:val="center"/>
        <w:rPr>
          <w:rFonts w:eastAsia="Times New Roman" w:cs="Times New Roman"/>
          <w:b/>
          <w:i/>
          <w:sz w:val="24"/>
          <w:szCs w:val="24"/>
          <w:u w:val="single"/>
          <w:lang w:eastAsia="hu-HU"/>
        </w:rPr>
      </w:pPr>
      <w:r w:rsidRPr="00BC1309">
        <w:rPr>
          <w:rFonts w:eastAsia="Times New Roman" w:cs="Times New Roman"/>
          <w:b/>
          <w:i/>
          <w:sz w:val="24"/>
          <w:szCs w:val="24"/>
          <w:u w:val="single"/>
          <w:lang w:eastAsia="hu-HU"/>
        </w:rPr>
        <w:t>B E J E L E N T É S</w:t>
      </w:r>
    </w:p>
    <w:p w:rsidR="00646832" w:rsidRDefault="00646832" w:rsidP="00646832">
      <w:pPr>
        <w:pStyle w:val="Listaszerbekezds"/>
        <w:spacing w:line="36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>Csabaszabadi Község Önkormányzat településképi bejelentési eljárásához</w:t>
      </w:r>
    </w:p>
    <w:p w:rsidR="00646832" w:rsidRPr="00DB63D4" w:rsidRDefault="00646832" w:rsidP="00646832">
      <w:pPr>
        <w:pStyle w:val="Listaszerbekezds"/>
        <w:spacing w:line="36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646832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517EE3">
        <w:rPr>
          <w:rFonts w:eastAsia="Times New Roman" w:cs="Times New Roman"/>
          <w:b/>
          <w:i/>
          <w:sz w:val="24"/>
          <w:szCs w:val="24"/>
          <w:lang w:eastAsia="hu-HU"/>
        </w:rPr>
        <w:t>Bejelentő:</w:t>
      </w:r>
      <w:r w:rsidRPr="00517EE3">
        <w:rPr>
          <w:rFonts w:eastAsia="Times New Roman" w:cs="Times New Roman"/>
          <w:i/>
          <w:sz w:val="24"/>
          <w:szCs w:val="24"/>
          <w:lang w:eastAsia="hu-HU"/>
        </w:rPr>
        <w:t xml:space="preserve"> személy/szervezet neve: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……………………………………………………………………….…………………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517EE3">
        <w:rPr>
          <w:rFonts w:eastAsia="Times New Roman" w:cs="Times New Roman"/>
          <w:i/>
          <w:sz w:val="24"/>
          <w:szCs w:val="24"/>
          <w:lang w:eastAsia="hu-HU"/>
        </w:rPr>
        <w:t>lakcíme/szervezet székhelye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: </w:t>
      </w:r>
    </w:p>
    <w:p w:rsidR="00646832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646832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517EE3">
        <w:rPr>
          <w:rFonts w:eastAsia="Times New Roman" w:cs="Times New Roman"/>
          <w:b/>
          <w:i/>
          <w:sz w:val="24"/>
          <w:szCs w:val="24"/>
          <w:lang w:eastAsia="hu-HU"/>
        </w:rPr>
        <w:t>Felelős tervező</w:t>
      </w:r>
      <w:r w:rsidRPr="00517EE3">
        <w:rPr>
          <w:rFonts w:eastAsia="Times New Roman" w:cs="Times New Roman"/>
          <w:i/>
          <w:sz w:val="24"/>
          <w:szCs w:val="24"/>
          <w:lang w:eastAsia="hu-HU"/>
        </w:rPr>
        <w:t xml:space="preserve"> (társtervező) **: neve: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17EE3">
        <w:rPr>
          <w:rFonts w:eastAsia="Times New Roman" w:cs="Times New Roman"/>
          <w:i/>
          <w:sz w:val="24"/>
          <w:szCs w:val="24"/>
          <w:lang w:eastAsia="hu-HU"/>
        </w:rPr>
        <w:t>tervezési jogosultságának megnevezése és száma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: </w:t>
      </w:r>
    </w:p>
    <w:p w:rsidR="00646832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…………………………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…. </w:t>
      </w:r>
    </w:p>
    <w:p w:rsidR="00646832" w:rsidRPr="00BC1309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 xml:space="preserve">értesítési címe (tervezőiroda neve, címe): </w:t>
      </w:r>
    </w:p>
    <w:p w:rsidR="00646832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.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 </w:t>
      </w:r>
    </w:p>
    <w:p w:rsidR="00646832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>telefon/fax száma: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…………..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 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>e-mail címe: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…………………………………………………………………………………….. 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BC1309">
        <w:rPr>
          <w:rFonts w:eastAsia="Times New Roman" w:cs="Times New Roman"/>
          <w:b/>
          <w:i/>
          <w:sz w:val="24"/>
          <w:szCs w:val="24"/>
          <w:lang w:eastAsia="hu-HU"/>
        </w:rPr>
        <w:t>Munkatárs</w:t>
      </w:r>
      <w:r w:rsidRPr="00BC1309">
        <w:rPr>
          <w:rFonts w:eastAsia="Times New Roman" w:cs="Times New Roman"/>
          <w:i/>
          <w:sz w:val="24"/>
          <w:szCs w:val="24"/>
          <w:lang w:eastAsia="hu-HU"/>
        </w:rPr>
        <w:t>: neve: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646832" w:rsidRPr="00BC1309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BC1309">
        <w:rPr>
          <w:rFonts w:eastAsia="Times New Roman" w:cs="Times New Roman"/>
          <w:b/>
          <w:i/>
          <w:sz w:val="24"/>
          <w:szCs w:val="24"/>
          <w:lang w:eastAsia="hu-HU"/>
        </w:rPr>
        <w:t>A folytatni kívánt: építési tevékenység, reklámelhelyezés, rendeltetésváltozás *:</w:t>
      </w:r>
      <w:r w:rsidRPr="00BC1309">
        <w:rPr>
          <w:rFonts w:eastAsia="Times New Roman" w:cs="Times New Roman"/>
          <w:i/>
          <w:sz w:val="24"/>
          <w:szCs w:val="24"/>
          <w:lang w:eastAsia="hu-HU"/>
        </w:rPr>
        <w:t xml:space="preserve"> helye, az érintett telek helyrajzi száma: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…………………………………………………….......................................................</w:t>
      </w:r>
    </w:p>
    <w:p w:rsidR="00646832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>megjelölése, rövid leírása: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 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………...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6832" w:rsidRPr="00BC1309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BC1309">
        <w:rPr>
          <w:rFonts w:eastAsia="Times New Roman" w:cs="Times New Roman"/>
          <w:b/>
          <w:i/>
          <w:sz w:val="24"/>
          <w:szCs w:val="24"/>
          <w:lang w:eastAsia="hu-HU"/>
        </w:rPr>
        <w:t>Tervezett időtartam</w:t>
      </w:r>
      <w:r w:rsidRPr="00BC1309">
        <w:rPr>
          <w:rFonts w:eastAsia="Times New Roman" w:cs="Times New Roman"/>
          <w:i/>
          <w:sz w:val="24"/>
          <w:szCs w:val="24"/>
          <w:lang w:eastAsia="hu-HU"/>
        </w:rPr>
        <w:t>: építési tevékenység elvégzése / rendeltetésváltozás megvalósítása /reklámozás *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….. </w:t>
      </w:r>
    </w:p>
    <w:p w:rsidR="00646832" w:rsidRPr="00BC1309" w:rsidRDefault="00646832" w:rsidP="00646832">
      <w:pPr>
        <w:pStyle w:val="Listaszerbekezds"/>
        <w:spacing w:line="360" w:lineRule="auto"/>
        <w:rPr>
          <w:rFonts w:eastAsia="Times New Roman" w:cs="Times New Roman"/>
          <w:b/>
          <w:i/>
          <w:sz w:val="24"/>
          <w:szCs w:val="24"/>
          <w:lang w:eastAsia="hu-HU"/>
        </w:rPr>
      </w:pPr>
      <w:r w:rsidRPr="00BC1309">
        <w:rPr>
          <w:rFonts w:eastAsia="Times New Roman" w:cs="Times New Roman"/>
          <w:b/>
          <w:i/>
          <w:sz w:val="24"/>
          <w:szCs w:val="24"/>
          <w:lang w:eastAsia="hu-HU"/>
        </w:rPr>
        <w:t>Előzmények</w:t>
      </w:r>
    </w:p>
    <w:p w:rsidR="00646832" w:rsidRPr="006F3A9B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 xml:space="preserve"> bejelentéssel kapcsolatos tervezési előzmények</w:t>
      </w:r>
      <w:r>
        <w:rPr>
          <w:rFonts w:eastAsia="Times New Roman" w:cs="Times New Roman"/>
          <w:sz w:val="24"/>
          <w:szCs w:val="24"/>
          <w:lang w:eastAsia="hu-HU"/>
        </w:rPr>
        <w:t>: ………………………………………………..…………………………………………………………..</w:t>
      </w:r>
      <w:r w:rsidRPr="00DB63D4">
        <w:rPr>
          <w:rFonts w:eastAsia="Times New Roman" w:cs="Times New Roman"/>
          <w:sz w:val="24"/>
          <w:szCs w:val="24"/>
          <w:lang w:eastAsia="hu-HU"/>
        </w:rPr>
        <w:t>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……………………………………………………………………………..………………………………………………………………….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6832" w:rsidRPr="00BC1309" w:rsidRDefault="00646832" w:rsidP="00646832">
      <w:pPr>
        <w:pStyle w:val="Listaszerbekezds"/>
        <w:spacing w:line="360" w:lineRule="auto"/>
        <w:rPr>
          <w:rFonts w:eastAsia="Times New Roman" w:cs="Times New Roman"/>
          <w:b/>
          <w:i/>
          <w:sz w:val="24"/>
          <w:szCs w:val="24"/>
          <w:lang w:eastAsia="hu-HU"/>
        </w:rPr>
      </w:pPr>
      <w:r w:rsidRPr="00BC1309">
        <w:rPr>
          <w:rFonts w:eastAsia="Times New Roman" w:cs="Times New Roman"/>
          <w:b/>
          <w:i/>
          <w:sz w:val="24"/>
          <w:szCs w:val="24"/>
          <w:lang w:eastAsia="hu-HU"/>
        </w:rPr>
        <w:t xml:space="preserve">Szerzői jog: </w:t>
      </w:r>
    </w:p>
    <w:p w:rsidR="00646832" w:rsidRPr="00BC1309" w:rsidRDefault="00646832" w:rsidP="00646832">
      <w:pPr>
        <w:pStyle w:val="Listaszerbekezds"/>
        <w:spacing w:line="360" w:lineRule="auto"/>
        <w:rPr>
          <w:rFonts w:eastAsia="Times New Roman" w:cs="Times New Roman"/>
          <w:i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 xml:space="preserve">érinti/ nem érinti * </w:t>
      </w:r>
    </w:p>
    <w:p w:rsidR="00646832" w:rsidRPr="00DB63D4" w:rsidRDefault="00646832" w:rsidP="00646832">
      <w:pPr>
        <w:pStyle w:val="Listaszerbekezds"/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BC1309">
        <w:rPr>
          <w:rFonts w:eastAsia="Times New Roman" w:cs="Times New Roman"/>
          <w:i/>
          <w:sz w:val="24"/>
          <w:szCs w:val="24"/>
          <w:lang w:eastAsia="hu-HU"/>
        </w:rPr>
        <w:t>ha igen korábbi tervező neve</w:t>
      </w:r>
      <w:r w:rsidRPr="00DB63D4">
        <w:rPr>
          <w:rFonts w:eastAsia="Times New Roman" w:cs="Times New Roman"/>
          <w:sz w:val="24"/>
          <w:szCs w:val="24"/>
          <w:lang w:eastAsia="hu-HU"/>
        </w:rPr>
        <w:t>: ……………………………………………………</w:t>
      </w:r>
      <w:r>
        <w:rPr>
          <w:rFonts w:eastAsia="Times New Roman" w:cs="Times New Roman"/>
          <w:sz w:val="24"/>
          <w:szCs w:val="24"/>
          <w:lang w:eastAsia="hu-HU"/>
        </w:rPr>
        <w:t>…………………….</w:t>
      </w: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……………..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…………………………………………………………………………………………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 </w:t>
      </w:r>
    </w:p>
    <w:p w:rsidR="00646832" w:rsidRPr="00A3246E" w:rsidRDefault="00646832" w:rsidP="00646832">
      <w:pPr>
        <w:pStyle w:val="Listaszerbekezds"/>
        <w:spacing w:line="360" w:lineRule="auto"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DB63D4">
        <w:rPr>
          <w:rFonts w:eastAsia="Times New Roman" w:cs="Times New Roman"/>
          <w:sz w:val="24"/>
          <w:szCs w:val="24"/>
          <w:lang w:eastAsia="hu-HU"/>
        </w:rPr>
        <w:tab/>
      </w:r>
      <w:r w:rsidRPr="00A3246E">
        <w:rPr>
          <w:rFonts w:eastAsia="Times New Roman" w:cs="Times New Roman"/>
          <w:b/>
          <w:sz w:val="24"/>
          <w:szCs w:val="24"/>
          <w:lang w:eastAsia="hu-HU"/>
        </w:rPr>
        <w:t xml:space="preserve">________________________________ </w:t>
      </w:r>
    </w:p>
    <w:p w:rsidR="00646832" w:rsidRPr="00A3246E" w:rsidRDefault="00646832" w:rsidP="00646832">
      <w:pPr>
        <w:pStyle w:val="Listaszerbekezds"/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A3246E"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</w:t>
      </w:r>
      <w:r w:rsidRPr="00A3246E">
        <w:rPr>
          <w:rFonts w:eastAsia="Times New Roman" w:cs="Times New Roman"/>
          <w:b/>
          <w:sz w:val="24"/>
          <w:szCs w:val="24"/>
          <w:lang w:eastAsia="hu-HU"/>
        </w:rPr>
        <w:tab/>
        <w:t xml:space="preserve">Kérelmező aláírása </w:t>
      </w:r>
    </w:p>
    <w:p w:rsidR="00646832" w:rsidRPr="00DB63D4" w:rsidRDefault="00646832" w:rsidP="00646832">
      <w:pPr>
        <w:pStyle w:val="Listaszerbekezds"/>
        <w:spacing w:line="36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* </w:t>
      </w:r>
      <w:r w:rsidRPr="00DB63D4">
        <w:rPr>
          <w:rFonts w:eastAsia="Times New Roman" w:cs="Times New Roman"/>
          <w:sz w:val="24"/>
          <w:szCs w:val="24"/>
          <w:lang w:eastAsia="hu-HU"/>
        </w:rPr>
        <w:tab/>
        <w:t xml:space="preserve">Aláhúzással jelölje a kiválasztott lehetőséget.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B63D4">
        <w:rPr>
          <w:rFonts w:eastAsia="Times New Roman" w:cs="Times New Roman"/>
          <w:sz w:val="24"/>
          <w:szCs w:val="24"/>
          <w:lang w:eastAsia="hu-HU"/>
        </w:rPr>
        <w:t xml:space="preserve">** Felelős tervező, vagy társtervező az a személy lehet, aki a kérelmezett (tárgyban megjelölt) építési tevékenységre vonatkozóan tervezési jogosultsággal bír. </w:t>
      </w:r>
    </w:p>
    <w:p w:rsidR="00646832" w:rsidRPr="00DB63D4" w:rsidRDefault="00646832" w:rsidP="00646832">
      <w:pPr>
        <w:pStyle w:val="Listaszerbekezds"/>
        <w:spacing w:line="36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987768" w:rsidRDefault="00987768">
      <w:bookmarkStart w:id="0" w:name="_GoBack"/>
      <w:bookmarkEnd w:id="0"/>
    </w:p>
    <w:sectPr w:rsidR="00987768" w:rsidSect="00622C56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32"/>
    <w:rsid w:val="00646832"/>
    <w:rsid w:val="009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50E22-32E4-4B46-B3C6-F10FB93F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4683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Csabaszabadi Önkormányzat</dc:creator>
  <cp:keywords/>
  <dc:description/>
  <cp:lastModifiedBy>Csabaszabadi Önkormányzat</cp:lastModifiedBy>
  <cp:revision>1</cp:revision>
  <dcterms:created xsi:type="dcterms:W3CDTF">2020-01-23T10:09:00Z</dcterms:created>
  <dcterms:modified xsi:type="dcterms:W3CDTF">2020-01-23T10:10:00Z</dcterms:modified>
</cp:coreProperties>
</file>