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838" w:rsidRPr="00405B6D" w:rsidRDefault="00076838" w:rsidP="00076838">
      <w:pPr>
        <w:contextualSpacing/>
        <w:jc w:val="right"/>
        <w:rPr>
          <w:rFonts w:eastAsia="Calibri"/>
          <w:b/>
          <w:iCs/>
        </w:rPr>
      </w:pPr>
      <w:r w:rsidRPr="00405B6D">
        <w:rPr>
          <w:rFonts w:eastAsia="Calibri"/>
          <w:b/>
          <w:iCs/>
        </w:rPr>
        <w:t xml:space="preserve">3. melléklet a </w:t>
      </w:r>
      <w:r>
        <w:rPr>
          <w:rFonts w:eastAsia="Calibri"/>
          <w:b/>
          <w:iCs/>
        </w:rPr>
        <w:t>48</w:t>
      </w:r>
      <w:r w:rsidRPr="00405B6D">
        <w:rPr>
          <w:rFonts w:eastAsia="Calibri"/>
          <w:b/>
          <w:iCs/>
        </w:rPr>
        <w:t>/2020. (</w:t>
      </w:r>
      <w:r>
        <w:rPr>
          <w:rFonts w:eastAsia="Calibri"/>
          <w:b/>
          <w:iCs/>
        </w:rPr>
        <w:t>XII. 28.</w:t>
      </w:r>
      <w:r w:rsidRPr="00405B6D">
        <w:rPr>
          <w:rFonts w:eastAsia="Calibri"/>
          <w:b/>
          <w:iCs/>
        </w:rPr>
        <w:t>) önkormányzati rendelethez</w:t>
      </w:r>
    </w:p>
    <w:p w:rsidR="00076838" w:rsidRPr="00405B6D" w:rsidRDefault="00076838" w:rsidP="00076838">
      <w:pPr>
        <w:contextualSpacing/>
        <w:jc w:val="center"/>
        <w:rPr>
          <w:rFonts w:eastAsia="Calibri"/>
          <w:b/>
          <w:iCs/>
        </w:rPr>
      </w:pPr>
    </w:p>
    <w:p w:rsidR="00076838" w:rsidRPr="00405B6D" w:rsidRDefault="00076838" w:rsidP="00076838">
      <w:pPr>
        <w:suppressAutoHyphens/>
        <w:rPr>
          <w:rFonts w:eastAsia="Times New Roman"/>
          <w:lang w:eastAsia="ar-SA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120"/>
        <w:gridCol w:w="960"/>
        <w:gridCol w:w="1400"/>
        <w:gridCol w:w="1320"/>
        <w:gridCol w:w="960"/>
        <w:gridCol w:w="1480"/>
      </w:tblGrid>
      <w:tr w:rsidR="00076838" w:rsidRPr="00405B6D" w:rsidTr="00FC2849">
        <w:trPr>
          <w:trHeight w:val="300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i/>
                <w:sz w:val="22"/>
                <w:szCs w:val="22"/>
                <w:u w:val="single"/>
                <w:lang w:eastAsia="hu-HU"/>
              </w:rPr>
            </w:pPr>
            <w:r w:rsidRPr="00405B6D">
              <w:rPr>
                <w:rFonts w:eastAsia="Times New Roman"/>
                <w:i/>
                <w:sz w:val="22"/>
                <w:szCs w:val="22"/>
                <w:u w:val="single"/>
                <w:lang w:eastAsia="hu-HU"/>
              </w:rPr>
              <w:t>„</w:t>
            </w:r>
            <w:hyperlink r:id="rId4" w:anchor="lbj27idb43c" w:history="1">
              <w:r w:rsidRPr="00405B6D">
                <w:rPr>
                  <w:rFonts w:eastAsia="Times New Roman"/>
                  <w:i/>
                  <w:sz w:val="22"/>
                  <w:szCs w:val="22"/>
                  <w:u w:val="single"/>
                  <w:lang w:eastAsia="hu-HU"/>
                </w:rPr>
                <w:t>8. melléklet a 45/2017. (XII. 14.) önkormányzati rendelethez</w:t>
              </w:r>
            </w:hyperlink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color w:val="0000FF"/>
                <w:sz w:val="22"/>
                <w:szCs w:val="22"/>
                <w:u w:val="single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076838" w:rsidRPr="00405B6D" w:rsidTr="00FC2849">
        <w:trPr>
          <w:trHeight w:val="30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  <w:p w:rsidR="00076838" w:rsidRPr="00405B6D" w:rsidRDefault="00076838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KÉRELEM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vAlign w:val="center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sz w:val="22"/>
                <w:szCs w:val="22"/>
                <w:lang w:eastAsia="hu-HU"/>
              </w:rPr>
              <w:t>Papír alapú kérelem esetén az illetékbélyeg helye</w:t>
            </w:r>
          </w:p>
        </w:tc>
      </w:tr>
      <w:tr w:rsidR="00076838" w:rsidRPr="00405B6D" w:rsidTr="00FC2849">
        <w:trPr>
          <w:trHeight w:val="30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Településképi bejelentési eljáráshoz</w:t>
            </w:r>
          </w:p>
        </w:tc>
        <w:tc>
          <w:tcPr>
            <w:tcW w:w="244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</w:p>
        </w:tc>
      </w:tr>
      <w:tr w:rsidR="00076838" w:rsidRPr="00405B6D" w:rsidTr="00FC2849">
        <w:trPr>
          <w:trHeight w:val="30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proofErr w:type="gramStart"/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reklám</w:t>
            </w:r>
            <w:proofErr w:type="gramEnd"/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 közzétételéhez, reklámhordozó, illetve a reklámhordozót</w:t>
            </w:r>
          </w:p>
        </w:tc>
        <w:tc>
          <w:tcPr>
            <w:tcW w:w="244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</w:p>
        </w:tc>
      </w:tr>
      <w:tr w:rsidR="00076838" w:rsidRPr="00405B6D" w:rsidTr="00FC2849">
        <w:trPr>
          <w:trHeight w:val="315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tartó berendezés elhelyezése, létesítése esetén</w:t>
            </w:r>
          </w:p>
        </w:tc>
        <w:tc>
          <w:tcPr>
            <w:tcW w:w="244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</w:p>
        </w:tc>
      </w:tr>
      <w:tr w:rsidR="00076838" w:rsidRPr="00405B6D" w:rsidTr="00FC2849">
        <w:trPr>
          <w:trHeight w:val="330"/>
        </w:trPr>
        <w:tc>
          <w:tcPr>
            <w:tcW w:w="5400" w:type="dxa"/>
            <w:gridSpan w:val="5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Kérelmező (építtető) adatai</w:t>
            </w:r>
          </w:p>
        </w:tc>
      </w:tr>
      <w:tr w:rsidR="00076838" w:rsidRPr="00405B6D" w:rsidTr="00FC2849">
        <w:trPr>
          <w:trHeight w:val="300"/>
        </w:trPr>
        <w:tc>
          <w:tcPr>
            <w:tcW w:w="1920" w:type="dxa"/>
            <w:gridSpan w:val="2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Név/Megnevezés:</w:t>
            </w:r>
          </w:p>
        </w:tc>
        <w:tc>
          <w:tcPr>
            <w:tcW w:w="7240" w:type="dxa"/>
            <w:gridSpan w:val="6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7240" w:type="dxa"/>
            <w:gridSpan w:val="6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076838" w:rsidRPr="00405B6D" w:rsidTr="00FC2849">
        <w:trPr>
          <w:trHeight w:val="300"/>
        </w:trPr>
        <w:tc>
          <w:tcPr>
            <w:tcW w:w="1920" w:type="dxa"/>
            <w:gridSpan w:val="2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Lakcím/Székhely:</w:t>
            </w:r>
          </w:p>
        </w:tc>
        <w:tc>
          <w:tcPr>
            <w:tcW w:w="7240" w:type="dxa"/>
            <w:gridSpan w:val="6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7240" w:type="dxa"/>
            <w:gridSpan w:val="6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076838" w:rsidRPr="00405B6D" w:rsidTr="00FC2849">
        <w:trPr>
          <w:trHeight w:val="315"/>
        </w:trPr>
        <w:tc>
          <w:tcPr>
            <w:tcW w:w="1920" w:type="dxa"/>
            <w:gridSpan w:val="2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Tel/fax</w:t>
            </w: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.:</w:t>
            </w:r>
            <w:proofErr w:type="gramEnd"/>
          </w:p>
        </w:tc>
        <w:tc>
          <w:tcPr>
            <w:tcW w:w="7240" w:type="dxa"/>
            <w:gridSpan w:val="6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7240" w:type="dxa"/>
            <w:gridSpan w:val="6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076838" w:rsidRPr="00405B6D" w:rsidTr="00FC2849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e-mail:</w:t>
            </w:r>
          </w:p>
        </w:tc>
        <w:tc>
          <w:tcPr>
            <w:tcW w:w="7240" w:type="dxa"/>
            <w:gridSpan w:val="6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30"/>
        </w:trPr>
        <w:tc>
          <w:tcPr>
            <w:tcW w:w="9160" w:type="dxa"/>
            <w:gridSpan w:val="8"/>
            <w:tcBorders>
              <w:top w:val="single" w:sz="8" w:space="0" w:color="B1B1B1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Kérelem tárgya: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00"/>
        </w:trPr>
        <w:tc>
          <w:tcPr>
            <w:tcW w:w="9160" w:type="dxa"/>
            <w:gridSpan w:val="8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076838" w:rsidRPr="00405B6D" w:rsidTr="00FC2849">
        <w:trPr>
          <w:trHeight w:val="330"/>
        </w:trPr>
        <w:tc>
          <w:tcPr>
            <w:tcW w:w="9160" w:type="dxa"/>
            <w:gridSpan w:val="8"/>
            <w:tcBorders>
              <w:top w:val="single" w:sz="8" w:space="0" w:color="B1B1B1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A közterület adatai</w:t>
            </w:r>
          </w:p>
        </w:tc>
      </w:tr>
      <w:tr w:rsidR="00076838" w:rsidRPr="00405B6D" w:rsidTr="00FC2849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Címe:</w:t>
            </w:r>
          </w:p>
        </w:tc>
        <w:tc>
          <w:tcPr>
            <w:tcW w:w="7240" w:type="dxa"/>
            <w:gridSpan w:val="6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Hrsz</w:t>
            </w:r>
            <w:proofErr w:type="spell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.:</w:t>
            </w:r>
          </w:p>
        </w:tc>
        <w:tc>
          <w:tcPr>
            <w:tcW w:w="7240" w:type="dxa"/>
            <w:gridSpan w:val="6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single" w:sz="8" w:space="0" w:color="B1B1B1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00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A tervezett </w:t>
            </w:r>
            <w:proofErr w:type="gramStart"/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reklám</w:t>
            </w:r>
            <w:proofErr w:type="gramEnd"/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, reklámhordozó, illetve a reklámhordozót tartó berendezés adatai:</w:t>
            </w:r>
          </w:p>
        </w:tc>
      </w:tr>
      <w:tr w:rsidR="00076838" w:rsidRPr="00405B6D" w:rsidTr="00FC2849">
        <w:trPr>
          <w:trHeight w:val="330"/>
        </w:trPr>
        <w:tc>
          <w:tcPr>
            <w:tcW w:w="9160" w:type="dxa"/>
            <w:gridSpan w:val="8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Helye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Mérete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Színe</w:t>
            </w:r>
          </w:p>
        </w:tc>
        <w:tc>
          <w:tcPr>
            <w:tcW w:w="244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Anyaga</w:t>
            </w:r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304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2</w:t>
            </w:r>
          </w:p>
        </w:tc>
        <w:tc>
          <w:tcPr>
            <w:tcW w:w="304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3</w:t>
            </w:r>
          </w:p>
        </w:tc>
        <w:tc>
          <w:tcPr>
            <w:tcW w:w="304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4</w:t>
            </w:r>
          </w:p>
        </w:tc>
        <w:tc>
          <w:tcPr>
            <w:tcW w:w="304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5</w:t>
            </w:r>
          </w:p>
        </w:tc>
        <w:tc>
          <w:tcPr>
            <w:tcW w:w="304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6</w:t>
            </w:r>
          </w:p>
        </w:tc>
        <w:tc>
          <w:tcPr>
            <w:tcW w:w="304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single" w:sz="8" w:space="0" w:color="B1B1B1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00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</w:pPr>
          </w:p>
          <w:p w:rsidR="00076838" w:rsidRPr="00405B6D" w:rsidRDefault="00076838" w:rsidP="00FC2849">
            <w:pPr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</w:pPr>
          </w:p>
          <w:p w:rsidR="00076838" w:rsidRPr="00405B6D" w:rsidRDefault="00076838" w:rsidP="00FC2849">
            <w:pPr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</w:pPr>
          </w:p>
          <w:p w:rsidR="00076838" w:rsidRPr="00405B6D" w:rsidRDefault="00076838" w:rsidP="00FC2849">
            <w:pPr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</w:pPr>
          </w:p>
          <w:p w:rsidR="00076838" w:rsidRPr="00405B6D" w:rsidRDefault="00076838" w:rsidP="00FC2849">
            <w:pPr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</w:pPr>
          </w:p>
          <w:p w:rsidR="00076838" w:rsidRPr="00405B6D" w:rsidRDefault="00076838" w:rsidP="00FC2849">
            <w:pPr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  <w:lastRenderedPageBreak/>
              <w:t>Melléklet:</w:t>
            </w:r>
          </w:p>
        </w:tc>
      </w:tr>
      <w:tr w:rsidR="00076838" w:rsidRPr="00405B6D" w:rsidTr="00FC2849">
        <w:trPr>
          <w:trHeight w:val="300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lastRenderedPageBreak/>
              <w:t>3 példány építészeti-műszaki terv, melynek tartalmaznia kell:</w:t>
            </w:r>
          </w:p>
        </w:tc>
      </w:tr>
      <w:tr w:rsidR="00076838" w:rsidRPr="00405B6D" w:rsidTr="00FC2849">
        <w:trPr>
          <w:trHeight w:val="1109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 xml:space="preserve">1. műszaki leírás - telepítésről; ingatlan adatai; ingatlan, vagy épület védettségi minősítése; tervezett </w:t>
            </w: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reklám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, reklámhordozó, reklámhordozót tartó berendezés anyaga, mérete, színe, kialakításának módja, elhelyezéssel érintett felület leírása, felelős tervező (amennyiben szükséges) nyilatkozatát a jogszabályoknak való megfelelősségről,</w:t>
            </w:r>
          </w:p>
        </w:tc>
      </w:tr>
      <w:tr w:rsidR="00076838" w:rsidRPr="00405B6D" w:rsidTr="00FC2849">
        <w:trPr>
          <w:trHeight w:val="997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 xml:space="preserve">2. </w:t>
            </w: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reklám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, reklámhordozó, illetve a reklámhordozót tartó berendezés terve - annak befoglaló méreteinek, kialakításának, anyagának, rögzítésének a reklám elhelyezésével érintett felületen történő ábrázolását, továbbá a reklámelhelyezéssel érintett építmény homlokzatának ábrázolását a meglévő adottságok feltüntetésével,</w:t>
            </w:r>
          </w:p>
        </w:tc>
      </w:tr>
      <w:tr w:rsidR="00076838" w:rsidRPr="00405B6D" w:rsidTr="00FC2849">
        <w:trPr>
          <w:trHeight w:val="61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 xml:space="preserve">3. a közterület </w:t>
            </w:r>
            <w:proofErr w:type="spell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burkolatának</w:t>
            </w:r>
            <w:proofErr w:type="spell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, műtárgyainak, növényzetének, továbbá épület megvilágítása esetén annak bemutatását,</w:t>
            </w:r>
          </w:p>
        </w:tc>
      </w:tr>
      <w:tr w:rsidR="00076838" w:rsidRPr="00405B6D" w:rsidTr="00FC2849">
        <w:trPr>
          <w:trHeight w:val="64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4. utcaképi látványtervet - a környezetbe, illetve a településképbe való illeszkedés bemutatásával, - fényképet a telepítés helyéről,</w:t>
            </w:r>
          </w:p>
        </w:tc>
      </w:tr>
      <w:tr w:rsidR="00076838" w:rsidRPr="00405B6D" w:rsidTr="00FC2849">
        <w:trPr>
          <w:trHeight w:val="278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5. a tervezett állapotról beillesztett látványtervet,</w:t>
            </w:r>
          </w:p>
        </w:tc>
      </w:tr>
      <w:tr w:rsidR="00076838" w:rsidRPr="00405B6D" w:rsidTr="00FC2849">
        <w:trPr>
          <w:trHeight w:val="61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sz w:val="22"/>
                <w:szCs w:val="22"/>
                <w:lang w:eastAsia="hu-HU"/>
              </w:rPr>
              <w:t>6. a településkép védelméről szóló 45/2017. (XII.14.) önkormányzati rendelet 25. § (2) bekezdése szerinti tulajdonosi nyilatkozatot,</w:t>
            </w:r>
          </w:p>
        </w:tc>
      </w:tr>
      <w:tr w:rsidR="00076838" w:rsidRPr="00405B6D" w:rsidTr="00FC2849">
        <w:trPr>
          <w:trHeight w:val="70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7. az illeték elektronikus úton történő megfizetése esetén (számlaszám: 11738008-15461009-03470000), annak igazolását.</w:t>
            </w:r>
          </w:p>
        </w:tc>
      </w:tr>
      <w:tr w:rsidR="00076838" w:rsidRPr="00405B6D" w:rsidTr="00FC2849">
        <w:trPr>
          <w:trHeight w:val="330"/>
        </w:trPr>
        <w:tc>
          <w:tcPr>
            <w:tcW w:w="9160" w:type="dxa"/>
            <w:gridSpan w:val="8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Egyéb - tervvel kapcsolatos - lényeges adat, </w:t>
            </w:r>
            <w:proofErr w:type="gramStart"/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információ</w:t>
            </w:r>
            <w:proofErr w:type="gramEnd"/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single" w:sz="8" w:space="0" w:color="B1B1B1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30"/>
        </w:trPr>
        <w:tc>
          <w:tcPr>
            <w:tcW w:w="9160" w:type="dxa"/>
            <w:gridSpan w:val="8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single" w:sz="8" w:space="0" w:color="B1B1B1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076838" w:rsidRPr="00405B6D" w:rsidTr="00FC2849">
        <w:trPr>
          <w:trHeight w:val="300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Kelt</w:t>
            </w: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: ..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............................</w:t>
            </w:r>
          </w:p>
        </w:tc>
      </w:tr>
      <w:tr w:rsidR="00076838" w:rsidRPr="00405B6D" w:rsidTr="00FC2849">
        <w:trPr>
          <w:trHeight w:val="315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.......................................................</w:t>
            </w:r>
          </w:p>
        </w:tc>
      </w:tr>
      <w:tr w:rsidR="00076838" w:rsidRPr="00405B6D" w:rsidTr="00FC28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8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Kérelmező (építtető) aláírása”</w:t>
            </w:r>
          </w:p>
        </w:tc>
      </w:tr>
    </w:tbl>
    <w:p w:rsidR="00076838" w:rsidRPr="00405B6D" w:rsidRDefault="00076838" w:rsidP="00076838">
      <w:pPr>
        <w:suppressAutoHyphens/>
        <w:rPr>
          <w:rFonts w:eastAsia="Times New Roman"/>
          <w:lang w:eastAsia="ar-SA"/>
        </w:rPr>
      </w:pPr>
    </w:p>
    <w:p w:rsidR="001F4370" w:rsidRDefault="001F4370">
      <w:bookmarkStart w:id="0" w:name="_GoBack"/>
      <w:bookmarkEnd w:id="0"/>
    </w:p>
    <w:sectPr w:rsidR="001F4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38"/>
    <w:rsid w:val="00076838"/>
    <w:rsid w:val="001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2F064-763C-4FD5-A2FA-D18559D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68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rendelet?council=debrecen&amp;dbnum=197&amp;docid=A1700045.DEB&amp;searchUrl=/rendelet-kereso/gyors%3Fcouncil%3Ddebrecen%26publisher%3DDEB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2020-12-28T16:22:00Z</dcterms:created>
  <dcterms:modified xsi:type="dcterms:W3CDTF">2020-12-28T16:22:00Z</dcterms:modified>
</cp:coreProperties>
</file>