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4142"/>
        <w:gridCol w:w="2236"/>
        <w:gridCol w:w="567"/>
      </w:tblGrid>
      <w:tr w:rsidR="0092454C" w:rsidRPr="0092454C" w:rsidTr="0092454C">
        <w:trPr>
          <w:trHeight w:val="765"/>
        </w:trPr>
        <w:tc>
          <w:tcPr>
            <w:tcW w:w="12582" w:type="dxa"/>
            <w:gridSpan w:val="4"/>
            <w:hideMark/>
          </w:tcPr>
          <w:p w:rsidR="0092454C" w:rsidRPr="0092454C" w:rsidRDefault="0092454C" w:rsidP="00B52452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I. Működési célú bevételek és kiadások mérlege</w:t>
            </w:r>
            <w:r w:rsidRPr="0092454C">
              <w:rPr>
                <w:b/>
                <w:bCs/>
              </w:rPr>
              <w:br/>
            </w:r>
          </w:p>
        </w:tc>
        <w:tc>
          <w:tcPr>
            <w:tcW w:w="567" w:type="dxa"/>
            <w:vMerge w:val="restart"/>
            <w:noWrap/>
            <w:textDirection w:val="tbRl"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hideMark/>
          </w:tcPr>
          <w:p w:rsidR="0092454C" w:rsidRPr="0092454C" w:rsidRDefault="0092454C" w:rsidP="0092454C"/>
        </w:tc>
        <w:tc>
          <w:tcPr>
            <w:tcW w:w="2410" w:type="dxa"/>
            <w:hideMark/>
          </w:tcPr>
          <w:p w:rsidR="0092454C" w:rsidRPr="0092454C" w:rsidRDefault="0092454C"/>
        </w:tc>
        <w:tc>
          <w:tcPr>
            <w:tcW w:w="4142" w:type="dxa"/>
            <w:hideMark/>
          </w:tcPr>
          <w:p w:rsidR="0092454C" w:rsidRPr="0092454C" w:rsidRDefault="0092454C"/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  <w:i/>
                <w:iCs/>
              </w:rPr>
            </w:pPr>
            <w:r w:rsidRPr="0092454C">
              <w:rPr>
                <w:b/>
                <w:bCs/>
                <w:i/>
                <w:iCs/>
              </w:rPr>
              <w:t xml:space="preserve"> Ezer </w:t>
            </w:r>
            <w:proofErr w:type="gramStart"/>
            <w:r w:rsidRPr="0092454C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6204" w:type="dxa"/>
            <w:gridSpan w:val="2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Bevételek</w:t>
            </w:r>
          </w:p>
        </w:tc>
        <w:tc>
          <w:tcPr>
            <w:tcW w:w="6378" w:type="dxa"/>
            <w:gridSpan w:val="2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Kiadások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Megnevezés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összeg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Megnevezés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összeg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/>
        </w:tc>
        <w:tc>
          <w:tcPr>
            <w:tcW w:w="2410" w:type="dxa"/>
            <w:noWrap/>
            <w:hideMark/>
          </w:tcPr>
          <w:p w:rsidR="0092454C" w:rsidRPr="0092454C" w:rsidRDefault="0092454C">
            <w:pPr>
              <w:rPr>
                <w:b/>
              </w:rPr>
            </w:pPr>
            <w:proofErr w:type="gramStart"/>
            <w:r w:rsidRPr="0092454C">
              <w:rPr>
                <w:b/>
              </w:rPr>
              <w:t>Eredeti      Módosított</w:t>
            </w:r>
            <w:proofErr w:type="gramEnd"/>
          </w:p>
        </w:tc>
        <w:tc>
          <w:tcPr>
            <w:tcW w:w="4142" w:type="dxa"/>
            <w:noWrap/>
            <w:hideMark/>
          </w:tcPr>
          <w:p w:rsidR="0092454C" w:rsidRPr="0092454C" w:rsidRDefault="0092454C"/>
        </w:tc>
        <w:tc>
          <w:tcPr>
            <w:tcW w:w="2236" w:type="dxa"/>
            <w:noWrap/>
            <w:hideMark/>
          </w:tcPr>
          <w:p w:rsidR="0092454C" w:rsidRPr="0092454C" w:rsidRDefault="0092454C">
            <w:pPr>
              <w:rPr>
                <w:b/>
              </w:rPr>
            </w:pPr>
            <w:proofErr w:type="gramStart"/>
            <w:r w:rsidRPr="0092454C">
              <w:rPr>
                <w:b/>
              </w:rPr>
              <w:t>Eredeti   Módosított</w:t>
            </w:r>
            <w:proofErr w:type="gramEnd"/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Önkormányzatok működési támogatásai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r w:rsidRPr="0092454C">
              <w:t xml:space="preserve">89 672   </w:t>
            </w:r>
            <w:r>
              <w:t xml:space="preserve">                75 462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Személyi juttatások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69 134   </w:t>
            </w:r>
            <w:r w:rsidR="007A0ADD">
              <w:t xml:space="preserve">          105 5</w:t>
            </w:r>
            <w:r>
              <w:t>31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495"/>
        </w:trPr>
        <w:tc>
          <w:tcPr>
            <w:tcW w:w="3794" w:type="dxa"/>
            <w:noWrap/>
            <w:hideMark/>
          </w:tcPr>
          <w:p w:rsidR="0092454C" w:rsidRPr="0092454C" w:rsidRDefault="0092454C">
            <w:r w:rsidRPr="0092454C">
              <w:t>Működési célú támogatások államháztartáson belülről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hideMark/>
          </w:tcPr>
          <w:p w:rsidR="0092454C" w:rsidRPr="0092454C" w:rsidRDefault="0092454C">
            <w:r w:rsidRPr="0092454C">
              <w:t>Munkaadókat terhelő járulékok és szociális hozzájárulási adó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26 934   </w:t>
            </w:r>
            <w:r>
              <w:t xml:space="preserve">            21 864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r w:rsidRPr="0092454C">
              <w:t>2.-ból EU-s támogatás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Dologi kiadások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72 571   </w:t>
            </w:r>
            <w:r>
              <w:t xml:space="preserve">            60 174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r w:rsidRPr="0092454C">
              <w:t xml:space="preserve">26 000   </w:t>
            </w:r>
            <w:r>
              <w:t xml:space="preserve">                26 000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 xml:space="preserve">Ellátottak pénzbeli </w:t>
            </w:r>
            <w:proofErr w:type="spellStart"/>
            <w:r w:rsidRPr="0092454C">
              <w:t>jutttatásai</w:t>
            </w:r>
            <w:proofErr w:type="spellEnd"/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10 982   </w:t>
            </w:r>
            <w:r>
              <w:t xml:space="preserve">            10 982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Működési bevételek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r w:rsidRPr="0092454C">
              <w:t xml:space="preserve">6 383   </w:t>
            </w:r>
            <w:r>
              <w:t xml:space="preserve">                     6 383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Egyéb működési célú kiadások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4 634   </w:t>
            </w:r>
            <w:r>
              <w:t xml:space="preserve">                4 634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r w:rsidRPr="0092454C">
              <w:t xml:space="preserve">46 234   </w:t>
            </w:r>
            <w:r>
              <w:t xml:space="preserve">                79 374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proofErr w:type="spellStart"/>
            <w:r w:rsidRPr="0092454C">
              <w:t>Tartalélkok</w:t>
            </w:r>
            <w:proofErr w:type="spellEnd"/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1 000   </w:t>
            </w:r>
            <w:r>
              <w:t xml:space="preserve">                1 000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r w:rsidRPr="0092454C">
              <w:t>6.-ból EU-s támogatás (közvetlen)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Költségvetési bevételek összesen (1.+2+</w:t>
            </w:r>
            <w:proofErr w:type="gramStart"/>
            <w:r w:rsidRPr="0092454C">
              <w:rPr>
                <w:b/>
                <w:bCs/>
              </w:rPr>
              <w:t>….</w:t>
            </w:r>
            <w:proofErr w:type="gramEnd"/>
            <w:r w:rsidRPr="0092454C">
              <w:rPr>
                <w:b/>
                <w:bCs/>
              </w:rPr>
              <w:t>+9)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168 289   </w:t>
            </w:r>
            <w:r>
              <w:rPr>
                <w:b/>
                <w:bCs/>
              </w:rPr>
              <w:t xml:space="preserve">            187 219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Költségvetési kiadások összesen (1.+2+</w:t>
            </w:r>
            <w:proofErr w:type="gramStart"/>
            <w:r w:rsidRPr="0092454C">
              <w:rPr>
                <w:b/>
                <w:bCs/>
              </w:rPr>
              <w:t>….</w:t>
            </w:r>
            <w:proofErr w:type="gramEnd"/>
            <w:r w:rsidRPr="0092454C">
              <w:rPr>
                <w:b/>
                <w:bCs/>
              </w:rPr>
              <w:t>+9)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185 255   </w:t>
            </w:r>
            <w:r>
              <w:rPr>
                <w:b/>
                <w:bCs/>
              </w:rPr>
              <w:t xml:space="preserve">        204 185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pPr>
              <w:rPr>
                <w:b/>
                <w:bCs/>
                <w:i/>
                <w:iCs/>
              </w:rPr>
            </w:pPr>
            <w:r w:rsidRPr="0092454C">
              <w:rPr>
                <w:b/>
                <w:bCs/>
                <w:i/>
                <w:iCs/>
              </w:rPr>
              <w:t>Hiány belső finanszírozásának bevételei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Értékpapír vásárlása, visszavásárlása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Költségvetési maradvány igénybevétele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r w:rsidRPr="0092454C">
              <w:t xml:space="preserve">16 966   </w:t>
            </w:r>
            <w:r>
              <w:t xml:space="preserve">               16 966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Likviditási célú hitelek törlesztése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Vállalkozási maradvány igénybevétele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Rövid lejáratú hitelek törlesztése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Betét visszavonásából származó bevétel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Hosszú lejáratú hitelek törlesztése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Egyéb belső finanszírozási bevételek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Kölcsön törlesztése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pPr>
              <w:rPr>
                <w:b/>
                <w:bCs/>
                <w:i/>
                <w:iCs/>
              </w:rPr>
            </w:pPr>
            <w:r w:rsidRPr="0092454C">
              <w:rPr>
                <w:b/>
                <w:bCs/>
                <w:i/>
                <w:iCs/>
              </w:rPr>
              <w:t>Hiány külső finanszírozásának bevételei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Forgatási célú belföldi, külföldi értékpapírok vásárlása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Likviditási célú hitelek, kölcsönök felvétele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Pénzeszközök lekötött betétként elhelyezése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lastRenderedPageBreak/>
              <w:t>Értékpapírok bevételei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Adóssághoz nem kapcsolódó származékos ügyletek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Váltóbevételek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Váltókiadások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45"/>
        </w:trPr>
        <w:tc>
          <w:tcPr>
            <w:tcW w:w="3794" w:type="dxa"/>
            <w:hideMark/>
          </w:tcPr>
          <w:p w:rsidR="0092454C" w:rsidRPr="0092454C" w:rsidRDefault="0092454C">
            <w:r w:rsidRPr="0092454C">
              <w:t>Adóssághoz nem kapcsolódó származékos ügyletek bevételei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r w:rsidRPr="0092454C">
              <w:t>Megelőlegezések visszafizetése (állami tám.)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>
            <w:r w:rsidRPr="0092454C">
              <w:t> 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510"/>
        </w:trPr>
        <w:tc>
          <w:tcPr>
            <w:tcW w:w="3794" w:type="dxa"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Működési célú finanszírozási bevételek összesen (11.+16.+19.+20.)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16 966   </w:t>
            </w:r>
            <w:r>
              <w:rPr>
                <w:b/>
                <w:bCs/>
              </w:rPr>
              <w:t xml:space="preserve">                16 966</w:t>
            </w:r>
          </w:p>
        </w:tc>
        <w:tc>
          <w:tcPr>
            <w:tcW w:w="4142" w:type="dxa"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Működési célú finanszírozási kiadások összesen (11.+…+20.)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r w:rsidRPr="0092454C">
              <w:t xml:space="preserve">0   </w:t>
            </w:r>
            <w:r>
              <w:t xml:space="preserve">                              </w:t>
            </w:r>
            <w:proofErr w:type="spellStart"/>
            <w:r>
              <w:t>0</w:t>
            </w:r>
            <w:proofErr w:type="spellEnd"/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Bevételek összesen (10.+21.)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185 255   </w:t>
            </w:r>
            <w:r>
              <w:rPr>
                <w:b/>
                <w:bCs/>
              </w:rPr>
              <w:t xml:space="preserve">            204 185</w:t>
            </w:r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Kiadások összesen (10.+21.)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185 255   </w:t>
            </w:r>
            <w:r>
              <w:rPr>
                <w:b/>
                <w:bCs/>
              </w:rPr>
              <w:t xml:space="preserve">       204 185</w:t>
            </w:r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Költségvetési hiány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0   </w:t>
            </w:r>
            <w:r>
              <w:rPr>
                <w:b/>
                <w:bCs/>
              </w:rPr>
              <w:t xml:space="preserve">                               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Költségvetési többlet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0   </w:t>
            </w:r>
            <w:r>
              <w:rPr>
                <w:b/>
                <w:bCs/>
              </w:rPr>
              <w:t xml:space="preserve">                              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15"/>
        </w:trPr>
        <w:tc>
          <w:tcPr>
            <w:tcW w:w="3794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Tárgyévi hiány</w:t>
            </w:r>
          </w:p>
        </w:tc>
        <w:tc>
          <w:tcPr>
            <w:tcW w:w="2410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0   </w:t>
            </w:r>
            <w:r>
              <w:rPr>
                <w:b/>
                <w:bCs/>
              </w:rPr>
              <w:t xml:space="preserve">                               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  <w:tc>
          <w:tcPr>
            <w:tcW w:w="4142" w:type="dxa"/>
            <w:noWrap/>
            <w:hideMark/>
          </w:tcPr>
          <w:p w:rsidR="0092454C" w:rsidRPr="0092454C" w:rsidRDefault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>Tárgyévi többlet</w:t>
            </w:r>
          </w:p>
        </w:tc>
        <w:tc>
          <w:tcPr>
            <w:tcW w:w="2236" w:type="dxa"/>
            <w:noWrap/>
            <w:hideMark/>
          </w:tcPr>
          <w:p w:rsidR="0092454C" w:rsidRPr="0092454C" w:rsidRDefault="0092454C" w:rsidP="0092454C">
            <w:pPr>
              <w:rPr>
                <w:b/>
                <w:bCs/>
              </w:rPr>
            </w:pPr>
            <w:r w:rsidRPr="0092454C">
              <w:rPr>
                <w:b/>
                <w:bCs/>
              </w:rPr>
              <w:t xml:space="preserve">0   </w:t>
            </w:r>
            <w:r>
              <w:rPr>
                <w:b/>
                <w:bCs/>
              </w:rPr>
              <w:t xml:space="preserve">                              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/>
        </w:tc>
        <w:tc>
          <w:tcPr>
            <w:tcW w:w="2410" w:type="dxa"/>
            <w:noWrap/>
            <w:hideMark/>
          </w:tcPr>
          <w:p w:rsidR="0092454C" w:rsidRPr="0092454C" w:rsidRDefault="0092454C"/>
        </w:tc>
        <w:tc>
          <w:tcPr>
            <w:tcW w:w="4142" w:type="dxa"/>
            <w:noWrap/>
            <w:hideMark/>
          </w:tcPr>
          <w:p w:rsidR="0092454C" w:rsidRPr="0092454C" w:rsidRDefault="0092454C"/>
        </w:tc>
        <w:tc>
          <w:tcPr>
            <w:tcW w:w="2236" w:type="dxa"/>
            <w:noWrap/>
            <w:hideMark/>
          </w:tcPr>
          <w:p w:rsidR="0092454C" w:rsidRPr="0092454C" w:rsidRDefault="0092454C"/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/>
        </w:tc>
        <w:tc>
          <w:tcPr>
            <w:tcW w:w="2410" w:type="dxa"/>
            <w:noWrap/>
            <w:hideMark/>
          </w:tcPr>
          <w:p w:rsidR="0092454C" w:rsidRPr="0092454C" w:rsidRDefault="0092454C"/>
        </w:tc>
        <w:tc>
          <w:tcPr>
            <w:tcW w:w="4142" w:type="dxa"/>
            <w:noWrap/>
            <w:hideMark/>
          </w:tcPr>
          <w:p w:rsidR="0092454C" w:rsidRPr="0092454C" w:rsidRDefault="0092454C"/>
        </w:tc>
        <w:tc>
          <w:tcPr>
            <w:tcW w:w="2236" w:type="dxa"/>
            <w:noWrap/>
            <w:hideMark/>
          </w:tcPr>
          <w:p w:rsidR="0092454C" w:rsidRPr="0092454C" w:rsidRDefault="0092454C"/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  <w:tr w:rsidR="0092454C" w:rsidRPr="0092454C" w:rsidTr="0092454C">
        <w:trPr>
          <w:trHeight w:val="300"/>
        </w:trPr>
        <w:tc>
          <w:tcPr>
            <w:tcW w:w="3794" w:type="dxa"/>
            <w:noWrap/>
            <w:hideMark/>
          </w:tcPr>
          <w:p w:rsidR="0092454C" w:rsidRPr="0092454C" w:rsidRDefault="0092454C"/>
        </w:tc>
        <w:tc>
          <w:tcPr>
            <w:tcW w:w="2410" w:type="dxa"/>
            <w:noWrap/>
            <w:hideMark/>
          </w:tcPr>
          <w:p w:rsidR="0092454C" w:rsidRPr="0092454C" w:rsidRDefault="0092454C"/>
        </w:tc>
        <w:tc>
          <w:tcPr>
            <w:tcW w:w="4142" w:type="dxa"/>
            <w:noWrap/>
            <w:hideMark/>
          </w:tcPr>
          <w:p w:rsidR="0092454C" w:rsidRPr="0092454C" w:rsidRDefault="0092454C"/>
        </w:tc>
        <w:tc>
          <w:tcPr>
            <w:tcW w:w="2236" w:type="dxa"/>
            <w:noWrap/>
            <w:hideMark/>
          </w:tcPr>
          <w:p w:rsidR="0092454C" w:rsidRPr="0092454C" w:rsidRDefault="0092454C"/>
        </w:tc>
        <w:tc>
          <w:tcPr>
            <w:tcW w:w="567" w:type="dxa"/>
            <w:vMerge/>
            <w:hideMark/>
          </w:tcPr>
          <w:p w:rsidR="0092454C" w:rsidRPr="0092454C" w:rsidRDefault="0092454C">
            <w:pPr>
              <w:rPr>
                <w:i/>
                <w:iCs/>
              </w:rPr>
            </w:pPr>
          </w:p>
        </w:tc>
      </w:tr>
    </w:tbl>
    <w:p w:rsidR="003F5E58" w:rsidRDefault="003F5E58"/>
    <w:sectPr w:rsidR="003F5E58" w:rsidSect="009245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D2" w:rsidRDefault="00E31FD2" w:rsidP="00CC6B03">
      <w:pPr>
        <w:spacing w:after="0" w:line="240" w:lineRule="auto"/>
      </w:pPr>
      <w:r>
        <w:separator/>
      </w:r>
    </w:p>
  </w:endnote>
  <w:endnote w:type="continuationSeparator" w:id="0">
    <w:p w:rsidR="00E31FD2" w:rsidRDefault="00E31FD2" w:rsidP="00CC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12" w:rsidRDefault="007808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12" w:rsidRDefault="0078081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12" w:rsidRDefault="007808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D2" w:rsidRDefault="00E31FD2" w:rsidP="00CC6B03">
      <w:pPr>
        <w:spacing w:after="0" w:line="240" w:lineRule="auto"/>
      </w:pPr>
      <w:r>
        <w:separator/>
      </w:r>
    </w:p>
  </w:footnote>
  <w:footnote w:type="continuationSeparator" w:id="0">
    <w:p w:rsidR="00E31FD2" w:rsidRDefault="00E31FD2" w:rsidP="00CC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12" w:rsidRDefault="0078081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03" w:rsidRPr="00CC6B03" w:rsidRDefault="00CC6B03" w:rsidP="00CC6B03">
    <w:pPr>
      <w:pStyle w:val="lfej"/>
    </w:pPr>
    <w:r>
      <w:t>5</w:t>
    </w:r>
    <w:proofErr w:type="gramStart"/>
    <w:r w:rsidRPr="00CC6B03">
      <w:t>.sz</w:t>
    </w:r>
    <w:proofErr w:type="gramEnd"/>
    <w:r w:rsidRPr="00CC6B03">
      <w:t xml:space="preserve"> melléklet a </w:t>
    </w:r>
    <w:r w:rsidR="0061433B">
      <w:t>14/2016(IX.</w:t>
    </w:r>
    <w:r w:rsidR="00780812">
      <w:t>7</w:t>
    </w:r>
    <w:r w:rsidR="0061433B">
      <w:t xml:space="preserve">.) </w:t>
    </w:r>
    <w:r>
      <w:t>önkormányzati r</w:t>
    </w:r>
    <w:bookmarkStart w:id="0" w:name="_GoBack"/>
    <w:bookmarkEnd w:id="0"/>
    <w:r>
      <w:t>endelethez  ”5</w:t>
    </w:r>
    <w:r w:rsidRPr="00CC6B03">
      <w:t>.melléklet a 4/2016(III.11) 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12" w:rsidRDefault="007808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4C"/>
    <w:rsid w:val="003F5E58"/>
    <w:rsid w:val="00522F14"/>
    <w:rsid w:val="0061433B"/>
    <w:rsid w:val="00780812"/>
    <w:rsid w:val="007A0ADD"/>
    <w:rsid w:val="0092454C"/>
    <w:rsid w:val="00B52452"/>
    <w:rsid w:val="00B74A2E"/>
    <w:rsid w:val="00CC6B03"/>
    <w:rsid w:val="00E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30CD0-2F77-43F0-A34F-61FBE0D6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2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C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6B03"/>
  </w:style>
  <w:style w:type="paragraph" w:styleId="llb">
    <w:name w:val="footer"/>
    <w:basedOn w:val="Norml"/>
    <w:link w:val="llbChar"/>
    <w:uiPriority w:val="99"/>
    <w:unhideWhenUsed/>
    <w:rsid w:val="00CC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2016-09-02T04:17:00Z</cp:lastPrinted>
  <dcterms:created xsi:type="dcterms:W3CDTF">2016-09-01T11:29:00Z</dcterms:created>
  <dcterms:modified xsi:type="dcterms:W3CDTF">2016-11-10T13:40:00Z</dcterms:modified>
</cp:coreProperties>
</file>