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700" w:rsidRPr="003B2EDE" w:rsidRDefault="00133700" w:rsidP="003B2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46A1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11. melléklet a </w:t>
      </w:r>
      <w:r w:rsidR="00902540">
        <w:rPr>
          <w:rFonts w:ascii="Times New Roman" w:eastAsia="Times New Roman" w:hAnsi="Times New Roman" w:cs="Times New Roman"/>
          <w:sz w:val="20"/>
          <w:szCs w:val="20"/>
          <w:lang w:eastAsia="hu-HU"/>
        </w:rPr>
        <w:t>6</w:t>
      </w:r>
      <w:r w:rsidRPr="00046A19">
        <w:rPr>
          <w:rFonts w:ascii="Times New Roman" w:eastAsia="Times New Roman" w:hAnsi="Times New Roman" w:cs="Times New Roman"/>
          <w:sz w:val="20"/>
          <w:szCs w:val="20"/>
          <w:lang w:eastAsia="hu-HU"/>
        </w:rPr>
        <w:t>/20</w:t>
      </w:r>
      <w:r w:rsidR="0069654C">
        <w:rPr>
          <w:rFonts w:ascii="Times New Roman" w:eastAsia="Times New Roman" w:hAnsi="Times New Roman" w:cs="Times New Roman"/>
          <w:sz w:val="20"/>
          <w:szCs w:val="20"/>
          <w:lang w:eastAsia="hu-HU"/>
        </w:rPr>
        <w:t>20</w:t>
      </w:r>
      <w:r w:rsidRPr="00046A19">
        <w:rPr>
          <w:rFonts w:ascii="Times New Roman" w:eastAsia="Times New Roman" w:hAnsi="Times New Roman" w:cs="Times New Roman"/>
          <w:sz w:val="20"/>
          <w:szCs w:val="20"/>
          <w:lang w:eastAsia="hu-HU"/>
        </w:rPr>
        <w:t>. (</w:t>
      </w:r>
      <w:r w:rsidR="00902540">
        <w:rPr>
          <w:rFonts w:ascii="Times New Roman" w:eastAsia="Times New Roman" w:hAnsi="Times New Roman" w:cs="Times New Roman"/>
          <w:sz w:val="20"/>
          <w:szCs w:val="20"/>
          <w:lang w:eastAsia="hu-HU"/>
        </w:rPr>
        <w:t>VII.03.)</w:t>
      </w:r>
      <w:r w:rsidRPr="00046A1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önkormányzati rendelethez</w:t>
      </w:r>
    </w:p>
    <w:p w:rsidR="00133700" w:rsidRPr="00133700" w:rsidRDefault="00133700" w:rsidP="00133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3700" w:rsidRPr="00133700" w:rsidRDefault="00133700" w:rsidP="003B2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37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</w:t>
      </w:r>
      <w:r w:rsidR="006965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intézményei</w:t>
      </w:r>
      <w:r w:rsidRPr="001337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összevont 201</w:t>
      </w:r>
      <w:r w:rsidR="006965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1337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maradványa</w:t>
      </w:r>
    </w:p>
    <w:p w:rsidR="00133700" w:rsidRPr="00046A19" w:rsidRDefault="00046A19" w:rsidP="001337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046A19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Forint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5568"/>
        <w:gridCol w:w="2065"/>
        <w:gridCol w:w="1772"/>
        <w:gridCol w:w="1742"/>
        <w:gridCol w:w="2183"/>
      </w:tblGrid>
      <w:tr w:rsidR="0069654C" w:rsidRPr="00133700" w:rsidTr="0069654C">
        <w:tc>
          <w:tcPr>
            <w:tcW w:w="664" w:type="dxa"/>
            <w:vMerge w:val="restart"/>
          </w:tcPr>
          <w:p w:rsidR="0069654C" w:rsidRPr="00133700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5568" w:type="dxa"/>
            <w:vMerge w:val="restart"/>
          </w:tcPr>
          <w:p w:rsidR="0069654C" w:rsidRPr="003B2ED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2E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065" w:type="dxa"/>
          </w:tcPr>
          <w:p w:rsidR="0069654C" w:rsidRPr="003B2ED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2E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772" w:type="dxa"/>
          </w:tcPr>
          <w:p w:rsidR="0069654C" w:rsidRPr="003B2ED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2E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742" w:type="dxa"/>
          </w:tcPr>
          <w:p w:rsidR="0069654C" w:rsidRPr="003B2ED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2E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183" w:type="dxa"/>
          </w:tcPr>
          <w:p w:rsidR="0069654C" w:rsidRPr="003B2ED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2E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 (B+C+D)</w:t>
            </w:r>
          </w:p>
        </w:tc>
      </w:tr>
      <w:tr w:rsidR="0069654C" w:rsidRPr="00133700" w:rsidTr="0069654C">
        <w:tc>
          <w:tcPr>
            <w:tcW w:w="664" w:type="dxa"/>
            <w:vMerge/>
          </w:tcPr>
          <w:p w:rsidR="0069654C" w:rsidRPr="00133700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5568" w:type="dxa"/>
            <w:vMerge/>
          </w:tcPr>
          <w:p w:rsidR="0069654C" w:rsidRPr="003B2ED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65" w:type="dxa"/>
          </w:tcPr>
          <w:p w:rsidR="0069654C" w:rsidRPr="003B2EDE" w:rsidRDefault="0069654C" w:rsidP="0069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2E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</w:t>
            </w:r>
          </w:p>
        </w:tc>
        <w:tc>
          <w:tcPr>
            <w:tcW w:w="1772" w:type="dxa"/>
          </w:tcPr>
          <w:p w:rsidR="0069654C" w:rsidRPr="003B2EDE" w:rsidRDefault="0069654C" w:rsidP="0069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2E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Polgármesteri Hivatal</w:t>
            </w:r>
          </w:p>
        </w:tc>
        <w:tc>
          <w:tcPr>
            <w:tcW w:w="1742" w:type="dxa"/>
          </w:tcPr>
          <w:p w:rsidR="0069654C" w:rsidRPr="003B2EDE" w:rsidRDefault="0069654C" w:rsidP="0069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2E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Művelődési Központ</w:t>
            </w:r>
          </w:p>
        </w:tc>
        <w:tc>
          <w:tcPr>
            <w:tcW w:w="2183" w:type="dxa"/>
          </w:tcPr>
          <w:p w:rsidR="0069654C" w:rsidRPr="003B2EDE" w:rsidRDefault="0069654C" w:rsidP="0069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2E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01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Alaptevékenység költségvetési bevételei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498 293 351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1 775 239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9 854 708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509 923 298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02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Alaptevékenység költségvetési kiadásai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637 657 856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63 662 389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104 180 119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805 500 364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Alaptevékenység költségvetési egyenlege (01-02)</w:t>
            </w:r>
          </w:p>
        </w:tc>
        <w:tc>
          <w:tcPr>
            <w:tcW w:w="2065" w:type="dxa"/>
          </w:tcPr>
          <w:p w:rsidR="0069654C" w:rsidRPr="0060576E" w:rsidRDefault="0069654C" w:rsidP="003B2EDE">
            <w:pPr>
              <w:tabs>
                <w:tab w:val="left" w:pos="7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 xml:space="preserve">- </w:t>
            </w:r>
            <w:r w:rsidR="006C09BD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39 364 505</w:t>
            </w:r>
          </w:p>
        </w:tc>
        <w:tc>
          <w:tcPr>
            <w:tcW w:w="1772" w:type="dxa"/>
          </w:tcPr>
          <w:p w:rsidR="0069654C" w:rsidRPr="0060576E" w:rsidRDefault="003B2EDE" w:rsidP="003B2EDE">
            <w:pPr>
              <w:tabs>
                <w:tab w:val="left" w:pos="7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-  61 887 150</w:t>
            </w:r>
          </w:p>
        </w:tc>
        <w:tc>
          <w:tcPr>
            <w:tcW w:w="1742" w:type="dxa"/>
          </w:tcPr>
          <w:p w:rsidR="0069654C" w:rsidRPr="0060576E" w:rsidRDefault="003B2EDE" w:rsidP="003B2EDE">
            <w:pPr>
              <w:tabs>
                <w:tab w:val="left" w:pos="7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- 94 325 411</w:t>
            </w:r>
          </w:p>
        </w:tc>
        <w:tc>
          <w:tcPr>
            <w:tcW w:w="2183" w:type="dxa"/>
          </w:tcPr>
          <w:p w:rsidR="0069654C" w:rsidRPr="0060576E" w:rsidRDefault="00860FC8" w:rsidP="00046A19">
            <w:pPr>
              <w:pStyle w:val="Listaszerbekezds"/>
              <w:tabs>
                <w:tab w:val="left" w:pos="7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- 295 577 066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03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Alaptevékenység finanszírozási bevételei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370 721 002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72 992 801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 xml:space="preserve">98 551 824 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542 265 627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04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Alaptevékenység finanszírozási kiadásai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219 767 047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219 767 047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II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Alaptevékenység finanszírozási egyenlege (03-04)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150 953 955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72 992 801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98 551 824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322 498 580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Alaptevékenység maradványa (I+II)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11 589 450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11 105 651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4 226 413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26 921 514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05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Vállalkozási tevékenység költségvetési bevételei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06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Vállalkozási tevékenység költségvetési kiadásai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III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Vállalkozási tevékenység költségvetési egyenlege (05-06)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07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Vállalkozási tevékenység finanszírozási bevételei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08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Vállalkozási tevékenység finanszírozási kiadásai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IV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Vállalkozási tevékenység költségvetési egyenlege (07-08)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Vállalkozási tevékenység maradványa (III+IV)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Összes maradvány (A+B)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11 589 450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11 105 651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4 226 413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26 921 514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D.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Alaptevékenység kötelezettségvállalással terhelt maradványa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E. 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Alaptevékenység szabad maradványa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11 589 450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11 105 651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4 226 413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26 921 514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 xml:space="preserve">09 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Az alaptevékenység maradványa felhasználható: 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72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42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83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iCs/>
                <w:lang w:eastAsia="hu-HU"/>
              </w:rPr>
              <w:t>-  általános tartalék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11 589 450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11 105 651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4 226 413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26 921 514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11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iCs/>
                <w:lang w:eastAsia="hu-HU"/>
              </w:rPr>
              <w:t>- ...........................................................................célra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 xml:space="preserve">12. 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iCs/>
                <w:lang w:eastAsia="hu-HU"/>
              </w:rPr>
              <w:t>- ...........................................................................célra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F.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Vállalkozási tevékenységet  terhelő befizetési kötelezettség 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G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Vállalkozási tevékenység felhasználható maradványa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 xml:space="preserve">13. 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A vállalkozási maradvány felhasználható: 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 xml:space="preserve">14. 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iCs/>
                <w:lang w:eastAsia="hu-HU"/>
              </w:rPr>
              <w:t>- ...........................................................................célra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 xml:space="preserve">15. 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iCs/>
                <w:lang w:eastAsia="hu-HU"/>
              </w:rPr>
              <w:t>- ...........................................................................célra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9654C" w:rsidRPr="0060576E" w:rsidTr="0069654C">
        <w:tc>
          <w:tcPr>
            <w:tcW w:w="664" w:type="dxa"/>
          </w:tcPr>
          <w:p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 xml:space="preserve">16. </w:t>
            </w:r>
          </w:p>
        </w:tc>
        <w:tc>
          <w:tcPr>
            <w:tcW w:w="5568" w:type="dxa"/>
          </w:tcPr>
          <w:p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iCs/>
                <w:lang w:eastAsia="hu-HU"/>
              </w:rPr>
              <w:t>- ...........................................................................célra</w:t>
            </w:r>
          </w:p>
        </w:tc>
        <w:tc>
          <w:tcPr>
            <w:tcW w:w="2065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</w:tbl>
    <w:p w:rsidR="00BC724C" w:rsidRPr="0060576E" w:rsidRDefault="00BC724C">
      <w:pPr>
        <w:rPr>
          <w:rFonts w:ascii="Times New Roman" w:hAnsi="Times New Roman" w:cs="Times New Roman"/>
        </w:rPr>
      </w:pPr>
    </w:p>
    <w:sectPr w:rsidR="00BC724C" w:rsidRPr="0060576E" w:rsidSect="003B2EDE">
      <w:pgSz w:w="16838" w:h="11906" w:orient="landscape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2519"/>
    <w:multiLevelType w:val="hybridMultilevel"/>
    <w:tmpl w:val="2B1E7E08"/>
    <w:lvl w:ilvl="0" w:tplc="73201C7C">
      <w:start w:val="63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37FB0"/>
    <w:multiLevelType w:val="hybridMultilevel"/>
    <w:tmpl w:val="5B46DF5A"/>
    <w:lvl w:ilvl="0" w:tplc="7EFAC54A">
      <w:start w:val="8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73DBB"/>
    <w:multiLevelType w:val="hybridMultilevel"/>
    <w:tmpl w:val="7E16B266"/>
    <w:lvl w:ilvl="0" w:tplc="6AA6F098">
      <w:start w:val="637"/>
      <w:numFmt w:val="bullet"/>
      <w:lvlText w:val="-"/>
      <w:lvlJc w:val="left"/>
      <w:pPr>
        <w:ind w:left="2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</w:abstractNum>
  <w:abstractNum w:abstractNumId="3" w15:restartNumberingAfterBreak="0">
    <w:nsid w:val="339A6817"/>
    <w:multiLevelType w:val="hybridMultilevel"/>
    <w:tmpl w:val="A92694B6"/>
    <w:lvl w:ilvl="0" w:tplc="2D102A8C">
      <w:start w:val="6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40850"/>
    <w:multiLevelType w:val="hybridMultilevel"/>
    <w:tmpl w:val="266C7EFE"/>
    <w:lvl w:ilvl="0" w:tplc="5810DD88">
      <w:start w:val="6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06810"/>
    <w:multiLevelType w:val="hybridMultilevel"/>
    <w:tmpl w:val="2034BC6A"/>
    <w:lvl w:ilvl="0" w:tplc="083C40B0">
      <w:start w:val="8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E14A4"/>
    <w:multiLevelType w:val="hybridMultilevel"/>
    <w:tmpl w:val="EABE0BF6"/>
    <w:lvl w:ilvl="0" w:tplc="F58A6DFC">
      <w:start w:val="6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00"/>
    <w:rsid w:val="00046A19"/>
    <w:rsid w:val="00133700"/>
    <w:rsid w:val="003B2EDE"/>
    <w:rsid w:val="0060576E"/>
    <w:rsid w:val="0069654C"/>
    <w:rsid w:val="006C09BD"/>
    <w:rsid w:val="00860FC8"/>
    <w:rsid w:val="00902540"/>
    <w:rsid w:val="00B317AF"/>
    <w:rsid w:val="00B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2C16"/>
  <w15:chartTrackingRefBased/>
  <w15:docId w15:val="{F7A24BF0-0BEF-4315-9F34-BF4E73C9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6</cp:revision>
  <cp:lastPrinted>2020-06-24T08:20:00Z</cp:lastPrinted>
  <dcterms:created xsi:type="dcterms:W3CDTF">2019-05-11T09:11:00Z</dcterms:created>
  <dcterms:modified xsi:type="dcterms:W3CDTF">2020-07-06T07:03:00Z</dcterms:modified>
</cp:coreProperties>
</file>