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B86" w:rsidRPr="00451B86" w:rsidRDefault="00451B86" w:rsidP="00451B8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51B86" w:rsidRPr="00451B86" w:rsidRDefault="00451B86" w:rsidP="00451B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51B8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Indokolás</w:t>
      </w:r>
    </w:p>
    <w:p w:rsidR="00451B86" w:rsidRPr="00451B86" w:rsidRDefault="00451B86" w:rsidP="00451B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51B8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jogalkotásról szóló 2010. évi CXXX tv. 18.§-a alapján</w:t>
      </w:r>
    </w:p>
    <w:p w:rsidR="00451B86" w:rsidRPr="00451B86" w:rsidRDefault="00451B86" w:rsidP="00451B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51B8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Szenyér Község Önkormányzata Polgármesterének  8/2020. (XII.3.) önkormányzati rendeletéhez</w:t>
      </w:r>
    </w:p>
    <w:p w:rsidR="00451B86" w:rsidRPr="00451B86" w:rsidRDefault="00451B86" w:rsidP="00451B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51B86" w:rsidRPr="00451B86" w:rsidRDefault="00451B86" w:rsidP="00451B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51B8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Általános indokolás</w:t>
      </w:r>
    </w:p>
    <w:p w:rsidR="00451B86" w:rsidRPr="00451B86" w:rsidRDefault="00451B86" w:rsidP="00451B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51B86" w:rsidRPr="00451B86" w:rsidRDefault="00451B86" w:rsidP="00451B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51B8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478/2020. (XI.03.) Korm.rendelet 1.§-ában kihirdetett veszélyhelyzetre tekintettel és ennek okán a 2011. évi CXXXVIII tv. 46. §. (4) bekezdésében kapott felhatalmazás alapján a polgármester rendeletet módosíthat a veszélyhelyzettel összefüggésben, mert a felhívott jogszabályok szerint a képviselő-testület rendeletalkotási hatáskörében, feladatkörében eljárva a polgármester intézkedhet. </w:t>
      </w:r>
    </w:p>
    <w:p w:rsidR="00451B86" w:rsidRPr="00451B86" w:rsidRDefault="00451B86" w:rsidP="00451B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51B8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Szenyér Község Önkormányzata az elmúlt években úgy nyújtott hivatalból települési támogatást – jellemzően december hónapban -, hogy arra Rendelet nem adott felhatalmazást. </w:t>
      </w:r>
    </w:p>
    <w:p w:rsidR="00451B86" w:rsidRPr="00451B86" w:rsidRDefault="00451B86" w:rsidP="00451B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51B86" w:rsidRPr="00451B86" w:rsidRDefault="00451B86" w:rsidP="00451B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51B8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Részletes indokolás</w:t>
      </w:r>
    </w:p>
    <w:p w:rsidR="00451B86" w:rsidRPr="00451B86" w:rsidRDefault="00451B86" w:rsidP="00451B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51B86" w:rsidRPr="00451B86" w:rsidRDefault="00451B86" w:rsidP="00451B86">
      <w:pPr>
        <w:spacing w:after="0" w:line="240" w:lineRule="auto"/>
        <w:ind w:left="1080" w:hanging="1080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51B86">
        <w:rPr>
          <w:rFonts w:ascii="Times New Roman" w:eastAsia="Times New Roman" w:hAnsi="Times New Roman" w:cs="Times New Roman"/>
          <w:sz w:val="24"/>
          <w:szCs w:val="24"/>
          <w:lang w:eastAsia="hu-HU"/>
        </w:rPr>
        <w:t>1.§-hez:</w:t>
      </w:r>
    </w:p>
    <w:p w:rsidR="00451B86" w:rsidRPr="00451B86" w:rsidRDefault="00451B86" w:rsidP="00451B86">
      <w:pPr>
        <w:spacing w:after="0" w:line="240" w:lineRule="auto"/>
        <w:ind w:left="1080" w:hanging="1080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51B86" w:rsidRPr="00451B86" w:rsidRDefault="00451B86" w:rsidP="00451B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51B8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Szt. 45. § (5) bekezdése alapján lehetőséget biztosít az önkormányzat számára a települési támogatás hivatalból történő megállapítására. </w:t>
      </w:r>
    </w:p>
    <w:p w:rsidR="00451B86" w:rsidRPr="00451B86" w:rsidRDefault="00451B86" w:rsidP="00451B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51B86" w:rsidRPr="00451B86" w:rsidRDefault="00451B86" w:rsidP="00451B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51B86" w:rsidRPr="00451B86" w:rsidRDefault="00451B86" w:rsidP="00451B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51B86">
        <w:rPr>
          <w:rFonts w:ascii="Times New Roman" w:eastAsia="Times New Roman" w:hAnsi="Times New Roman" w:cs="Times New Roman"/>
          <w:sz w:val="24"/>
          <w:szCs w:val="24"/>
          <w:lang w:eastAsia="hu-HU"/>
        </w:rPr>
        <w:t>2.§-hoz:</w:t>
      </w:r>
    </w:p>
    <w:p w:rsidR="00451B86" w:rsidRPr="00451B86" w:rsidRDefault="00451B86" w:rsidP="00451B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51B86" w:rsidRPr="00451B86" w:rsidRDefault="00451B86" w:rsidP="00451B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51B86">
        <w:rPr>
          <w:rFonts w:ascii="Times New Roman" w:eastAsia="Times New Roman" w:hAnsi="Times New Roman" w:cs="Times New Roman"/>
          <w:sz w:val="24"/>
          <w:szCs w:val="24"/>
          <w:lang w:eastAsia="hu-HU"/>
        </w:rPr>
        <w:t>Az 1. §-ban foglalt rendelkezések hatályba lépésének időpontját tartalmazza.</w:t>
      </w:r>
    </w:p>
    <w:p w:rsidR="00451B86" w:rsidRPr="00451B86" w:rsidRDefault="00451B86" w:rsidP="00451B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51B86" w:rsidRPr="00451B86" w:rsidRDefault="00451B86" w:rsidP="00451B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51B86">
        <w:rPr>
          <w:rFonts w:ascii="Times New Roman" w:eastAsia="Times New Roman" w:hAnsi="Times New Roman" w:cs="Times New Roman"/>
          <w:sz w:val="24"/>
          <w:szCs w:val="24"/>
          <w:lang w:eastAsia="hu-HU"/>
        </w:rPr>
        <w:t>Szenyér, 2020. december 3.</w:t>
      </w:r>
    </w:p>
    <w:p w:rsidR="00451B86" w:rsidRPr="00451B86" w:rsidRDefault="00451B86" w:rsidP="00451B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51B86" w:rsidRPr="00451B86" w:rsidRDefault="00451B86" w:rsidP="00451B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51B86" w:rsidRPr="00451B86" w:rsidRDefault="00451B86" w:rsidP="00451B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51B8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51B8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  Nagy Zoltán</w:t>
      </w:r>
      <w:r w:rsidRPr="00451B8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51B8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51B8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51B8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      Bors András</w:t>
      </w:r>
    </w:p>
    <w:p w:rsidR="00451B86" w:rsidRPr="00451B86" w:rsidRDefault="00451B86" w:rsidP="00451B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51B8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51B8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  polgármester </w:t>
      </w:r>
      <w:r w:rsidRPr="00451B8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51B8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51B8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51B8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           jegyző </w:t>
      </w:r>
    </w:p>
    <w:p w:rsidR="00451B86" w:rsidRPr="00451B86" w:rsidRDefault="00451B86" w:rsidP="00451B86"/>
    <w:p w:rsidR="006A453E" w:rsidRDefault="006A453E">
      <w:bookmarkStart w:id="0" w:name="_GoBack"/>
      <w:bookmarkEnd w:id="0"/>
    </w:p>
    <w:sectPr w:rsidR="006A453E" w:rsidSect="00D269F0">
      <w:headerReference w:type="even" r:id="rId4"/>
      <w:headerReference w:type="default" r:id="rId5"/>
      <w:pgSz w:w="11906" w:h="16838"/>
      <w:pgMar w:top="709" w:right="1134" w:bottom="851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838" w:rsidRDefault="00451B86" w:rsidP="00ED2F83">
    <w:pPr>
      <w:pStyle w:val="lfej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F03838" w:rsidRDefault="00451B86" w:rsidP="00ED2F83">
    <w:pPr>
      <w:pStyle w:val="lfej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838" w:rsidRDefault="00451B86" w:rsidP="000D1676">
    <w:pPr>
      <w:pStyle w:val="lfej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  <w:p w:rsidR="00F03838" w:rsidRDefault="00451B86" w:rsidP="00ED2F83">
    <w:pPr>
      <w:pStyle w:val="lfej"/>
      <w:ind w:right="360"/>
      <w:jc w:val="center"/>
    </w:pPr>
  </w:p>
  <w:p w:rsidR="00F03838" w:rsidRDefault="00451B86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B86"/>
    <w:rsid w:val="00451B86"/>
    <w:rsid w:val="006A4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82BCB1-DD75-441B-BE68-E27CC2C14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semiHidden/>
    <w:unhideWhenUsed/>
    <w:rsid w:val="00451B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451B86"/>
  </w:style>
  <w:style w:type="character" w:styleId="Oldalszm">
    <w:name w:val="page number"/>
    <w:uiPriority w:val="99"/>
    <w:semiHidden/>
    <w:rsid w:val="00451B8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iktat@iktat.hu</dc:creator>
  <cp:keywords/>
  <dc:description/>
  <cp:lastModifiedBy>iktat@iktat.hu</cp:lastModifiedBy>
  <cp:revision>1</cp:revision>
  <dcterms:created xsi:type="dcterms:W3CDTF">2020-12-15T15:39:00Z</dcterms:created>
  <dcterms:modified xsi:type="dcterms:W3CDTF">2020-12-15T15:41:00Z</dcterms:modified>
</cp:coreProperties>
</file>