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Rajka Község Ö</w:t>
      </w:r>
      <w:r>
        <w:rPr>
          <w:rFonts w:ascii="Tahoma" w:hAnsi="Tahoma" w:cs="Tahoma"/>
          <w:b/>
          <w:color w:val="000000"/>
          <w:sz w:val="22"/>
          <w:szCs w:val="22"/>
        </w:rPr>
        <w:t>nkormányzata Képviselő-testületének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7</w:t>
      </w:r>
      <w:r>
        <w:rPr>
          <w:rFonts w:ascii="Tahoma" w:hAnsi="Tahoma" w:cs="Tahoma"/>
          <w:b/>
          <w:color w:val="000000"/>
          <w:sz w:val="22"/>
          <w:szCs w:val="22"/>
        </w:rPr>
        <w:t>/2016. (III</w:t>
      </w:r>
      <w:r>
        <w:rPr>
          <w:rFonts w:ascii="Tahoma" w:hAnsi="Tahoma" w:cs="Tahoma"/>
          <w:b/>
          <w:color w:val="000000"/>
          <w:sz w:val="22"/>
          <w:szCs w:val="22"/>
        </w:rPr>
        <w:t>.29</w:t>
      </w:r>
      <w:r>
        <w:rPr>
          <w:rFonts w:ascii="Tahoma" w:hAnsi="Tahoma" w:cs="Tahoma"/>
          <w:b/>
          <w:color w:val="000000"/>
          <w:sz w:val="22"/>
          <w:szCs w:val="22"/>
        </w:rPr>
        <w:t>.) önkormányzati rendelete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b/>
          <w:color w:val="000000"/>
          <w:sz w:val="22"/>
          <w:szCs w:val="22"/>
        </w:rPr>
        <w:t>az</w:t>
      </w:r>
      <w:proofErr w:type="gramEnd"/>
      <w:r>
        <w:rPr>
          <w:rFonts w:ascii="Tahoma" w:hAnsi="Tahoma" w:cs="Tahoma"/>
          <w:b/>
          <w:color w:val="000000"/>
          <w:sz w:val="22"/>
          <w:szCs w:val="22"/>
        </w:rPr>
        <w:t xml:space="preserve"> egyes szociális ellátási formák helyi szabályozásáról szóló rendelet módosításáról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Rajka Község Önkormányzatának Képviselő-testülete a szociális igazgatásról és a szociális ellátásokról szóló 1993. évi III. törvény 132. §. (4) bekezdés a)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-g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) pontjaiban, valamint a gyermekek védelméről és a gyámügyi igazgatásról szóló 1997. XXXI. törvény 131. § (1) bekezdésében kapott felhatalmazás alapján az egyes szociális ellátási formák helyi szabályozásáról szóló 1/2015.(II.27.) önkormányzati rendelet módosításáról az alábbi rendeletet alkotja. 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1.§ 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Az egyes szociális ellátási formák helyi szabályozásáról szóló 1/2015.(II.27.) önkormányzati rendelet (továbbiakban: Rendelet) az alábbi 15/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A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. § egészül ki: 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  <w:r>
        <w:rPr>
          <w:rFonts w:ascii="Tahoma" w:hAnsi="Tahoma" w:cs="Tahoma"/>
          <w:b/>
          <w:i/>
          <w:color w:val="000000"/>
          <w:sz w:val="22"/>
          <w:szCs w:val="22"/>
        </w:rPr>
        <w:t>Hulladékszállítási díj támogatása</w:t>
      </w:r>
    </w:p>
    <w:p w:rsidR="005D3BD6" w:rsidRDefault="005D3BD6" w:rsidP="005D3BD6">
      <w:pPr>
        <w:spacing w:line="276" w:lineRule="auto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jc w:val="both"/>
        <w:rPr>
          <w:rFonts w:ascii="Tahoma" w:hAnsi="Tahoma" w:cs="Tahoma"/>
          <w:i/>
          <w:color w:val="000000"/>
          <w:sz w:val="22"/>
          <w:szCs w:val="22"/>
        </w:rPr>
      </w:pPr>
      <w:r>
        <w:rPr>
          <w:rFonts w:ascii="Tahoma" w:hAnsi="Tahoma" w:cs="Tahoma"/>
          <w:b/>
          <w:i/>
          <w:color w:val="000000"/>
          <w:sz w:val="22"/>
          <w:szCs w:val="22"/>
        </w:rPr>
        <w:t>15/A. §</w:t>
      </w:r>
      <w:r>
        <w:rPr>
          <w:rFonts w:ascii="Tahoma" w:hAnsi="Tahoma" w:cs="Tahoma"/>
          <w:i/>
          <w:color w:val="000000"/>
          <w:sz w:val="22"/>
          <w:szCs w:val="22"/>
        </w:rPr>
        <w:t xml:space="preserve"> A képviselő-testület a 60 literes </w:t>
      </w:r>
      <w:proofErr w:type="spellStart"/>
      <w:r>
        <w:rPr>
          <w:rFonts w:ascii="Tahoma" w:hAnsi="Tahoma" w:cs="Tahoma"/>
          <w:i/>
          <w:color w:val="000000"/>
          <w:sz w:val="22"/>
          <w:szCs w:val="22"/>
        </w:rPr>
        <w:t>gyűjtőedényzet</w:t>
      </w:r>
      <w:proofErr w:type="spellEnd"/>
      <w:r>
        <w:rPr>
          <w:rFonts w:ascii="Tahoma" w:hAnsi="Tahoma" w:cs="Tahoma"/>
          <w:i/>
          <w:color w:val="000000"/>
          <w:sz w:val="22"/>
          <w:szCs w:val="22"/>
        </w:rPr>
        <w:t xml:space="preserve"> mindenkori közszolgáltatási díjának 50 %-a mértékéig települési támogatást állapít meg annak az </w:t>
      </w:r>
      <w:proofErr w:type="spellStart"/>
      <w:r>
        <w:rPr>
          <w:rFonts w:ascii="Tahoma" w:hAnsi="Tahoma" w:cs="Tahoma"/>
          <w:i/>
          <w:color w:val="000000"/>
          <w:sz w:val="22"/>
          <w:szCs w:val="22"/>
        </w:rPr>
        <w:t>egyedülélő</w:t>
      </w:r>
      <w:proofErr w:type="spellEnd"/>
      <w:r>
        <w:rPr>
          <w:rFonts w:ascii="Tahoma" w:hAnsi="Tahoma" w:cs="Tahoma"/>
          <w:i/>
          <w:color w:val="000000"/>
          <w:sz w:val="22"/>
          <w:szCs w:val="22"/>
        </w:rPr>
        <w:t xml:space="preserve"> és öregségi nyugdíjban részesülő személynek, aki állandó rajkai lakos. </w:t>
      </w:r>
    </w:p>
    <w:p w:rsidR="005D3BD6" w:rsidRDefault="005D3BD6" w:rsidP="005D3BD6">
      <w:pPr>
        <w:spacing w:line="276" w:lineRule="auto"/>
        <w:ind w:left="780"/>
        <w:jc w:val="both"/>
        <w:rPr>
          <w:rFonts w:ascii="Tahoma" w:hAnsi="Tahoma" w:cs="Tahoma"/>
          <w:i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ind w:left="780"/>
        <w:jc w:val="both"/>
        <w:rPr>
          <w:rFonts w:ascii="Tahoma" w:hAnsi="Tahoma" w:cs="Tahoma"/>
          <w:i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ind w:left="780"/>
        <w:jc w:val="both"/>
        <w:rPr>
          <w:rFonts w:ascii="Tahoma" w:hAnsi="Tahoma" w:cs="Tahoma"/>
          <w:i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ind w:left="360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2.§</w:t>
      </w:r>
    </w:p>
    <w:p w:rsidR="005D3BD6" w:rsidRDefault="005D3BD6" w:rsidP="005D3BD6">
      <w:pPr>
        <w:spacing w:line="276" w:lineRule="auto"/>
        <w:ind w:left="720"/>
        <w:rPr>
          <w:rFonts w:ascii="Tahoma" w:hAnsi="Tahoma" w:cs="Tahoma"/>
          <w:b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 rendelet a kihirdetést követő napon lép hatályba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851"/>
          <w:tab w:val="left" w:pos="6096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  <w:t>Kiss Vince</w:t>
      </w:r>
      <w:r>
        <w:rPr>
          <w:rFonts w:ascii="Tahoma" w:hAnsi="Tahoma" w:cs="Tahoma"/>
          <w:color w:val="000000"/>
          <w:sz w:val="22"/>
          <w:szCs w:val="22"/>
        </w:rPr>
        <w:tab/>
        <w:t>dr. Odonics Aliz</w:t>
      </w:r>
    </w:p>
    <w:p w:rsidR="005D3BD6" w:rsidRDefault="005D3BD6" w:rsidP="005D3BD6">
      <w:pPr>
        <w:tabs>
          <w:tab w:val="center" w:pos="1276"/>
          <w:tab w:val="center" w:pos="6804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proofErr w:type="gramStart"/>
      <w:r>
        <w:rPr>
          <w:rFonts w:ascii="Tahoma" w:hAnsi="Tahoma" w:cs="Tahoma"/>
          <w:color w:val="000000"/>
          <w:sz w:val="22"/>
          <w:szCs w:val="22"/>
        </w:rPr>
        <w:t>polgármester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ab/>
        <w:t>jegyző</w:t>
      </w: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 rendelet kihirdetve 2016. március 29-én.</w:t>
      </w: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proofErr w:type="gramStart"/>
      <w:r>
        <w:rPr>
          <w:rFonts w:ascii="Tahoma" w:hAnsi="Tahoma" w:cs="Tahoma"/>
          <w:color w:val="000000"/>
          <w:sz w:val="22"/>
          <w:szCs w:val="22"/>
        </w:rPr>
        <w:t>dr.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Odonics Aliz </w:t>
      </w:r>
    </w:p>
    <w:p w:rsidR="005D3BD6" w:rsidRDefault="005D3BD6" w:rsidP="005D3BD6">
      <w:pPr>
        <w:tabs>
          <w:tab w:val="left" w:pos="1134"/>
          <w:tab w:val="center" w:pos="1418"/>
          <w:tab w:val="left" w:pos="5670"/>
          <w:tab w:val="center" w:pos="6521"/>
        </w:tabs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  <w:t xml:space="preserve">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jegyző</w:t>
      </w:r>
      <w:proofErr w:type="gramEnd"/>
    </w:p>
    <w:p w:rsidR="00513C5E" w:rsidRDefault="00513C5E">
      <w:bookmarkStart w:id="0" w:name="_GoBack"/>
      <w:bookmarkEnd w:id="0"/>
    </w:p>
    <w:sectPr w:rsidR="0051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E2"/>
    <w:rsid w:val="00082FE2"/>
    <w:rsid w:val="00513C5E"/>
    <w:rsid w:val="005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község jegyzője</dc:creator>
  <cp:keywords/>
  <dc:description/>
  <cp:lastModifiedBy>Rajka község jegyzője</cp:lastModifiedBy>
  <cp:revision>2</cp:revision>
  <dcterms:created xsi:type="dcterms:W3CDTF">2016-03-29T13:50:00Z</dcterms:created>
  <dcterms:modified xsi:type="dcterms:W3CDTF">2016-03-29T13:52:00Z</dcterms:modified>
</cp:coreProperties>
</file>