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445FF" w14:textId="77777777" w:rsidR="00F57588" w:rsidRDefault="00F57588" w:rsidP="00F57588">
      <w:pPr>
        <w:numPr>
          <w:ilvl w:val="0"/>
          <w:numId w:val="1"/>
        </w:numPr>
        <w:spacing w:before="100" w:beforeAutospacing="1" w:after="100" w:afterAutospacing="1" w:line="240" w:lineRule="auto"/>
        <w:jc w:val="right"/>
        <w:rPr>
          <w:rFonts w:ascii="Garamond" w:eastAsia="Times New Roman" w:hAnsi="Garamond" w:cs="Times"/>
          <w:sz w:val="24"/>
          <w:szCs w:val="24"/>
          <w:lang w:eastAsia="hu-HU"/>
        </w:rPr>
      </w:pPr>
      <w:bookmarkStart w:id="0" w:name="_Hlk513032842"/>
      <w:r>
        <w:rPr>
          <w:rFonts w:ascii="Garamond" w:eastAsia="Times New Roman" w:hAnsi="Garamond" w:cs="Times"/>
          <w:b/>
          <w:bCs/>
          <w:sz w:val="24"/>
          <w:szCs w:val="24"/>
          <w:lang w:eastAsia="hu-HU"/>
        </w:rPr>
        <w:t>melléklet a 4/2018. (IV. 27.) önkormányzati rendelethez</w:t>
      </w:r>
    </w:p>
    <w:p w14:paraId="643E34E1" w14:textId="77777777" w:rsidR="00F57588" w:rsidRDefault="00F57588" w:rsidP="00F57588">
      <w:pPr>
        <w:spacing w:after="20" w:line="240" w:lineRule="auto"/>
        <w:ind w:firstLine="180"/>
        <w:rPr>
          <w:rFonts w:ascii="Garamond" w:eastAsia="Times New Roman" w:hAnsi="Garamond" w:cs="Times"/>
          <w:sz w:val="24"/>
          <w:szCs w:val="24"/>
          <w:lang w:eastAsia="hu-HU"/>
        </w:rPr>
      </w:pPr>
    </w:p>
    <w:p w14:paraId="417F957F" w14:textId="77777777" w:rsidR="00F57588" w:rsidRDefault="00F57588" w:rsidP="00F57588">
      <w:pPr>
        <w:spacing w:after="20" w:line="240" w:lineRule="auto"/>
        <w:ind w:firstLine="180"/>
        <w:jc w:val="center"/>
        <w:rPr>
          <w:rFonts w:ascii="Garamond" w:eastAsia="Times New Roman" w:hAnsi="Garamond" w:cs="Times"/>
          <w:b/>
          <w:bCs/>
          <w:sz w:val="24"/>
          <w:szCs w:val="24"/>
          <w:lang w:eastAsia="hu-HU"/>
        </w:rPr>
      </w:pPr>
      <w:r>
        <w:rPr>
          <w:rFonts w:ascii="Garamond" w:eastAsia="Times New Roman" w:hAnsi="Garamond" w:cs="Times"/>
          <w:b/>
          <w:bCs/>
          <w:sz w:val="24"/>
          <w:szCs w:val="24"/>
          <w:lang w:eastAsia="hu-HU"/>
        </w:rPr>
        <w:t>AZ ÖNKORMÁNYZAT TÁRSULÁSRA ÁTRUHÁZOTT HATÁSKÖREI</w:t>
      </w:r>
    </w:p>
    <w:p w14:paraId="56970958" w14:textId="77777777" w:rsidR="00F57588" w:rsidRDefault="00F57588" w:rsidP="00F57588">
      <w:pPr>
        <w:spacing w:after="20" w:line="240" w:lineRule="auto"/>
        <w:ind w:firstLine="180"/>
        <w:jc w:val="center"/>
        <w:rPr>
          <w:rFonts w:ascii="Garamond" w:eastAsia="Times New Roman" w:hAnsi="Garamond" w:cs="Times"/>
          <w:b/>
          <w:bCs/>
          <w:sz w:val="24"/>
          <w:szCs w:val="24"/>
          <w:lang w:eastAsia="hu-HU"/>
        </w:rPr>
      </w:pPr>
    </w:p>
    <w:p w14:paraId="7B4E577F" w14:textId="77777777" w:rsidR="00F57588" w:rsidRDefault="00F57588" w:rsidP="00F5758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Abaúj-Zempléni Szilárdhulladék Gazdálkodási Önkormányzati Társulás</w:t>
      </w:r>
    </w:p>
    <w:p w14:paraId="077F9DE0" w14:textId="77777777" w:rsidR="00F57588" w:rsidRDefault="00F57588" w:rsidP="00F57588">
      <w:pPr>
        <w:pStyle w:val="Listaszerbekezds"/>
        <w:numPr>
          <w:ilvl w:val="0"/>
          <w:numId w:val="2"/>
        </w:numPr>
        <w:spacing w:line="25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költséghatékony hullagazdálkodási közszolgáltatás biztosítása, hulladékgazdálkodási feladatok integrált, gazdaságos és hatékony ellátása Magyarország helyi önkormányzatairól szóló 2011. évi CLXXXIX. törvény 13. § (1) 19. pontjában és a hulladékról szóló 2012. évi CLXXV. törvény 33-37/B. §-</w:t>
      </w:r>
      <w:proofErr w:type="spellStart"/>
      <w:r>
        <w:rPr>
          <w:rFonts w:ascii="Garamond" w:hAnsi="Garamond"/>
          <w:sz w:val="24"/>
          <w:szCs w:val="24"/>
        </w:rPr>
        <w:t>ában</w:t>
      </w:r>
      <w:proofErr w:type="spellEnd"/>
      <w:r>
        <w:rPr>
          <w:rFonts w:ascii="Garamond" w:hAnsi="Garamond"/>
          <w:sz w:val="24"/>
          <w:szCs w:val="24"/>
        </w:rPr>
        <w:t xml:space="preserve"> meghatározottaknak megfelelően </w:t>
      </w:r>
    </w:p>
    <w:p w14:paraId="45D83BDE" w14:textId="77777777" w:rsidR="00F57588" w:rsidRDefault="00F57588" w:rsidP="00F57588">
      <w:pPr>
        <w:pStyle w:val="Listaszerbekezds"/>
        <w:jc w:val="both"/>
        <w:rPr>
          <w:rFonts w:ascii="Garamond" w:hAnsi="Garamond"/>
          <w:sz w:val="24"/>
          <w:szCs w:val="24"/>
        </w:rPr>
      </w:pPr>
    </w:p>
    <w:p w14:paraId="137D94E9" w14:textId="77777777" w:rsidR="00F57588" w:rsidRDefault="00F57588" w:rsidP="00F5758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Borsod-Abaúj-Zemplén Térségi Ivóvíz-Kezelési Önkormányzati Társulás</w:t>
      </w:r>
    </w:p>
    <w:p w14:paraId="53C65947" w14:textId="77777777" w:rsidR="00F57588" w:rsidRDefault="00F57588" w:rsidP="00F57588">
      <w:pPr>
        <w:pStyle w:val="Listaszerbekezds"/>
        <w:numPr>
          <w:ilvl w:val="0"/>
          <w:numId w:val="3"/>
        </w:numPr>
        <w:spacing w:line="25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Magyarország helyi önkormányzatairól szóló 2011. évi CLXXXIX. törvény 13. § (1) 21. pont szerinti víziközműszolgáltatás ivóvízellátás</w:t>
      </w:r>
    </w:p>
    <w:p w14:paraId="7B5BE031" w14:textId="77777777" w:rsidR="00F57588" w:rsidRDefault="00F57588" w:rsidP="00F57588">
      <w:pPr>
        <w:spacing w:after="20" w:line="240" w:lineRule="auto"/>
        <w:ind w:firstLine="180"/>
        <w:jc w:val="center"/>
        <w:rPr>
          <w:rFonts w:ascii="Garamond" w:eastAsia="Times New Roman" w:hAnsi="Garamond" w:cs="Times"/>
          <w:sz w:val="24"/>
          <w:szCs w:val="24"/>
          <w:lang w:eastAsia="hu-HU"/>
        </w:rPr>
      </w:pPr>
    </w:p>
    <w:p w14:paraId="0EB4AB1E" w14:textId="77777777" w:rsidR="00F57588" w:rsidRDefault="00F57588" w:rsidP="00F5758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Sárospatak és Térsége Önkormányzati Társulás</w:t>
      </w:r>
    </w:p>
    <w:p w14:paraId="4415665B" w14:textId="77777777" w:rsidR="00F57588" w:rsidRDefault="00F57588" w:rsidP="00F57588">
      <w:pPr>
        <w:pStyle w:val="Listaszerbekezds"/>
        <w:numPr>
          <w:ilvl w:val="0"/>
          <w:numId w:val="4"/>
        </w:numPr>
        <w:spacing w:line="25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az egészségügyi alapellátásról szóló 2015. évi CXXIII. törvény 5. § (1) c) pontjában foglalt háziorvosi, házi gyermekorvosi, fogorvosi ügyeleti ellátás biztosítása</w:t>
      </w:r>
    </w:p>
    <w:p w14:paraId="04047D57" w14:textId="77777777" w:rsidR="00F57588" w:rsidRDefault="00F57588" w:rsidP="00F57588">
      <w:pPr>
        <w:pStyle w:val="Listaszerbekezds"/>
        <w:numPr>
          <w:ilvl w:val="0"/>
          <w:numId w:val="4"/>
        </w:numPr>
        <w:spacing w:line="25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Magyarország helyi önkormányzatairól szóló 2011. évi CLXXXIX. törvény 119. §-</w:t>
      </w:r>
      <w:proofErr w:type="spellStart"/>
      <w:r>
        <w:rPr>
          <w:rFonts w:ascii="Garamond" w:hAnsi="Garamond"/>
          <w:sz w:val="24"/>
          <w:szCs w:val="24"/>
        </w:rPr>
        <w:t>ában</w:t>
      </w:r>
      <w:proofErr w:type="spellEnd"/>
      <w:r>
        <w:rPr>
          <w:rFonts w:ascii="Garamond" w:hAnsi="Garamond"/>
          <w:sz w:val="24"/>
          <w:szCs w:val="24"/>
        </w:rPr>
        <w:t xml:space="preserve"> meghatározott, az államháztartásról szóló 2011. évi CXCV. törvény 70. §-a szerinti, a belső ellenőrzéshez kapcsolódó feladatok ellátása</w:t>
      </w:r>
    </w:p>
    <w:p w14:paraId="3B4922A3" w14:textId="77777777" w:rsidR="00F57588" w:rsidRDefault="00F57588" w:rsidP="00F57588">
      <w:pPr>
        <w:jc w:val="both"/>
        <w:rPr>
          <w:rFonts w:ascii="Garamond" w:hAnsi="Garamond"/>
          <w:sz w:val="24"/>
          <w:szCs w:val="24"/>
        </w:rPr>
      </w:pPr>
    </w:p>
    <w:bookmarkEnd w:id="0"/>
    <w:p w14:paraId="7FC28B3F" w14:textId="77777777" w:rsidR="00F57588" w:rsidRDefault="00F57588" w:rsidP="00F57588">
      <w:pPr>
        <w:jc w:val="both"/>
        <w:rPr>
          <w:rFonts w:ascii="Garamond" w:hAnsi="Garamond"/>
          <w:sz w:val="24"/>
          <w:szCs w:val="24"/>
        </w:rPr>
      </w:pPr>
    </w:p>
    <w:p w14:paraId="6564ED64" w14:textId="77777777" w:rsidR="00F57588" w:rsidRDefault="00F57588" w:rsidP="00F57588">
      <w:pPr>
        <w:spacing w:after="20" w:line="240" w:lineRule="auto"/>
        <w:ind w:firstLine="180"/>
        <w:jc w:val="center"/>
        <w:rPr>
          <w:rFonts w:ascii="Garamond" w:eastAsia="Times New Roman" w:hAnsi="Garamond" w:cs="Times"/>
          <w:sz w:val="24"/>
          <w:szCs w:val="24"/>
          <w:lang w:eastAsia="hu-HU"/>
        </w:rPr>
      </w:pPr>
    </w:p>
    <w:p w14:paraId="57913F82" w14:textId="77777777" w:rsidR="007E6B41" w:rsidRDefault="007E6B41">
      <w:bookmarkStart w:id="1" w:name="_GoBack"/>
      <w:bookmarkEnd w:id="1"/>
    </w:p>
    <w:sectPr w:rsidR="007E6B41" w:rsidSect="008F203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2027"/>
    <w:multiLevelType w:val="hybridMultilevel"/>
    <w:tmpl w:val="88C09FB8"/>
    <w:lvl w:ilvl="0" w:tplc="9504433E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C7CA2"/>
    <w:multiLevelType w:val="multilevel"/>
    <w:tmpl w:val="3778419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4A9F0CFB"/>
    <w:multiLevelType w:val="hybridMultilevel"/>
    <w:tmpl w:val="628E6C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41F72"/>
    <w:multiLevelType w:val="hybridMultilevel"/>
    <w:tmpl w:val="FBF2407C"/>
    <w:lvl w:ilvl="0" w:tplc="2BD4E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083"/>
    <w:rsid w:val="003D4083"/>
    <w:rsid w:val="007E6B41"/>
    <w:rsid w:val="0081155A"/>
    <w:rsid w:val="008F2032"/>
    <w:rsid w:val="00F5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106A1C-7B2C-484E-BECE-9CEB739D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5758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575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tolcsva3</dc:creator>
  <cp:keywords/>
  <dc:description/>
  <cp:lastModifiedBy>tolcsva3</cp:lastModifiedBy>
  <cp:revision>2</cp:revision>
  <dcterms:created xsi:type="dcterms:W3CDTF">2019-11-29T09:19:00Z</dcterms:created>
  <dcterms:modified xsi:type="dcterms:W3CDTF">2019-11-29T09:19:00Z</dcterms:modified>
</cp:coreProperties>
</file>