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80B" w:rsidRPr="00DA371E" w:rsidRDefault="0070380B" w:rsidP="0070380B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DA371E">
        <w:rPr>
          <w:rFonts w:ascii="Comic Sans MS" w:hAnsi="Comic Sans MS"/>
          <w:b w:val="0"/>
          <w:i/>
          <w:sz w:val="22"/>
          <w:szCs w:val="22"/>
        </w:rPr>
        <w:t xml:space="preserve">1/a. </w:t>
      </w:r>
      <w:r>
        <w:rPr>
          <w:rFonts w:ascii="Comic Sans MS" w:hAnsi="Comic Sans MS"/>
          <w:b w:val="0"/>
          <w:i/>
          <w:sz w:val="22"/>
          <w:szCs w:val="22"/>
        </w:rPr>
        <w:t xml:space="preserve">melléklet a 3/2016. (II. 12.)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70380B" w:rsidRPr="00DA371E" w:rsidRDefault="0070380B" w:rsidP="0070380B">
      <w:pPr>
        <w:rPr>
          <w:rFonts w:ascii="Comic Sans MS" w:hAnsi="Comic Sans MS"/>
          <w:sz w:val="22"/>
          <w:szCs w:val="22"/>
        </w:rPr>
      </w:pPr>
    </w:p>
    <w:p w:rsidR="0070380B" w:rsidRPr="00DA371E" w:rsidRDefault="0070380B" w:rsidP="0070380B">
      <w:pPr>
        <w:jc w:val="center"/>
        <w:rPr>
          <w:rFonts w:ascii="Comic Sans MS" w:hAnsi="Comic Sans MS"/>
          <w:b/>
          <w:caps/>
          <w:sz w:val="22"/>
          <w:szCs w:val="22"/>
        </w:rPr>
      </w:pPr>
      <w:r w:rsidRPr="00DA371E">
        <w:rPr>
          <w:rFonts w:ascii="Comic Sans MS" w:hAnsi="Comic Sans MS"/>
          <w:b/>
          <w:caps/>
          <w:sz w:val="22"/>
          <w:szCs w:val="22"/>
        </w:rPr>
        <w:t>Összevont</w:t>
      </w:r>
    </w:p>
    <w:p w:rsidR="0070380B" w:rsidRPr="00DA371E" w:rsidRDefault="0070380B" w:rsidP="0070380B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70380B" w:rsidRPr="00DA371E" w:rsidRDefault="0070380B" w:rsidP="0070380B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2016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70380B" w:rsidRPr="00DA371E" w:rsidRDefault="0070380B" w:rsidP="0070380B">
      <w:pPr>
        <w:rPr>
          <w:rFonts w:ascii="Comic Sans MS" w:hAnsi="Comic Sans MS"/>
          <w:sz w:val="22"/>
          <w:szCs w:val="22"/>
        </w:rPr>
      </w:pPr>
    </w:p>
    <w:p w:rsidR="0070380B" w:rsidRPr="00DA371E" w:rsidRDefault="0070380B" w:rsidP="0070380B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>E Ft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469"/>
        <w:gridCol w:w="2618"/>
      </w:tblGrid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70380B" w:rsidRPr="00DA371E" w:rsidTr="0012482E">
        <w:trPr>
          <w:trHeight w:val="454"/>
        </w:trPr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bevételek össze</w:t>
            </w:r>
            <w:r>
              <w:rPr>
                <w:rFonts w:ascii="Comic Sans MS" w:hAnsi="Comic Sans MS"/>
                <w:b/>
                <w:sz w:val="22"/>
                <w:szCs w:val="22"/>
              </w:rPr>
              <w:t>sen (2+6+10+20+24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70380B" w:rsidRDefault="0070380B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292 259</w:t>
            </w:r>
          </w:p>
          <w:p w:rsidR="0070380B" w:rsidRPr="00DA371E" w:rsidRDefault="0070380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70380B" w:rsidRPr="00DA371E" w:rsidRDefault="0070380B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19 425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10 041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9 384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belülről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5 000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5 000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10.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Önkormányzatok működési költségvetési támogatá</w:t>
            </w:r>
            <w:r>
              <w:rPr>
                <w:rFonts w:ascii="Comic Sans MS" w:hAnsi="Comic Sans MS"/>
                <w:i/>
                <w:sz w:val="22"/>
                <w:szCs w:val="22"/>
              </w:rPr>
              <w:t>sa (14-19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134 414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90 874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4 990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13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38 550</w:t>
            </w:r>
          </w:p>
        </w:tc>
      </w:tr>
      <w:tr w:rsidR="0070380B" w:rsidRPr="00DA371E" w:rsidTr="0012482E">
        <w:trPr>
          <w:trHeight w:val="170"/>
        </w:trPr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I.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Helyi önkor</w:t>
            </w:r>
            <w:r>
              <w:rPr>
                <w:rFonts w:ascii="Comic Sans MS" w:hAnsi="Comic Sans MS"/>
                <w:i/>
                <w:sz w:val="22"/>
                <w:szCs w:val="22"/>
              </w:rPr>
              <w:t>mányzatok működésének támogatása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38 550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II. Települési önk. köznevelési feladatainak tám.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58 372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III. 2. Települési önk. szociális feladatainak tám.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8 964</w:t>
            </w:r>
          </w:p>
        </w:tc>
      </w:tr>
      <w:tr w:rsidR="0070380B" w:rsidRPr="00DA371E" w:rsidTr="0012482E">
        <w:trPr>
          <w:trHeight w:val="211"/>
        </w:trPr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III. 5. Gyermekétkeztetés támogatása 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19 916</w:t>
            </w:r>
          </w:p>
        </w:tc>
      </w:tr>
      <w:tr w:rsidR="0070380B" w:rsidRPr="00DA371E" w:rsidTr="0012482E">
        <w:trPr>
          <w:trHeight w:val="211"/>
        </w:trPr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IV. 1. Könyvtári, közművelődési feladatok tám.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3 622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Központosított előirányzat 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Működési célú visszatérülés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60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60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Közhatalmi bevételek (28+30</w:t>
            </w:r>
            <w:r w:rsidRPr="00DA371E">
              <w:rPr>
                <w:rFonts w:ascii="Comic Sans MS" w:hAnsi="Comic Sans MS"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133 360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25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89 498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24 005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27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19 857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28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Önkormányzatoknak átengedett közhatalmi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13 200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- Gépjárműadó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Helyi a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dók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120</w:t>
            </w:r>
            <w:r>
              <w:rPr>
                <w:rFonts w:ascii="Comic Sans MS" w:hAnsi="Comic Sans MS"/>
                <w:sz w:val="22"/>
                <w:szCs w:val="22"/>
              </w:rPr>
              <w:t xml:space="preserve"> 160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Felhalmozás célú bevételek (33+34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2 500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lastRenderedPageBreak/>
              <w:t>32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2 500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Államigazgatási feladatokra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Felhalmozás célú támogatásértékű </w:t>
            </w:r>
            <w:proofErr w:type="gramStart"/>
            <w:r w:rsidRPr="00DA371E">
              <w:rPr>
                <w:rFonts w:ascii="Comic Sans MS" w:hAnsi="Comic Sans MS"/>
                <w:sz w:val="22"/>
                <w:szCs w:val="22"/>
              </w:rPr>
              <w:t>bevételek(</w:t>
            </w:r>
            <w:proofErr w:type="gramEnd"/>
            <w:r w:rsidRPr="00DA371E">
              <w:rPr>
                <w:rFonts w:ascii="Comic Sans MS" w:hAnsi="Comic Sans MS"/>
                <w:sz w:val="22"/>
                <w:szCs w:val="22"/>
              </w:rPr>
              <w:t>EU-s)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Felhalmozás célú visszatérülés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Költségvetési b</w:t>
            </w:r>
            <w:r>
              <w:rPr>
                <w:rFonts w:ascii="Comic Sans MS" w:hAnsi="Comic Sans MS"/>
                <w:b/>
                <w:sz w:val="22"/>
                <w:szCs w:val="22"/>
              </w:rPr>
              <w:t>evételek összesen (1+31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294 550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Finanszírozási bevételek (39+43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226 996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Irányítószervi támogatás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131 996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357E8C" w:rsidRDefault="0070380B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40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110 986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357E8C" w:rsidRDefault="0070380B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41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1 222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357E8C" w:rsidRDefault="0070380B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42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19 788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95 000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45.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95 000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Államigazgatási feladatokra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70380B" w:rsidRPr="00DA371E" w:rsidTr="0012482E">
        <w:tc>
          <w:tcPr>
            <w:tcW w:w="1261" w:type="dxa"/>
          </w:tcPr>
          <w:p w:rsidR="0070380B" w:rsidRDefault="0070380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47.</w:t>
            </w:r>
          </w:p>
        </w:tc>
        <w:tc>
          <w:tcPr>
            <w:tcW w:w="5469" w:type="dxa"/>
          </w:tcPr>
          <w:p w:rsidR="0070380B" w:rsidRDefault="0070380B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Hitelfelvétel</w:t>
            </w:r>
          </w:p>
        </w:tc>
        <w:tc>
          <w:tcPr>
            <w:tcW w:w="2618" w:type="dxa"/>
          </w:tcPr>
          <w:p w:rsidR="0070380B" w:rsidRDefault="0070380B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200 000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E14E79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14E79">
              <w:rPr>
                <w:rFonts w:ascii="Comic Sans MS" w:hAnsi="Comic Sans MS"/>
                <w:sz w:val="22"/>
                <w:szCs w:val="22"/>
              </w:rPr>
              <w:t>48.</w:t>
            </w:r>
          </w:p>
        </w:tc>
        <w:tc>
          <w:tcPr>
            <w:tcW w:w="5469" w:type="dxa"/>
          </w:tcPr>
          <w:p w:rsidR="0070380B" w:rsidRPr="00E14E79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</w:t>
            </w:r>
            <w:r w:rsidRPr="00E14E79">
              <w:rPr>
                <w:rFonts w:ascii="Comic Sans MS" w:hAnsi="Comic Sans MS"/>
                <w:i/>
                <w:sz w:val="22"/>
                <w:szCs w:val="22"/>
              </w:rPr>
              <w:t xml:space="preserve">Önként vállalt feladatokra </w:t>
            </w:r>
          </w:p>
        </w:tc>
        <w:tc>
          <w:tcPr>
            <w:tcW w:w="2618" w:type="dxa"/>
          </w:tcPr>
          <w:p w:rsidR="0070380B" w:rsidRPr="00E14E79" w:rsidRDefault="0070380B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E14E79">
              <w:rPr>
                <w:rFonts w:ascii="Comic Sans MS" w:hAnsi="Comic Sans MS"/>
                <w:sz w:val="22"/>
                <w:szCs w:val="22"/>
              </w:rPr>
              <w:t>200 000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Tárgyévi bevételek összesen (37+38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721 755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306 399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337 161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70380B" w:rsidRPr="00DA371E" w:rsidRDefault="0070380B" w:rsidP="0012482E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18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78 195</w:t>
            </w:r>
          </w:p>
        </w:tc>
      </w:tr>
    </w:tbl>
    <w:p w:rsidR="0070380B" w:rsidRPr="00DA371E" w:rsidRDefault="0070380B" w:rsidP="0070380B">
      <w:pPr>
        <w:rPr>
          <w:rFonts w:ascii="Comic Sans MS" w:hAnsi="Comic Sans MS"/>
          <w:sz w:val="22"/>
          <w:szCs w:val="22"/>
        </w:rPr>
      </w:pPr>
    </w:p>
    <w:p w:rsidR="0070380B" w:rsidRPr="00DA371E" w:rsidRDefault="0070380B" w:rsidP="0070380B">
      <w:pPr>
        <w:rPr>
          <w:rFonts w:ascii="Comic Sans MS" w:hAnsi="Comic Sans MS"/>
          <w:sz w:val="22"/>
          <w:szCs w:val="22"/>
        </w:rPr>
      </w:pPr>
    </w:p>
    <w:p w:rsidR="0070380B" w:rsidRPr="00DA371E" w:rsidRDefault="0070380B" w:rsidP="0070380B">
      <w:pPr>
        <w:pStyle w:val="Szvegtrzs21"/>
        <w:rPr>
          <w:rFonts w:ascii="Comic Sans MS" w:hAnsi="Comic Sans MS"/>
          <w:b/>
          <w:caps/>
          <w:sz w:val="22"/>
          <w:szCs w:val="22"/>
        </w:rPr>
      </w:pPr>
      <w:r w:rsidRPr="00DA371E">
        <w:rPr>
          <w:rFonts w:ascii="Comic Sans MS" w:hAnsi="Comic Sans MS"/>
          <w:b/>
          <w:caps/>
          <w:sz w:val="22"/>
          <w:szCs w:val="22"/>
        </w:rPr>
        <w:t>Összevont</w:t>
      </w:r>
    </w:p>
    <w:p w:rsidR="0070380B" w:rsidRPr="00DA371E" w:rsidRDefault="0070380B" w:rsidP="0070380B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70380B" w:rsidRPr="00DA371E" w:rsidRDefault="0070380B" w:rsidP="0070380B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2016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70380B" w:rsidRPr="00DA371E" w:rsidRDefault="0070380B" w:rsidP="0070380B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>E Ft</w:t>
      </w: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700"/>
      </w:tblGrid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70380B" w:rsidRPr="00DA371E" w:rsidTr="0012482E">
        <w:trPr>
          <w:trHeight w:val="454"/>
        </w:trPr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(2+6+10+14+18)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253 143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118 945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89 559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16 108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13 278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33 434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25 236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4 388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3 810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91 464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75 355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13 410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2 699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lastRenderedPageBreak/>
              <w:t>14.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kiadások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2 700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70380B" w:rsidRPr="003977DB" w:rsidRDefault="0070380B" w:rsidP="0070380B">
            <w:pPr>
              <w:pStyle w:val="Listaszerbekezds"/>
              <w:numPr>
                <w:ilvl w:val="0"/>
                <w:numId w:val="1"/>
              </w:numPr>
              <w:rPr>
                <w:rFonts w:ascii="Comic Sans MS" w:hAnsi="Comic Sans MS"/>
                <w:i/>
                <w:sz w:val="22"/>
                <w:szCs w:val="22"/>
              </w:rPr>
            </w:pPr>
            <w:r w:rsidRPr="003977DB">
              <w:rPr>
                <w:rFonts w:ascii="Comic Sans MS" w:hAnsi="Comic Sans MS"/>
                <w:i/>
                <w:sz w:val="22"/>
                <w:szCs w:val="22"/>
              </w:rPr>
              <w:t>ebből Költségvetési szervnek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Non-profit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szervezeteknek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2 700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2 700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6 600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3 000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3 600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célú kiadások (26+27+28)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48 780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42 780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70380B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6 000</w:t>
            </w:r>
          </w:p>
          <w:p w:rsidR="0070380B" w:rsidRPr="00DA371E" w:rsidRDefault="0070380B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Beruházások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23 900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Felújítási kiadások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24 880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Egyéb felhalmozási célú kiadások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-támogatás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Felhalmozás célú átadás 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Tartalék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284 636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70380B" w:rsidRPr="003977DB" w:rsidRDefault="0070380B" w:rsidP="0070380B">
            <w:pPr>
              <w:pStyle w:val="Listaszerbekezds"/>
              <w:numPr>
                <w:ilvl w:val="0"/>
                <w:numId w:val="1"/>
              </w:numPr>
              <w:rPr>
                <w:rFonts w:ascii="Comic Sans MS" w:hAnsi="Comic Sans MS"/>
                <w:b/>
                <w:sz w:val="22"/>
                <w:szCs w:val="22"/>
              </w:rPr>
            </w:pPr>
            <w:r w:rsidRPr="003977DB">
              <w:rPr>
                <w:rFonts w:ascii="Comic Sans MS" w:hAnsi="Comic Sans MS"/>
                <w:b/>
                <w:i/>
                <w:sz w:val="22"/>
                <w:szCs w:val="22"/>
              </w:rPr>
              <w:t>ebből működési célú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5 209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 Cél tartalék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279 427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31.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Ebből kötelező feladatokra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265 000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32.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19 636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33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1+22+30)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586 559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Finanszírozási kiadások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135 196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Intézmények finanszírozása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131 996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110 986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1 222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19 788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39.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Hiteltörlesztés </w:t>
            </w:r>
          </w:p>
        </w:tc>
        <w:tc>
          <w:tcPr>
            <w:tcW w:w="2700" w:type="dxa"/>
          </w:tcPr>
          <w:p w:rsidR="0070380B" w:rsidRDefault="0070380B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3 200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3977DB" w:rsidRDefault="0070380B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977DB">
              <w:rPr>
                <w:rFonts w:ascii="Comic Sans MS" w:hAnsi="Comic Sans MS"/>
                <w:sz w:val="22"/>
                <w:szCs w:val="22"/>
              </w:rPr>
              <w:t>40.</w:t>
            </w:r>
          </w:p>
        </w:tc>
        <w:tc>
          <w:tcPr>
            <w:tcW w:w="5245" w:type="dxa"/>
          </w:tcPr>
          <w:p w:rsidR="0070380B" w:rsidRPr="00FE02C4" w:rsidRDefault="0070380B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 </w:t>
            </w:r>
            <w:r w:rsidRPr="00FE02C4">
              <w:rPr>
                <w:rFonts w:ascii="Comic Sans MS" w:hAnsi="Comic Sans MS"/>
                <w:i/>
                <w:sz w:val="22"/>
                <w:szCs w:val="22"/>
              </w:rPr>
              <w:t xml:space="preserve">Önként vállalt feladatokra </w:t>
            </w:r>
          </w:p>
        </w:tc>
        <w:tc>
          <w:tcPr>
            <w:tcW w:w="2700" w:type="dxa"/>
          </w:tcPr>
          <w:p w:rsidR="0070380B" w:rsidRPr="00FE02C4" w:rsidRDefault="0070380B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FE02C4">
              <w:rPr>
                <w:rFonts w:ascii="Comic Sans MS" w:hAnsi="Comic Sans MS"/>
                <w:sz w:val="22"/>
                <w:szCs w:val="22"/>
              </w:rPr>
              <w:t>3 200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Tárgyévi kiadások összesen (33+34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721 755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42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346 915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proofErr w:type="gramStart"/>
            <w:r>
              <w:rPr>
                <w:rFonts w:ascii="Comic Sans MS" w:hAnsi="Comic Sans MS"/>
                <w:b/>
                <w:i/>
                <w:sz w:val="22"/>
                <w:szCs w:val="22"/>
              </w:rPr>
              <w:t>355  052</w:t>
            </w:r>
            <w:proofErr w:type="gramEnd"/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19 788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44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26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14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  <w:tr w:rsidR="0070380B" w:rsidRPr="00DA371E" w:rsidTr="0012482E">
        <w:tc>
          <w:tcPr>
            <w:tcW w:w="1261" w:type="dxa"/>
          </w:tcPr>
          <w:p w:rsidR="0070380B" w:rsidRPr="00DA371E" w:rsidRDefault="0070380B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0380B" w:rsidRPr="00DA371E" w:rsidRDefault="0070380B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Összesenből</w:t>
            </w:r>
            <w:proofErr w:type="spell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közcélú foglalkoztatás</w:t>
            </w:r>
          </w:p>
        </w:tc>
        <w:tc>
          <w:tcPr>
            <w:tcW w:w="2700" w:type="dxa"/>
          </w:tcPr>
          <w:p w:rsidR="0070380B" w:rsidRPr="00DA371E" w:rsidRDefault="0070380B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8</w:t>
            </w:r>
          </w:p>
        </w:tc>
      </w:tr>
    </w:tbl>
    <w:p w:rsidR="0070380B" w:rsidRPr="00DA371E" w:rsidRDefault="0070380B" w:rsidP="0070380B">
      <w:pPr>
        <w:rPr>
          <w:rFonts w:ascii="Comic Sans MS" w:hAnsi="Comic Sans MS"/>
          <w:sz w:val="22"/>
          <w:szCs w:val="22"/>
        </w:rPr>
      </w:pPr>
    </w:p>
    <w:p w:rsidR="003435EC" w:rsidRDefault="003435EC">
      <w:bookmarkStart w:id="0" w:name="_GoBack"/>
      <w:bookmarkEnd w:id="0"/>
    </w:p>
    <w:sectPr w:rsidR="00343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0B"/>
    <w:rsid w:val="003435EC"/>
    <w:rsid w:val="0070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79A77-474F-4539-B368-FE3C804C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03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0380B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0380B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70380B"/>
    <w:pPr>
      <w:jc w:val="center"/>
    </w:pPr>
    <w:rPr>
      <w:sz w:val="28"/>
      <w:szCs w:val="20"/>
    </w:rPr>
  </w:style>
  <w:style w:type="paragraph" w:styleId="Listaszerbekezds">
    <w:name w:val="List Paragraph"/>
    <w:basedOn w:val="Norml"/>
    <w:uiPriority w:val="34"/>
    <w:qFormat/>
    <w:rsid w:val="00703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2019-04-02T11:08:00Z</dcterms:created>
  <dcterms:modified xsi:type="dcterms:W3CDTF">2019-04-02T11:08:00Z</dcterms:modified>
</cp:coreProperties>
</file>