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27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1.    sz. melléklet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Báránd Községi Önkormányzat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2017. évi költségvetésének összevont </w:t>
      </w:r>
      <w:proofErr w:type="gramStart"/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>mérlege  Bevételek</w:t>
      </w:r>
      <w:proofErr w:type="gramEnd"/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Ft</w:t>
      </w:r>
    </w:p>
    <w:tbl>
      <w:tblPr>
        <w:tblW w:w="908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19"/>
        <w:gridCol w:w="2410"/>
        <w:gridCol w:w="1559"/>
        <w:gridCol w:w="1559"/>
        <w:gridCol w:w="1418"/>
        <w:gridCol w:w="1417"/>
      </w:tblGrid>
      <w:tr w:rsidR="0035429E" w:rsidTr="0097239C">
        <w:trPr>
          <w:trHeight w:val="44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evéte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li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2017.évi eredeti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 2018.05.17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440"/>
        </w:trPr>
        <w:tc>
          <w:tcPr>
            <w:tcW w:w="719" w:type="dxa"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Önk.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Műk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bevételei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49 491 00</w:t>
            </w:r>
          </w:p>
        </w:tc>
        <w:tc>
          <w:tcPr>
            <w:tcW w:w="1559" w:type="dxa"/>
            <w:tcBorders>
              <w:lef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65 618 806</w:t>
            </w:r>
          </w:p>
        </w:tc>
        <w:tc>
          <w:tcPr>
            <w:tcW w:w="1418" w:type="dxa"/>
            <w:tcBorders>
              <w:lef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   65 618 806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20 338 000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20 338 000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20 338 000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18 180 000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18 180 000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18 180 000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Bírságok,díjak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pótl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158 000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158 000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158 000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köt.bev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2 000 000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2 000 000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Int.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műk.bev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29 153 000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45 280 806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6 357 115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51 637 921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B4B45"/>
                <w:sz w:val="22"/>
                <w:szCs w:val="22"/>
              </w:rPr>
              <w:t>Készletértékesítés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7 554 966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6 357 115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13 846 917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1 670 000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4 504 000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4 504 000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Bérleti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díj,tulajd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.bevételek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9 642 000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10 122 727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10 122 727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13 693 000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15 652 730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15 652 730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Egyéb működési bevétel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475 450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475 450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3.6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4 148 000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6 970 933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6 970 933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II. Átengedett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közp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3 900 000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3 900 000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527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3 900 000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III. Támogatások,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kieg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241 431 091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248 409 038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-6 357 115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242 051 923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Norm.tám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224 569 091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226 719 718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1 646 212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228 365 930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16 862 000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21 689 320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-8 003 327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13 685 993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IV. 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 ÁH belülről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213 638 909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249 180 367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249 180 367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213 638 909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249 180 367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249 180 367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lastRenderedPageBreak/>
              <w:t>6.1.1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Tb-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től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átvett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6 765 000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6 765 000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6 765 000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fej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átvett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976 000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976 000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 976 000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műk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 tám.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205 897 909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241 439 367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241 439 367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V. Átvett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pénzeszk.ÁH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kívülről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907 000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2 289 073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2 289 073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VI. Felhalm. célú bevétel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976 000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 76 091 714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76 091 714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45 032 000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45 232 256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46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45 232 256</w:t>
            </w:r>
          </w:p>
        </w:tc>
      </w:tr>
      <w:tr w:rsidR="0035429E" w:rsidTr="0097239C">
        <w:trPr>
          <w:trHeight w:val="3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555 376 000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690 721 254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690 721 254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Báránd Községi Önkormányzat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2017.évi költségvetésének összevont mérlege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Kiadások                                                  Ft</w:t>
      </w:r>
    </w:p>
    <w:tbl>
      <w:tblPr>
        <w:tblW w:w="908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75"/>
        <w:gridCol w:w="2312"/>
        <w:gridCol w:w="1559"/>
        <w:gridCol w:w="1559"/>
        <w:gridCol w:w="1418"/>
        <w:gridCol w:w="1559"/>
      </w:tblGrid>
      <w:tr w:rsidR="0035429E" w:rsidTr="0097239C">
        <w:trPr>
          <w:trHeight w:val="90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jc w:val="center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Sorszám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Kiadási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2017.évi eredeti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 2018.05.17.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</w:t>
            </w:r>
          </w:p>
        </w:tc>
      </w:tr>
      <w:tr w:rsidR="0035429E" w:rsidTr="0097239C">
        <w:trPr>
          <w:trHeight w:val="4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560 176 000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533 774 564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533 774 564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1.1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274 339 000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296 842 198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296 842 198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1.2.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43 407 000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48 454 242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48 454 242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92 011 000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161 391 925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161 391 925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1.4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46 765 000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27 085 199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27 085 199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szociális, rászorultság jellegű kiad.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34 595 000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19 561 679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19 561 679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műk.célú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ÁH.belül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10 850 000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3 999 053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3 999 053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műk.célú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ÁH.kívűl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1 920 000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2 074 000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2 074 000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elvonások és befizetések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1 450 467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1 450 467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95 200 000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144 215 924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144 215 924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2.1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Beruházások,felúj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Pr="00AA7E46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</w:t>
            </w:r>
            <w:r w:rsidRPr="00AA7E46"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95 200 000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144 175 924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144 175 924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2.2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40 000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40 000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Céltartalék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3 654 000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3 654 000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3 654 000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ÁHT-n belüli megelőlegezés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9 076 766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9 076 766</w:t>
            </w:r>
          </w:p>
        </w:tc>
      </w:tr>
      <w:tr w:rsidR="0035429E" w:rsidTr="0097239C">
        <w:trPr>
          <w:trHeight w:val="3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555 376 000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690 721 254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690 721 254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621" w:hanging="252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1/a sz. melléklet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Báránd Községi Önkormányzat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 Bevételek          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>Ft</w:t>
      </w:r>
    </w:p>
    <w:tbl>
      <w:tblPr>
        <w:tblW w:w="87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18"/>
        <w:gridCol w:w="2410"/>
        <w:gridCol w:w="1417"/>
        <w:gridCol w:w="1417"/>
        <w:gridCol w:w="1418"/>
        <w:gridCol w:w="1417"/>
      </w:tblGrid>
      <w:tr w:rsidR="0035429E" w:rsidTr="0097239C">
        <w:trPr>
          <w:trHeight w:val="46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evéte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li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 2018.05.17.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Módosított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előirányz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</w:tr>
      <w:tr w:rsidR="0035429E" w:rsidTr="0097239C">
        <w:trPr>
          <w:trHeight w:val="44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. Önkorm. működési bevételei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35 501 000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50 569 532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50 569 532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20 338 000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20 338 000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20 338 000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18 180 000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18 180 000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18 180 000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Bírságok,díjak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pótl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 158 000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  158 000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158 000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köt.bev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2 000 000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2 000 000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68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Int.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műk.bev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11 263 00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26 331 532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6 357 115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32 688 647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B4B45"/>
                <w:sz w:val="22"/>
                <w:szCs w:val="22"/>
              </w:rPr>
              <w:t>Készletértékesítés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7 489 802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 6 357115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13 846 917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1 513 000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2 657 000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2 657 000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Bérleti díj, tulajdonosi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bev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9 342 000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9 342 000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9 342 000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Térítési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dij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3 290 730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3 290 730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4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408 000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3 552 000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3 552 000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II. Átengedett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közp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3 900 000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3 900 000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3 900 000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III.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Támogatások,kieg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241 431 091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248 409 038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-6 357 115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248 409 038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Norm.tám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224 569 091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226 719 718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1 646 212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228 365 930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16 862 000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2 1689 320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 -8 003 327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13 685 993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IV. 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 ÁH belülről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213 638 909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249 180 367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249 180 367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Pr="004F69DF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 w:rsidRPr="004F69DF"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213 638 909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249 180 367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249 180 367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Tb-</w:t>
            </w: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től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átvett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 6 765 000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 6 765 000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6 765 000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Eu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fej. </w:t>
            </w: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., átvett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    976 000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    976 000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   976 000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Egyéb </w:t>
            </w: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műk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 tám.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205 897 909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241 439 367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241439 367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V. 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 ÁH kívülről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   432 000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   1 814 073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1 814 073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VI. Felhalm. célú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bev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   976 000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76 091 714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76 091 714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44 221 000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44 221 000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44 221 000</w:t>
            </w:r>
          </w:p>
        </w:tc>
      </w:tr>
      <w:tr w:rsidR="0035429E" w:rsidTr="0097239C">
        <w:trPr>
          <w:trHeight w:val="400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535 839 000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670 138 409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670 138 409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621" w:hanging="252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Báránd Községi Önkormányzat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Kiadások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Ft</w:t>
      </w:r>
    </w:p>
    <w:tbl>
      <w:tblPr>
        <w:tblW w:w="88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19"/>
        <w:gridCol w:w="2552"/>
        <w:gridCol w:w="1417"/>
        <w:gridCol w:w="1417"/>
        <w:gridCol w:w="1418"/>
        <w:gridCol w:w="1374"/>
      </w:tblGrid>
      <w:tr w:rsidR="0035429E" w:rsidTr="0097239C">
        <w:trPr>
          <w:trHeight w:val="46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Sorsz.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Kiadási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</w:t>
            </w:r>
          </w:p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2018.05.17.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Módosított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előirányz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</w:tr>
      <w:tr w:rsidR="0035429E" w:rsidTr="0097239C">
        <w:trPr>
          <w:trHeight w:val="86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I. Működési költségvetés kiadásai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282 204 000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353 669 719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353 669 719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73 708 000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194 243 063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194 243 063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22 028 000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24 887 573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24 887 573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39 703 000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107 453 884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107 453 884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46 765 000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27 085 199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27 085 199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5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- szociális, rászorultság jellegű kiad.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34 595 000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19 561 679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19 561 679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5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műk.célú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pénzeszk.át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ÁH.belül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10 850 000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3 999 053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160D"/>
                <w:sz w:val="22"/>
                <w:szCs w:val="22"/>
              </w:rPr>
              <w:t>3 999 053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3B4B45"/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műk.célú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pénzeszk.át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ÁH.kívűl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1 020 000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2 074 000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  <w:t>2 074 000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elvonások és befizetések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1 450 467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1 450 467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II. Felhalmozási kiadások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92 700 000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144 215 924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144 215 924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5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Beruházás, felújítás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Pr="00300221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 w:rsidRPr="00300221"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92 700 000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144 215 924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144 215 924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Egyéb felhalmozási kiadás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8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8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40 000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Céltartalék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3 654 000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3 654 000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8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3 654 000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ÁH belüli megelőleg.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9 076 766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89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9 076 766</w:t>
            </w:r>
          </w:p>
        </w:tc>
      </w:tr>
      <w:tr w:rsidR="0035429E" w:rsidTr="0097239C">
        <w:trPr>
          <w:trHeight w:val="4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374 904 000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510 616 409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510 616 409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1/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sz. melléklet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Közös Önkormányzati Hivatal 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  Bevételek    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 xml:space="preserve"> Ft</w:t>
      </w:r>
    </w:p>
    <w:tbl>
      <w:tblPr>
        <w:tblW w:w="883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85"/>
        <w:gridCol w:w="2647"/>
        <w:gridCol w:w="1314"/>
        <w:gridCol w:w="1314"/>
        <w:gridCol w:w="1184"/>
        <w:gridCol w:w="1793"/>
      </w:tblGrid>
      <w:tr w:rsidR="0035429E" w:rsidTr="0097239C">
        <w:trPr>
          <w:trHeight w:val="58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evéte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li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</w:t>
            </w:r>
          </w:p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2018.05.17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7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bev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89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289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238 360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238 360</w:t>
            </w: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1.1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34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Tulajdonosi bevételek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45 000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45 000</w:t>
            </w: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1.2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34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37 933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37 933</w:t>
            </w: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34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Egyéb </w:t>
            </w: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műk.bev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155 427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155 427</w:t>
            </w: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1.4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34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Átengedett </w:t>
            </w: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közp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ÁH belül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475 000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622 315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622 315</w:t>
            </w: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III</w:t>
            </w: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ÁH kívül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Finanszírozási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bev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203 000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403 256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403 256</w:t>
            </w:r>
          </w:p>
        </w:tc>
      </w:tr>
      <w:tr w:rsidR="0035429E" w:rsidTr="0097239C">
        <w:trPr>
          <w:trHeight w:val="4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678 000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1 263 931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1 263 931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621" w:hanging="252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Közös Önkormányzati Hivatal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Kiadások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 xml:space="preserve">             Ft</w:t>
      </w:r>
    </w:p>
    <w:tbl>
      <w:tblPr>
        <w:tblW w:w="893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2"/>
        <w:gridCol w:w="2648"/>
        <w:gridCol w:w="1410"/>
        <w:gridCol w:w="1410"/>
        <w:gridCol w:w="1200"/>
        <w:gridCol w:w="1793"/>
      </w:tblGrid>
      <w:tr w:rsidR="0035429E" w:rsidTr="0097239C">
        <w:trPr>
          <w:trHeight w:val="46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Kiadási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</w:t>
            </w:r>
          </w:p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2018.05.17.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44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60 233 000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65 198 931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65 198 931</w:t>
            </w:r>
          </w:p>
        </w:tc>
      </w:tr>
      <w:tr w:rsidR="0035429E" w:rsidTr="0097239C">
        <w:trPr>
          <w:trHeight w:val="40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43 484 000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45 454 925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45 454 925</w:t>
            </w:r>
          </w:p>
        </w:tc>
      </w:tr>
      <w:tr w:rsidR="0035429E" w:rsidTr="0097239C">
        <w:trPr>
          <w:trHeight w:val="40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Szoc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8 879 000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10 092 931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10 092 931</w:t>
            </w:r>
          </w:p>
        </w:tc>
      </w:tr>
      <w:tr w:rsidR="0035429E" w:rsidTr="0097239C">
        <w:trPr>
          <w:trHeight w:val="40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7 870 000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9 651 075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9 651 075</w:t>
            </w:r>
          </w:p>
        </w:tc>
      </w:tr>
      <w:tr w:rsidR="0035429E" w:rsidTr="0097239C">
        <w:trPr>
          <w:trHeight w:val="40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II. Felhalmozási kiadások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2 500 000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431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62 733 000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65 198 931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65 198 931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1/c. sz. melléklet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Balassa Iván Művelődési Ház és Könyvtár 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      Bevételek           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 xml:space="preserve">Ft </w:t>
      </w:r>
    </w:p>
    <w:tbl>
      <w:tblPr>
        <w:tblW w:w="912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82"/>
        <w:gridCol w:w="2972"/>
        <w:gridCol w:w="1418"/>
        <w:gridCol w:w="1418"/>
        <w:gridCol w:w="1275"/>
        <w:gridCol w:w="1463"/>
      </w:tblGrid>
      <w:tr w:rsidR="0035429E" w:rsidTr="0097239C">
        <w:trPr>
          <w:trHeight w:val="46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Sorsz</w:t>
            </w:r>
            <w:proofErr w:type="spellEnd"/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evéte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li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 2018.05.17.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66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bev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1 320 914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1 320 914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Készletértékesítés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65 164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65 164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157 000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157 000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157 000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43 000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43 000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center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43 000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300 000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735 727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735 727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Egyéb működési bevételek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320 023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320 023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ÁH belül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Finanszírozási bevételek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400 000</w:t>
            </w:r>
          </w:p>
        </w:tc>
      </w:tr>
      <w:tr w:rsidR="0035429E" w:rsidTr="0097239C">
        <w:trPr>
          <w:trHeight w:val="40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1 261 000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1 320 914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1 320 914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621" w:hanging="252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Balassa Iván Művelődési Ház és Könyvtár 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 Kiadások                  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>Ft</w:t>
      </w:r>
    </w:p>
    <w:tbl>
      <w:tblPr>
        <w:tblW w:w="924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83"/>
        <w:gridCol w:w="2971"/>
        <w:gridCol w:w="1418"/>
        <w:gridCol w:w="1418"/>
        <w:gridCol w:w="1275"/>
        <w:gridCol w:w="1583"/>
      </w:tblGrid>
      <w:tr w:rsidR="0035429E" w:rsidTr="0097239C">
        <w:trPr>
          <w:trHeight w:val="46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Kiadási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Módosítás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2018.05 .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17.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44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81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8 580 000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9 400 914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9 400 914</w:t>
            </w:r>
          </w:p>
        </w:tc>
      </w:tr>
      <w:tr w:rsidR="0035429E" w:rsidTr="0097239C">
        <w:trPr>
          <w:trHeight w:val="40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81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4 </w:t>
            </w:r>
            <w:proofErr w:type="gram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363  000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4 </w:t>
            </w:r>
            <w:proofErr w:type="gram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363  000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4 363 000</w:t>
            </w:r>
          </w:p>
        </w:tc>
      </w:tr>
      <w:tr w:rsidR="0035429E" w:rsidTr="0097239C">
        <w:trPr>
          <w:trHeight w:val="40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81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Szoc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941 000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941 000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jc w:val="right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12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941 000</w:t>
            </w:r>
          </w:p>
        </w:tc>
      </w:tr>
      <w:tr w:rsidR="0035429E" w:rsidTr="0097239C">
        <w:trPr>
          <w:trHeight w:val="40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81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3 276 000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4 096 914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4 096 914</w:t>
            </w:r>
          </w:p>
        </w:tc>
      </w:tr>
      <w:tr w:rsidR="0035429E" w:rsidTr="0097239C">
        <w:trPr>
          <w:trHeight w:val="40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Pr="00C62E3C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i/>
                <w:color w:val="1B2F27"/>
                <w:sz w:val="22"/>
                <w:szCs w:val="22"/>
              </w:rPr>
            </w:pPr>
            <w:r w:rsidRPr="00C62E3C"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8 580 000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9 400 914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 xml:space="preserve"> 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9 400 914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>1/d. sz. melléklet</w:t>
      </w:r>
      <w:bookmarkStart w:id="0" w:name="_GoBack"/>
      <w:bookmarkEnd w:id="0"/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2064" w:hanging="206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Bárándi Napsugár Óvoda 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 xml:space="preserve">                                                                     Bevételek                                                Ft</w:t>
      </w:r>
    </w:p>
    <w:tbl>
      <w:tblPr>
        <w:tblW w:w="92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13"/>
        <w:gridCol w:w="2658"/>
        <w:gridCol w:w="1701"/>
        <w:gridCol w:w="1701"/>
        <w:gridCol w:w="1275"/>
        <w:gridCol w:w="1298"/>
      </w:tblGrid>
      <w:tr w:rsidR="0035429E" w:rsidTr="0097239C">
        <w:trPr>
          <w:trHeight w:val="46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evéte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li j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ei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Módosítás 2018.03.19.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44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bev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17 390 000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17 390 000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17 390 000</w:t>
            </w: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Étk</w:t>
            </w:r>
            <w:proofErr w:type="spellEnd"/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. térítési díj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13 693 000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12 362 000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12 362 000</w:t>
            </w: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3 697 000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3 338 000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3 338 000</w:t>
            </w: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Szolgáltatások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1 690 000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1 690 000</w:t>
            </w: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ÁH belül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III</w:t>
            </w: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Átvett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pénzeszk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 xml:space="preserve"> ÁH kívül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208 000</w:t>
            </w:r>
          </w:p>
        </w:tc>
      </w:tr>
      <w:tr w:rsidR="0035429E" w:rsidTr="0097239C">
        <w:trPr>
          <w:trHeight w:val="40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17 598 000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17 598 000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17 598 000</w:t>
            </w:r>
          </w:p>
        </w:tc>
      </w:tr>
    </w:tbl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621" w:hanging="252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Bárándi Napsugár Óvoda        </w:t>
      </w:r>
    </w:p>
    <w:p w:rsidR="0035429E" w:rsidRDefault="0035429E" w:rsidP="0035429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2064" w:hanging="2064"/>
        <w:rPr>
          <w:rFonts w:ascii="Times New Roman" w:eastAsia="Times New Roman" w:hAnsi="Times New Roman" w:cs="Times New Roman"/>
          <w:color w:val="1B2F2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 xml:space="preserve"> Kiadások    </w:t>
      </w: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1B2F27"/>
          <w:sz w:val="22"/>
          <w:szCs w:val="22"/>
        </w:rPr>
        <w:t xml:space="preserve">     Ft    </w:t>
      </w:r>
      <w:r>
        <w:rPr>
          <w:rFonts w:ascii="Times New Roman" w:eastAsia="Times New Roman" w:hAnsi="Times New Roman" w:cs="Times New Roman"/>
          <w:b/>
          <w:color w:val="1B2F27"/>
          <w:sz w:val="22"/>
          <w:szCs w:val="22"/>
        </w:rPr>
        <w:t xml:space="preserve">                                   </w:t>
      </w:r>
    </w:p>
    <w:tbl>
      <w:tblPr>
        <w:tblW w:w="906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2924"/>
        <w:gridCol w:w="1418"/>
        <w:gridCol w:w="1418"/>
        <w:gridCol w:w="1275"/>
        <w:gridCol w:w="1403"/>
      </w:tblGrid>
      <w:tr w:rsidR="0035429E" w:rsidTr="0097239C">
        <w:trPr>
          <w:trHeight w:val="46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323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Szorsz</w:t>
            </w:r>
            <w:proofErr w:type="spellEnd"/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 w:right="32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Kiadási j</w:t>
            </w: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 xml:space="preserve">2017.évi eredeti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2018.03.19. módosítás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Módosítás 2018.05 17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19"/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160D"/>
                <w:sz w:val="22"/>
                <w:szCs w:val="22"/>
              </w:rPr>
              <w:t>Módosított előirányzat</w:t>
            </w:r>
          </w:p>
        </w:tc>
      </w:tr>
      <w:tr w:rsidR="0035429E" w:rsidTr="0097239C">
        <w:trPr>
          <w:trHeight w:val="44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81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105 505 000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105 505 000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B2F27"/>
                <w:sz w:val="22"/>
                <w:szCs w:val="22"/>
              </w:rPr>
              <w:t>105 505 000</w:t>
            </w:r>
          </w:p>
        </w:tc>
      </w:tr>
      <w:tr w:rsidR="0035429E" w:rsidTr="0097239C">
        <w:trPr>
          <w:trHeight w:val="4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52 784 000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52 782 210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right="17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52 782 210</w:t>
            </w:r>
          </w:p>
        </w:tc>
      </w:tr>
      <w:tr w:rsidR="0035429E" w:rsidTr="0097239C">
        <w:trPr>
          <w:trHeight w:val="4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Szoc</w:t>
            </w:r>
            <w:proofErr w:type="spellEnd"/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11 559 000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12 532 738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12 532 738</w:t>
            </w:r>
          </w:p>
        </w:tc>
      </w:tr>
      <w:tr w:rsidR="0035429E" w:rsidTr="0097239C">
        <w:trPr>
          <w:trHeight w:val="4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36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41 162 000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40 190 052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 xml:space="preserve">    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  <w:t>40 190 052</w:t>
            </w:r>
          </w:p>
        </w:tc>
      </w:tr>
      <w:tr w:rsidR="0035429E" w:rsidTr="0097239C">
        <w:trPr>
          <w:trHeight w:val="4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130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105 505 000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105 505 000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29E" w:rsidRDefault="0035429E" w:rsidP="0097239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Times New Roman" w:eastAsia="Times New Roman" w:hAnsi="Times New Roman" w:cs="Times New Roman"/>
                <w:color w:val="1B2F2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2F27"/>
                <w:sz w:val="22"/>
                <w:szCs w:val="22"/>
              </w:rPr>
              <w:t>105 505 000</w:t>
            </w:r>
          </w:p>
        </w:tc>
      </w:tr>
    </w:tbl>
    <w:p w:rsidR="001C51BC" w:rsidRDefault="001C51BC"/>
    <w:sectPr w:rsidR="001C51BC" w:rsidSect="00AC24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06" w:bottom="567" w:left="126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09B" w:rsidRDefault="003542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09B" w:rsidRDefault="0035429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09B" w:rsidRDefault="0035429E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2" w:rsidRDefault="0035429E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38704" o:spid="_x0000_s2050" type="#_x0000_t75" style="position:absolute;margin-left:0;margin-top:0;width:476.95pt;height:527.45pt;z-index:-251656192;mso-position-horizontal:center;mso-position-horizontal-relative:margin;mso-position-vertical:center;mso-position-vertical-relative:margin" o:allowincell="f">
          <v:imagedata r:id="rId1" o:title="bárán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2" w:rsidRDefault="0035429E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38705" o:spid="_x0000_s2051" type="#_x0000_t75" style="position:absolute;margin-left:0;margin-top:0;width:476.95pt;height:527.45pt;z-index:-251655168;mso-position-horizontal:center;mso-position-horizontal-relative:margin;mso-position-vertical:center;mso-position-vertical-relative:margin" o:allowincell="f">
          <v:imagedata r:id="rId1" o:title="bárán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4E2" w:rsidRDefault="0035429E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38703" o:spid="_x0000_s2049" type="#_x0000_t75" style="position:absolute;margin-left:0;margin-top:0;width:476.95pt;height:527.45pt;z-index:-251657216;mso-position-horizontal:center;mso-position-horizontal-relative:margin;mso-position-vertical:center;mso-position-vertical-relative:margin" o:allowincell="f">
          <v:imagedata r:id="rId1" o:title="bárán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F6897"/>
    <w:multiLevelType w:val="multilevel"/>
    <w:tmpl w:val="A9C2FC8A"/>
    <w:lvl w:ilvl="0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5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9E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429E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71C9ED"/>
  <w15:chartTrackingRefBased/>
  <w15:docId w15:val="{D302B12A-C734-4D99-9CAE-3550605C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429E"/>
    <w:pPr>
      <w:spacing w:before="0" w:beforeAutospacing="0"/>
      <w:ind w:left="0" w:firstLine="0"/>
      <w:jc w:val="left"/>
    </w:pPr>
    <w:rPr>
      <w:rFonts w:ascii="Garamond" w:eastAsia="Garamond" w:hAnsi="Garamond" w:cs="Garamond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qFormat/>
    <w:rsid w:val="00B60C52"/>
    <w:pPr>
      <w:spacing w:after="100" w:afterAutospacing="1"/>
      <w:outlineLvl w:val="3"/>
    </w:pPr>
    <w:rPr>
      <w:rFonts w:cs="Times New Roman"/>
      <w:b/>
      <w:bCs/>
    </w:rPr>
  </w:style>
  <w:style w:type="paragraph" w:styleId="Cmsor5">
    <w:name w:val="heading 5"/>
    <w:basedOn w:val="Norml"/>
    <w:next w:val="Norml"/>
    <w:link w:val="Cmsor5Char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paragraph" w:styleId="Cmsor6">
    <w:name w:val="heading 6"/>
    <w:basedOn w:val="Norml1"/>
    <w:next w:val="Norml1"/>
    <w:link w:val="Cmsor6Char"/>
    <w:rsid w:val="003542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  <w:rPr>
      <w:rFonts w:cs="Times New Roman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qFormat/>
    <w:rsid w:val="00B60C52"/>
    <w:pPr>
      <w:jc w:val="center"/>
    </w:pPr>
    <w:rPr>
      <w:rFonts w:cs="Times New Roman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character" w:customStyle="1" w:styleId="Cmsor6Char">
    <w:name w:val="Címsor 6 Char"/>
    <w:basedOn w:val="Bekezdsalapbettpusa"/>
    <w:link w:val="Cmsor6"/>
    <w:rsid w:val="0035429E"/>
    <w:rPr>
      <w:rFonts w:ascii="Garamond" w:eastAsia="Garamond" w:hAnsi="Garamond" w:cs="Garamond"/>
      <w:b/>
      <w:sz w:val="20"/>
      <w:szCs w:val="20"/>
      <w:lang w:eastAsia="hu-HU"/>
    </w:rPr>
  </w:style>
  <w:style w:type="paragraph" w:customStyle="1" w:styleId="Norml1">
    <w:name w:val="Normál1"/>
    <w:rsid w:val="0035429E"/>
    <w:pPr>
      <w:spacing w:before="0" w:beforeAutospacing="0"/>
      <w:ind w:left="0" w:firstLine="0"/>
      <w:jc w:val="left"/>
    </w:pPr>
    <w:rPr>
      <w:rFonts w:ascii="Garamond" w:eastAsia="Garamond" w:hAnsi="Garamond" w:cs="Garamond"/>
      <w:sz w:val="24"/>
      <w:szCs w:val="24"/>
      <w:lang w:eastAsia="hu-HU"/>
    </w:rPr>
  </w:style>
  <w:style w:type="table" w:customStyle="1" w:styleId="TableNormal">
    <w:name w:val="Table Normal"/>
    <w:rsid w:val="0035429E"/>
    <w:pPr>
      <w:spacing w:before="0" w:beforeAutospacing="0"/>
      <w:ind w:left="0" w:firstLine="0"/>
      <w:jc w:val="left"/>
    </w:pPr>
    <w:rPr>
      <w:rFonts w:ascii="Garamond" w:eastAsia="Garamond" w:hAnsi="Garamond" w:cs="Garamond"/>
      <w:sz w:val="24"/>
      <w:szCs w:val="24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1"/>
    <w:next w:val="Norml1"/>
    <w:link w:val="AlcmChar"/>
    <w:rsid w:val="00354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35429E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542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5429E"/>
    <w:rPr>
      <w:rFonts w:ascii="Garamond" w:eastAsia="Garamond" w:hAnsi="Garamond" w:cs="Garamond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1391</Words>
  <Characters>9598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2018-05-17T15:22:00Z</dcterms:created>
  <dcterms:modified xsi:type="dcterms:W3CDTF">2018-05-17T15:24:00Z</dcterms:modified>
</cp:coreProperties>
</file>