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2C" w:rsidRDefault="00DD51AF" w:rsidP="00DD51AF">
      <w:pPr>
        <w:tabs>
          <w:tab w:val="left" w:pos="4962"/>
          <w:tab w:val="left" w:pos="5670"/>
        </w:tabs>
        <w:ind w:firstLine="0"/>
        <w:jc w:val="center"/>
        <w:rPr>
          <w:rFonts w:ascii="Garamond" w:hAnsi="Garamond"/>
          <w:sz w:val="24"/>
          <w:szCs w:val="24"/>
        </w:rPr>
      </w:pPr>
      <w:r w:rsidRPr="00DD51AF">
        <w:rPr>
          <w:rFonts w:ascii="Garamond" w:hAnsi="Garamond"/>
          <w:b/>
          <w:sz w:val="24"/>
          <w:szCs w:val="24"/>
        </w:rPr>
        <w:t>INDOKOLÁS</w:t>
      </w: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DD51AF" w:rsidRDefault="00DD51AF" w:rsidP="00DD51AF">
      <w:pPr>
        <w:ind w:firstLine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Az önkormányzati képviselők tiszteletdíjáról</w:t>
      </w:r>
      <w:r w:rsidRPr="00DD51A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szóló</w:t>
      </w:r>
    </w:p>
    <w:p w:rsidR="00DD51AF" w:rsidRDefault="00E03121" w:rsidP="00DD51AF">
      <w:pPr>
        <w:ind w:firstLine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10. </w:t>
      </w:r>
      <w:r w:rsidR="00DD51AF">
        <w:rPr>
          <w:rFonts w:ascii="Garamond" w:hAnsi="Garamond"/>
          <w:b/>
          <w:sz w:val="24"/>
          <w:szCs w:val="24"/>
        </w:rPr>
        <w:t>/201</w:t>
      </w:r>
      <w:r w:rsidR="000509A0">
        <w:rPr>
          <w:rFonts w:ascii="Garamond" w:hAnsi="Garamond"/>
          <w:b/>
          <w:sz w:val="24"/>
          <w:szCs w:val="24"/>
        </w:rPr>
        <w:t>9</w:t>
      </w:r>
      <w:r w:rsidR="00DD51AF">
        <w:rPr>
          <w:rFonts w:ascii="Garamond" w:hAnsi="Garamond"/>
          <w:b/>
          <w:sz w:val="24"/>
          <w:szCs w:val="24"/>
        </w:rPr>
        <w:t>. (X</w:t>
      </w:r>
      <w:r>
        <w:rPr>
          <w:rFonts w:ascii="Garamond" w:hAnsi="Garamond"/>
          <w:b/>
          <w:sz w:val="24"/>
          <w:szCs w:val="24"/>
        </w:rPr>
        <w:t>.25.</w:t>
      </w:r>
      <w:bookmarkStart w:id="0" w:name="_GoBack"/>
      <w:bookmarkEnd w:id="0"/>
      <w:r w:rsidR="00DD51AF">
        <w:rPr>
          <w:rFonts w:ascii="Garamond" w:hAnsi="Garamond"/>
          <w:b/>
          <w:sz w:val="24"/>
          <w:szCs w:val="24"/>
        </w:rPr>
        <w:t>) önkormányzati rendelethez</w:t>
      </w:r>
    </w:p>
    <w:p w:rsidR="00DD51AF" w:rsidRDefault="00DD51AF" w:rsidP="00DD51AF">
      <w:pPr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Általános indokolás</w:t>
      </w: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önkormányzat a Magyarország helyi önkormányzatairól szóló, 2011. évi CLXXXIX. törvény 143.§ (4) bekezdés f) pontjában kapott felhatalmazás alapján rendeletben meghatározza </w:t>
      </w:r>
      <w:r w:rsidRPr="00A21858">
        <w:rPr>
          <w:rFonts w:ascii="Garamond" w:hAnsi="Garamond"/>
          <w:sz w:val="24"/>
          <w:szCs w:val="24"/>
        </w:rPr>
        <w:t>az önkormányzati képviselőnek, a bizottsági</w:t>
      </w:r>
      <w:r>
        <w:rPr>
          <w:rFonts w:ascii="Garamond" w:hAnsi="Garamond"/>
          <w:sz w:val="24"/>
          <w:szCs w:val="24"/>
        </w:rPr>
        <w:t xml:space="preserve"> elnöknek, a bizottság tagjának tiszteletdíját.</w:t>
      </w: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Részletes indokolás</w:t>
      </w: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DD51AF" w:rsidRDefault="00DD51AF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1.§-hoz: A rendelet személyi hatályát rendezi: kire kell alkalm</w:t>
      </w:r>
      <w:r w:rsidR="00F63771">
        <w:rPr>
          <w:rFonts w:ascii="Garamond" w:hAnsi="Garamond"/>
          <w:sz w:val="24"/>
          <w:szCs w:val="24"/>
        </w:rPr>
        <w:t>azni a rendelet szabályait.</w:t>
      </w:r>
    </w:p>
    <w:p w:rsidR="00F63771" w:rsidRDefault="00F63771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F63771" w:rsidRDefault="00F63771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2.§-hoz: Az önkormányzati képviselőket, bizottsági tagokat és elnököket megillető tiszteletdíj összegét határozza meg.</w:t>
      </w:r>
      <w:r w:rsidR="00396050">
        <w:rPr>
          <w:rFonts w:ascii="Garamond" w:hAnsi="Garamond"/>
          <w:sz w:val="24"/>
          <w:szCs w:val="24"/>
        </w:rPr>
        <w:t xml:space="preserve"> Utal a tiszteletdíj megvonásának szmsz-ben történő szabályozására.</w:t>
      </w:r>
    </w:p>
    <w:p w:rsidR="00F63771" w:rsidRDefault="00F63771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F63771" w:rsidRDefault="00F63771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3.§-hoz: A kifizetéshez kapcsolódó szabályok leírása.</w:t>
      </w:r>
    </w:p>
    <w:p w:rsidR="00F63771" w:rsidRDefault="00F63771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F63771" w:rsidRDefault="00396050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F63771">
        <w:rPr>
          <w:rFonts w:ascii="Garamond" w:hAnsi="Garamond"/>
          <w:sz w:val="24"/>
          <w:szCs w:val="24"/>
        </w:rPr>
        <w:t>.§-hoz: Rendelkezik a hatályba lépés idejéről.</w:t>
      </w:r>
    </w:p>
    <w:p w:rsidR="00F63771" w:rsidRDefault="00F63771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</w:p>
    <w:p w:rsidR="00F63771" w:rsidRPr="003F5D2C" w:rsidRDefault="00396050" w:rsidP="002C44B8">
      <w:pPr>
        <w:tabs>
          <w:tab w:val="left" w:pos="4962"/>
          <w:tab w:val="left" w:pos="5670"/>
        </w:tabs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F63771">
        <w:rPr>
          <w:rFonts w:ascii="Garamond" w:hAnsi="Garamond"/>
          <w:sz w:val="24"/>
          <w:szCs w:val="24"/>
        </w:rPr>
        <w:t>.§-hoz: Hatályon kívül helyezi a korábban azonos tárgykörben megalkotott helyi rendeletet.</w:t>
      </w:r>
    </w:p>
    <w:sectPr w:rsidR="00F63771" w:rsidRPr="003F5D2C" w:rsidSect="006C25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CA9" w:rsidRDefault="00EA6CA9" w:rsidP="006C405F">
      <w:r>
        <w:separator/>
      </w:r>
    </w:p>
  </w:endnote>
  <w:endnote w:type="continuationSeparator" w:id="0">
    <w:p w:rsidR="00EA6CA9" w:rsidRDefault="00EA6CA9" w:rsidP="006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906848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:rsidR="006C405F" w:rsidRPr="006C405F" w:rsidRDefault="006C405F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6C405F">
          <w:rPr>
            <w:rFonts w:ascii="Garamond" w:hAnsi="Garamond"/>
            <w:sz w:val="24"/>
            <w:szCs w:val="24"/>
          </w:rPr>
          <w:fldChar w:fldCharType="begin"/>
        </w:r>
        <w:r w:rsidRPr="006C405F">
          <w:rPr>
            <w:rFonts w:ascii="Garamond" w:hAnsi="Garamond"/>
            <w:sz w:val="24"/>
            <w:szCs w:val="24"/>
          </w:rPr>
          <w:instrText>PAGE   \* MERGEFORMAT</w:instrText>
        </w:r>
        <w:r w:rsidRPr="006C405F">
          <w:rPr>
            <w:rFonts w:ascii="Garamond" w:hAnsi="Garamond"/>
            <w:sz w:val="24"/>
            <w:szCs w:val="24"/>
          </w:rPr>
          <w:fldChar w:fldCharType="separate"/>
        </w:r>
        <w:r w:rsidRPr="006C405F">
          <w:rPr>
            <w:rFonts w:ascii="Garamond" w:hAnsi="Garamond"/>
            <w:sz w:val="24"/>
            <w:szCs w:val="24"/>
          </w:rPr>
          <w:t>2</w:t>
        </w:r>
        <w:r w:rsidRPr="006C405F">
          <w:rPr>
            <w:rFonts w:ascii="Garamond" w:hAnsi="Garamond"/>
            <w:sz w:val="24"/>
            <w:szCs w:val="24"/>
          </w:rPr>
          <w:fldChar w:fldCharType="end"/>
        </w:r>
      </w:p>
    </w:sdtContent>
  </w:sdt>
  <w:p w:rsidR="006C405F" w:rsidRDefault="006C40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CA9" w:rsidRDefault="00EA6CA9" w:rsidP="006C405F">
      <w:r>
        <w:separator/>
      </w:r>
    </w:p>
  </w:footnote>
  <w:footnote w:type="continuationSeparator" w:id="0">
    <w:p w:rsidR="00EA6CA9" w:rsidRDefault="00EA6CA9" w:rsidP="006C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266BC"/>
    <w:multiLevelType w:val="hybridMultilevel"/>
    <w:tmpl w:val="389C2F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529BF"/>
    <w:multiLevelType w:val="hybridMultilevel"/>
    <w:tmpl w:val="9C8E660A"/>
    <w:lvl w:ilvl="0" w:tplc="D8D6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DF"/>
    <w:rsid w:val="00010B22"/>
    <w:rsid w:val="000509A0"/>
    <w:rsid w:val="00094673"/>
    <w:rsid w:val="00141BA4"/>
    <w:rsid w:val="001C5121"/>
    <w:rsid w:val="002C44B8"/>
    <w:rsid w:val="00357D42"/>
    <w:rsid w:val="00396050"/>
    <w:rsid w:val="003F5D2C"/>
    <w:rsid w:val="00402DB6"/>
    <w:rsid w:val="00435ED5"/>
    <w:rsid w:val="004463C7"/>
    <w:rsid w:val="00542DDF"/>
    <w:rsid w:val="005725F7"/>
    <w:rsid w:val="005D5670"/>
    <w:rsid w:val="00612C10"/>
    <w:rsid w:val="006326EB"/>
    <w:rsid w:val="00657B8E"/>
    <w:rsid w:val="006801B6"/>
    <w:rsid w:val="006C25F5"/>
    <w:rsid w:val="006C405F"/>
    <w:rsid w:val="00712605"/>
    <w:rsid w:val="007241D1"/>
    <w:rsid w:val="007B6E9C"/>
    <w:rsid w:val="007E0FA3"/>
    <w:rsid w:val="008021E7"/>
    <w:rsid w:val="00887ADC"/>
    <w:rsid w:val="00954E2E"/>
    <w:rsid w:val="009F3C67"/>
    <w:rsid w:val="00A21858"/>
    <w:rsid w:val="00A67FEC"/>
    <w:rsid w:val="00AD105F"/>
    <w:rsid w:val="00B07174"/>
    <w:rsid w:val="00BE29BA"/>
    <w:rsid w:val="00C341C0"/>
    <w:rsid w:val="00DD1A5C"/>
    <w:rsid w:val="00DD51AF"/>
    <w:rsid w:val="00DD7140"/>
    <w:rsid w:val="00E03121"/>
    <w:rsid w:val="00E55D0C"/>
    <w:rsid w:val="00E838D0"/>
    <w:rsid w:val="00EA6CA9"/>
    <w:rsid w:val="00EB6EF3"/>
    <w:rsid w:val="00F63771"/>
    <w:rsid w:val="00F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A504"/>
  <w15:docId w15:val="{055489FC-55B6-482A-AAC9-B514D8DA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25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2185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C40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405F"/>
  </w:style>
  <w:style w:type="paragraph" w:styleId="llb">
    <w:name w:val="footer"/>
    <w:basedOn w:val="Norml"/>
    <w:link w:val="llbChar"/>
    <w:uiPriority w:val="99"/>
    <w:unhideWhenUsed/>
    <w:rsid w:val="006C40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405F"/>
  </w:style>
  <w:style w:type="paragraph" w:styleId="Buborkszveg">
    <w:name w:val="Balloon Text"/>
    <w:basedOn w:val="Norml"/>
    <w:link w:val="BuborkszvegChar"/>
    <w:uiPriority w:val="99"/>
    <w:semiHidden/>
    <w:unhideWhenUsed/>
    <w:rsid w:val="00612C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2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Vizslás Község Önkormányzata</cp:lastModifiedBy>
  <cp:revision>3</cp:revision>
  <cp:lastPrinted>2019-10-18T06:35:00Z</cp:lastPrinted>
  <dcterms:created xsi:type="dcterms:W3CDTF">2020-01-15T14:12:00Z</dcterms:created>
  <dcterms:modified xsi:type="dcterms:W3CDTF">2020-01-15T14:13:00Z</dcterms:modified>
</cp:coreProperties>
</file>