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9C" w:rsidRPr="00324C76" w:rsidRDefault="00215A9C" w:rsidP="00215A9C">
      <w:pPr>
        <w:pStyle w:val="Nincstrkz"/>
        <w:jc w:val="right"/>
        <w:rPr>
          <w:b/>
          <w:i/>
          <w:u w:val="single"/>
        </w:rPr>
      </w:pPr>
      <w:r w:rsidRPr="00324C76">
        <w:rPr>
          <w:b/>
          <w:i/>
          <w:u w:val="single"/>
        </w:rPr>
        <w:t>1. melléklet a 15/2017.(XII.29.) önkormányzati rendelethez</w:t>
      </w:r>
    </w:p>
    <w:p w:rsidR="00215A9C" w:rsidRPr="009D316E" w:rsidRDefault="00215A9C" w:rsidP="00215A9C">
      <w:pPr>
        <w:pStyle w:val="Nincstrkz"/>
        <w:jc w:val="both"/>
        <w:rPr>
          <w:i/>
          <w:u w:val="single"/>
        </w:rPr>
      </w:pPr>
    </w:p>
    <w:p w:rsidR="00215A9C" w:rsidRDefault="00215A9C" w:rsidP="00215A9C">
      <w:pPr>
        <w:pStyle w:val="Nincstrkz"/>
        <w:jc w:val="both"/>
      </w:pPr>
      <w:r>
        <w:t>Az országos és helyi védelem és a településképi szempontból meghatározó területek jegyzéke:</w:t>
      </w:r>
    </w:p>
    <w:p w:rsidR="00215A9C" w:rsidRPr="00BA66EA" w:rsidRDefault="00215A9C" w:rsidP="00215A9C">
      <w:pPr>
        <w:pStyle w:val="Nincstrkz"/>
        <w:jc w:val="both"/>
      </w:pPr>
      <w:r w:rsidRPr="00BA66EA">
        <w:t>1.Országos védelem alatt álló műemlék</w:t>
      </w:r>
    </w:p>
    <w:p w:rsidR="00215A9C" w:rsidRPr="00BA66EA" w:rsidRDefault="00215A9C" w:rsidP="00215A9C">
      <w:pPr>
        <w:pStyle w:val="Nincstrkz"/>
        <w:jc w:val="both"/>
      </w:pPr>
    </w:p>
    <w:p w:rsidR="00215A9C" w:rsidRPr="00BA66EA" w:rsidRDefault="00215A9C" w:rsidP="00215A9C">
      <w:pPr>
        <w:pStyle w:val="Nincstrkz"/>
        <w:jc w:val="both"/>
      </w:pPr>
      <w:r w:rsidRPr="00BA66EA">
        <w:t xml:space="preserve">1. Református templom </w:t>
      </w:r>
      <w:r w:rsidRPr="00BA66EA">
        <w:tab/>
      </w:r>
      <w:r w:rsidRPr="00BA66EA">
        <w:tab/>
        <w:t>Fő u.20.</w:t>
      </w:r>
      <w:r w:rsidRPr="00BA66EA">
        <w:tab/>
      </w:r>
      <w:r w:rsidRPr="00BA66EA">
        <w:tab/>
      </w:r>
      <w:r w:rsidRPr="00BA66EA">
        <w:tab/>
        <w:t xml:space="preserve">33/4 </w:t>
      </w:r>
      <w:proofErr w:type="spellStart"/>
      <w:r w:rsidRPr="00BA66EA">
        <w:t>hrsz</w:t>
      </w:r>
      <w:proofErr w:type="spellEnd"/>
    </w:p>
    <w:p w:rsidR="00215A9C" w:rsidRPr="00BA66EA" w:rsidRDefault="00215A9C" w:rsidP="00215A9C">
      <w:pPr>
        <w:pStyle w:val="Nincstrkz"/>
        <w:jc w:val="both"/>
      </w:pPr>
    </w:p>
    <w:p w:rsidR="00215A9C" w:rsidRPr="00BA66EA" w:rsidRDefault="00215A9C" w:rsidP="00215A9C">
      <w:pPr>
        <w:pStyle w:val="Nincstrkz"/>
        <w:jc w:val="both"/>
      </w:pPr>
      <w:r w:rsidRPr="00BA66EA">
        <w:t>2.</w:t>
      </w:r>
      <w:r>
        <w:t xml:space="preserve"> </w:t>
      </w:r>
      <w:r w:rsidRPr="00BA66EA">
        <w:t xml:space="preserve">Műemléki környezetet képező ingatlanok </w:t>
      </w:r>
    </w:p>
    <w:p w:rsidR="00215A9C" w:rsidRPr="00BA66EA" w:rsidRDefault="00215A9C" w:rsidP="00215A9C">
      <w:pPr>
        <w:pStyle w:val="Nincstrkz"/>
        <w:jc w:val="both"/>
      </w:pPr>
    </w:p>
    <w:p w:rsidR="00215A9C" w:rsidRPr="00BA66EA" w:rsidRDefault="00215A9C" w:rsidP="00215A9C">
      <w:pPr>
        <w:pStyle w:val="Nincstrkz"/>
        <w:jc w:val="both"/>
      </w:pPr>
      <w:r w:rsidRPr="00BA66EA">
        <w:t>1.</w:t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proofErr w:type="gramStart"/>
      <w:r w:rsidRPr="00BA66EA">
        <w:t xml:space="preserve">32     </w:t>
      </w:r>
      <w:proofErr w:type="spellStart"/>
      <w:r w:rsidRPr="00BA66EA">
        <w:t>hrsz</w:t>
      </w:r>
      <w:proofErr w:type="spellEnd"/>
      <w:proofErr w:type="gramEnd"/>
    </w:p>
    <w:p w:rsidR="00215A9C" w:rsidRPr="00BA66EA" w:rsidRDefault="00215A9C" w:rsidP="00215A9C">
      <w:pPr>
        <w:pStyle w:val="Nincstrkz"/>
        <w:jc w:val="both"/>
      </w:pPr>
      <w:r w:rsidRPr="00BA66EA">
        <w:t>2.</w:t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  <w:t xml:space="preserve">33/2 </w:t>
      </w:r>
      <w:proofErr w:type="spellStart"/>
      <w:r w:rsidRPr="00BA66EA">
        <w:t>hrsz</w:t>
      </w:r>
      <w:proofErr w:type="spellEnd"/>
    </w:p>
    <w:p w:rsidR="00215A9C" w:rsidRPr="00BA66EA" w:rsidRDefault="00215A9C" w:rsidP="00215A9C">
      <w:pPr>
        <w:pStyle w:val="Nincstrkz"/>
        <w:jc w:val="both"/>
      </w:pPr>
      <w:r w:rsidRPr="00BA66EA">
        <w:t>3.</w:t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  <w:t xml:space="preserve">33/5 </w:t>
      </w:r>
      <w:proofErr w:type="spellStart"/>
      <w:r w:rsidRPr="00BA66EA">
        <w:t>hrsz</w:t>
      </w:r>
      <w:proofErr w:type="spellEnd"/>
    </w:p>
    <w:p w:rsidR="00215A9C" w:rsidRPr="00BA66EA" w:rsidRDefault="00215A9C" w:rsidP="00215A9C">
      <w:pPr>
        <w:pStyle w:val="Nincstrkz"/>
        <w:jc w:val="both"/>
      </w:pPr>
      <w:r w:rsidRPr="00BA66EA">
        <w:t>4.</w:t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proofErr w:type="gramStart"/>
      <w:r w:rsidRPr="00BA66EA">
        <w:t xml:space="preserve">34    </w:t>
      </w:r>
      <w:proofErr w:type="spellStart"/>
      <w:r w:rsidRPr="00BA66EA">
        <w:t>hrsz</w:t>
      </w:r>
      <w:proofErr w:type="spellEnd"/>
      <w:proofErr w:type="gramEnd"/>
    </w:p>
    <w:p w:rsidR="00215A9C" w:rsidRPr="00BA66EA" w:rsidRDefault="00215A9C" w:rsidP="00215A9C">
      <w:pPr>
        <w:pStyle w:val="Nincstrkz"/>
        <w:jc w:val="both"/>
      </w:pPr>
      <w:r w:rsidRPr="00BA66EA">
        <w:t>5.</w:t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proofErr w:type="gramStart"/>
      <w:r w:rsidRPr="00BA66EA">
        <w:t xml:space="preserve">70    </w:t>
      </w:r>
      <w:proofErr w:type="spellStart"/>
      <w:r w:rsidRPr="00BA66EA">
        <w:t>hrsz</w:t>
      </w:r>
      <w:proofErr w:type="spellEnd"/>
      <w:proofErr w:type="gramEnd"/>
    </w:p>
    <w:p w:rsidR="00215A9C" w:rsidRPr="00BA66EA" w:rsidRDefault="00215A9C" w:rsidP="00215A9C">
      <w:pPr>
        <w:pStyle w:val="Nincstrkz"/>
        <w:jc w:val="both"/>
      </w:pPr>
      <w:r w:rsidRPr="00BA66EA">
        <w:t>6.</w:t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proofErr w:type="gramStart"/>
      <w:r w:rsidRPr="00BA66EA">
        <w:t xml:space="preserve">71    </w:t>
      </w:r>
      <w:proofErr w:type="spellStart"/>
      <w:r w:rsidRPr="00BA66EA">
        <w:t>hrsz</w:t>
      </w:r>
      <w:proofErr w:type="spellEnd"/>
      <w:proofErr w:type="gramEnd"/>
    </w:p>
    <w:p w:rsidR="00215A9C" w:rsidRPr="00BA66EA" w:rsidRDefault="00215A9C" w:rsidP="00215A9C">
      <w:pPr>
        <w:pStyle w:val="Nincstrkz"/>
        <w:jc w:val="both"/>
      </w:pPr>
      <w:r w:rsidRPr="00BA66EA">
        <w:t>7.</w:t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r w:rsidRPr="00BA66EA">
        <w:tab/>
      </w:r>
      <w:proofErr w:type="gramStart"/>
      <w:r w:rsidRPr="00BA66EA">
        <w:t xml:space="preserve">72    </w:t>
      </w:r>
      <w:proofErr w:type="spellStart"/>
      <w:r w:rsidRPr="00BA66EA">
        <w:t>hrsz</w:t>
      </w:r>
      <w:proofErr w:type="spellEnd"/>
      <w:proofErr w:type="gramEnd"/>
    </w:p>
    <w:p w:rsidR="00215A9C" w:rsidRPr="00BA66EA" w:rsidRDefault="00215A9C" w:rsidP="00215A9C">
      <w:pPr>
        <w:pStyle w:val="Nincstrkz"/>
        <w:jc w:val="both"/>
      </w:pPr>
      <w:r w:rsidRPr="00BA66EA">
        <w:t>3.Helyi védelem alatt álló művi érték</w:t>
      </w:r>
    </w:p>
    <w:p w:rsidR="00215A9C" w:rsidRDefault="00215A9C" w:rsidP="00215A9C">
      <w:pPr>
        <w:pStyle w:val="Nincstrkz"/>
        <w:jc w:val="both"/>
      </w:pPr>
    </w:p>
    <w:p w:rsidR="00215A9C" w:rsidRDefault="00215A9C" w:rsidP="00215A9C">
      <w:pPr>
        <w:pStyle w:val="Nincstrkz"/>
        <w:jc w:val="both"/>
      </w:pPr>
      <w:r>
        <w:t>1.Kereszt</w:t>
      </w:r>
      <w:r>
        <w:tab/>
      </w:r>
      <w:r>
        <w:tab/>
      </w:r>
      <w:r>
        <w:tab/>
      </w:r>
      <w:r>
        <w:tab/>
      </w:r>
      <w:proofErr w:type="gramStart"/>
      <w:r>
        <w:t>Főutca</w:t>
      </w:r>
      <w:r>
        <w:tab/>
      </w:r>
      <w:r>
        <w:tab/>
      </w:r>
      <w:r>
        <w:tab/>
      </w:r>
      <w:r>
        <w:tab/>
        <w:t xml:space="preserve">    7</w:t>
      </w:r>
      <w:proofErr w:type="gramEnd"/>
      <w:r>
        <w:t xml:space="preserve">/1 </w:t>
      </w:r>
      <w:proofErr w:type="spellStart"/>
      <w:r>
        <w:t>hrsz</w:t>
      </w:r>
      <w:proofErr w:type="spellEnd"/>
    </w:p>
    <w:p w:rsidR="00215A9C" w:rsidRDefault="00215A9C" w:rsidP="00215A9C">
      <w:pPr>
        <w:pStyle w:val="Nincstrkz"/>
        <w:jc w:val="both"/>
      </w:pPr>
      <w:r>
        <w:t>2.Gazdasági épület</w:t>
      </w:r>
      <w:r>
        <w:tab/>
      </w:r>
      <w:r>
        <w:tab/>
      </w:r>
      <w:r>
        <w:tab/>
      </w:r>
      <w:proofErr w:type="gramStart"/>
      <w:r>
        <w:t>Főutca</w:t>
      </w:r>
      <w:r>
        <w:tab/>
      </w:r>
      <w:r>
        <w:tab/>
      </w:r>
      <w:r>
        <w:tab/>
      </w:r>
      <w:r>
        <w:tab/>
        <w:t xml:space="preserve">  26</w:t>
      </w:r>
      <w:proofErr w:type="gramEnd"/>
      <w:r>
        <w:t xml:space="preserve">    </w:t>
      </w:r>
      <w:proofErr w:type="spellStart"/>
      <w:r>
        <w:t>hrsz</w:t>
      </w:r>
      <w:proofErr w:type="spellEnd"/>
    </w:p>
    <w:p w:rsidR="00215A9C" w:rsidRDefault="00215A9C" w:rsidP="00215A9C">
      <w:pPr>
        <w:pStyle w:val="Nincstrkz"/>
        <w:jc w:val="both"/>
      </w:pPr>
      <w:r>
        <w:t>3.Lakóépület</w:t>
      </w:r>
      <w:r>
        <w:tab/>
      </w:r>
      <w:r>
        <w:tab/>
      </w:r>
      <w:r>
        <w:tab/>
      </w:r>
      <w:r>
        <w:tab/>
      </w:r>
      <w:proofErr w:type="gramStart"/>
      <w:r>
        <w:t>Főutca</w:t>
      </w:r>
      <w:r>
        <w:tab/>
      </w:r>
      <w:r>
        <w:tab/>
      </w:r>
      <w:r>
        <w:tab/>
      </w:r>
      <w:r>
        <w:tab/>
        <w:t xml:space="preserve">  30</w:t>
      </w:r>
      <w:proofErr w:type="gramEnd"/>
      <w:r>
        <w:t xml:space="preserve">/1 </w:t>
      </w:r>
      <w:proofErr w:type="spellStart"/>
      <w:r>
        <w:t>hrsz</w:t>
      </w:r>
      <w:proofErr w:type="spellEnd"/>
    </w:p>
    <w:p w:rsidR="00215A9C" w:rsidRDefault="00215A9C" w:rsidP="00215A9C">
      <w:pPr>
        <w:pStyle w:val="Nincstrkz"/>
        <w:jc w:val="both"/>
      </w:pPr>
      <w:r>
        <w:t>4.Keresztek</w:t>
      </w:r>
      <w:r>
        <w:tab/>
      </w:r>
      <w:r>
        <w:tab/>
      </w:r>
      <w:r>
        <w:tab/>
      </w:r>
      <w:r>
        <w:tab/>
      </w:r>
      <w:proofErr w:type="gramStart"/>
      <w:r>
        <w:t>Temető</w:t>
      </w:r>
      <w:r>
        <w:tab/>
      </w:r>
      <w:r>
        <w:tab/>
      </w:r>
      <w:r>
        <w:tab/>
        <w:t xml:space="preserve">  </w:t>
      </w:r>
      <w:r>
        <w:tab/>
        <w:t xml:space="preserve">   37</w:t>
      </w:r>
      <w:proofErr w:type="gramEnd"/>
      <w:r>
        <w:t xml:space="preserve">   </w:t>
      </w:r>
      <w:proofErr w:type="spellStart"/>
      <w:r>
        <w:t>hrsz</w:t>
      </w:r>
      <w:proofErr w:type="spellEnd"/>
    </w:p>
    <w:p w:rsidR="00215A9C" w:rsidRDefault="00215A9C" w:rsidP="00215A9C">
      <w:pPr>
        <w:pStyle w:val="Nincstrkz"/>
        <w:jc w:val="both"/>
      </w:pPr>
      <w:r>
        <w:t>5.Gazdasági épület</w:t>
      </w:r>
      <w:r>
        <w:tab/>
      </w:r>
      <w:r>
        <w:tab/>
      </w:r>
      <w:r>
        <w:tab/>
      </w:r>
      <w:proofErr w:type="gramStart"/>
      <w:r>
        <w:t>Főutca</w:t>
      </w:r>
      <w:r>
        <w:tab/>
      </w:r>
      <w:r>
        <w:tab/>
      </w:r>
      <w:r>
        <w:tab/>
      </w:r>
      <w:r>
        <w:tab/>
        <w:t xml:space="preserve">  52</w:t>
      </w:r>
      <w:proofErr w:type="gramEnd"/>
      <w:r>
        <w:t xml:space="preserve">    </w:t>
      </w:r>
      <w:proofErr w:type="spellStart"/>
      <w:r>
        <w:t>hrsz</w:t>
      </w:r>
      <w:proofErr w:type="spellEnd"/>
    </w:p>
    <w:p w:rsidR="00215A9C" w:rsidRDefault="00215A9C" w:rsidP="00215A9C">
      <w:pPr>
        <w:pStyle w:val="Nincstrkz"/>
        <w:jc w:val="both"/>
      </w:pPr>
      <w:r>
        <w:t>6.Gazdasági épület</w:t>
      </w:r>
      <w:r>
        <w:tab/>
      </w:r>
      <w:r>
        <w:tab/>
      </w:r>
      <w:r>
        <w:tab/>
      </w:r>
      <w:proofErr w:type="gramStart"/>
      <w:r>
        <w:t>Főutca</w:t>
      </w:r>
      <w:r>
        <w:tab/>
      </w:r>
      <w:r>
        <w:tab/>
      </w:r>
      <w:r>
        <w:tab/>
      </w:r>
      <w:r>
        <w:tab/>
        <w:t xml:space="preserve">  62</w:t>
      </w:r>
      <w:proofErr w:type="gramEnd"/>
      <w:r>
        <w:t xml:space="preserve">    </w:t>
      </w:r>
      <w:proofErr w:type="spellStart"/>
      <w:r>
        <w:t>hrsz</w:t>
      </w:r>
      <w:proofErr w:type="spellEnd"/>
    </w:p>
    <w:p w:rsidR="00215A9C" w:rsidRDefault="00215A9C" w:rsidP="00215A9C">
      <w:pPr>
        <w:pStyle w:val="Nincstrkz"/>
        <w:jc w:val="both"/>
      </w:pPr>
      <w:r>
        <w:t>7.Lakóépület</w:t>
      </w:r>
      <w:r>
        <w:tab/>
      </w:r>
      <w:r>
        <w:tab/>
      </w:r>
      <w:r>
        <w:tab/>
      </w:r>
      <w:r>
        <w:tab/>
      </w:r>
      <w:proofErr w:type="gramStart"/>
      <w:r>
        <w:t>Főutca</w:t>
      </w:r>
      <w:r>
        <w:tab/>
      </w:r>
      <w:r>
        <w:tab/>
      </w:r>
      <w:r>
        <w:tab/>
      </w:r>
      <w:r>
        <w:tab/>
        <w:t xml:space="preserve">  72</w:t>
      </w:r>
      <w:proofErr w:type="gramEnd"/>
      <w:r>
        <w:t xml:space="preserve">    </w:t>
      </w:r>
      <w:proofErr w:type="spellStart"/>
      <w:r>
        <w:t>hrsz</w:t>
      </w:r>
      <w:proofErr w:type="spellEnd"/>
    </w:p>
    <w:p w:rsidR="00215A9C" w:rsidRDefault="00215A9C" w:rsidP="00215A9C">
      <w:pPr>
        <w:pStyle w:val="Nincstrkz"/>
        <w:jc w:val="both"/>
      </w:pPr>
      <w:r>
        <w:t>8.Lakóépület</w:t>
      </w:r>
      <w:r>
        <w:tab/>
      </w:r>
      <w:r>
        <w:tab/>
      </w:r>
      <w:r>
        <w:tab/>
      </w:r>
      <w:r>
        <w:tab/>
      </w:r>
      <w:proofErr w:type="gramStart"/>
      <w:r>
        <w:t>Főutca</w:t>
      </w:r>
      <w:r>
        <w:tab/>
      </w:r>
      <w:r>
        <w:tab/>
      </w:r>
      <w:r>
        <w:tab/>
      </w:r>
      <w:r>
        <w:tab/>
        <w:t xml:space="preserve">  74</w:t>
      </w:r>
      <w:proofErr w:type="gramEnd"/>
      <w:r>
        <w:t xml:space="preserve">/2 </w:t>
      </w:r>
      <w:proofErr w:type="spellStart"/>
      <w:r>
        <w:t>hrsz</w:t>
      </w:r>
      <w:proofErr w:type="spellEnd"/>
    </w:p>
    <w:p w:rsidR="00215A9C" w:rsidRDefault="00215A9C" w:rsidP="00215A9C">
      <w:pPr>
        <w:pStyle w:val="Nincstrkz"/>
        <w:jc w:val="both"/>
      </w:pPr>
      <w:r>
        <w:t>9.Présház</w:t>
      </w:r>
      <w:r>
        <w:tab/>
      </w:r>
      <w:r>
        <w:tab/>
      </w:r>
      <w:r>
        <w:tab/>
      </w:r>
      <w:r>
        <w:tab/>
        <w:t>Szőlőhegy</w:t>
      </w:r>
      <w:r>
        <w:tab/>
      </w:r>
      <w:r>
        <w:tab/>
      </w:r>
      <w:r>
        <w:tab/>
      </w:r>
      <w:proofErr w:type="gramStart"/>
      <w:r>
        <w:t xml:space="preserve">221     </w:t>
      </w:r>
      <w:proofErr w:type="spellStart"/>
      <w:r>
        <w:t>hrsz</w:t>
      </w:r>
      <w:proofErr w:type="spellEnd"/>
      <w:proofErr w:type="gramEnd"/>
    </w:p>
    <w:p w:rsidR="00215A9C" w:rsidRDefault="00215A9C" w:rsidP="00215A9C">
      <w:pPr>
        <w:pStyle w:val="Nincstrkz"/>
        <w:jc w:val="both"/>
      </w:pPr>
      <w:r>
        <w:t>10.Présház</w:t>
      </w:r>
      <w:r>
        <w:tab/>
      </w:r>
      <w:r>
        <w:tab/>
      </w:r>
      <w:r>
        <w:tab/>
      </w:r>
      <w:r>
        <w:tab/>
        <w:t>Szőlőhegy</w:t>
      </w:r>
      <w:r>
        <w:tab/>
      </w:r>
      <w:r>
        <w:tab/>
      </w:r>
      <w:r>
        <w:tab/>
        <w:t xml:space="preserve">241/1 </w:t>
      </w:r>
      <w:proofErr w:type="spellStart"/>
      <w:r>
        <w:t>hrsz</w:t>
      </w:r>
      <w:proofErr w:type="spellEnd"/>
    </w:p>
    <w:p w:rsidR="00215A9C" w:rsidRDefault="00215A9C" w:rsidP="00215A9C">
      <w:pPr>
        <w:pStyle w:val="Nincstrkz"/>
        <w:jc w:val="both"/>
      </w:pPr>
      <w:r>
        <w:t>11.Présház</w:t>
      </w:r>
      <w:r>
        <w:tab/>
      </w:r>
      <w:r>
        <w:tab/>
      </w:r>
      <w:r>
        <w:tab/>
      </w:r>
      <w:r>
        <w:tab/>
        <w:t>Szőlőhegy</w:t>
      </w:r>
      <w:r>
        <w:tab/>
      </w:r>
      <w:r>
        <w:tab/>
      </w:r>
      <w:r>
        <w:tab/>
      </w:r>
      <w:proofErr w:type="gramStart"/>
      <w:r>
        <w:t xml:space="preserve">335     </w:t>
      </w:r>
      <w:proofErr w:type="spellStart"/>
      <w:r>
        <w:t>hrsz</w:t>
      </w:r>
      <w:proofErr w:type="spellEnd"/>
      <w:proofErr w:type="gramEnd"/>
    </w:p>
    <w:p w:rsidR="00215A9C" w:rsidRDefault="00215A9C" w:rsidP="00215A9C">
      <w:pPr>
        <w:pStyle w:val="Nincstrkz"/>
        <w:jc w:val="both"/>
      </w:pPr>
    </w:p>
    <w:p w:rsidR="00215A9C" w:rsidRDefault="00215A9C" w:rsidP="00215A9C">
      <w:pPr>
        <w:pStyle w:val="Nincstrkz"/>
        <w:jc w:val="both"/>
      </w:pPr>
    </w:p>
    <w:p w:rsidR="00215A9C" w:rsidRDefault="00215A9C" w:rsidP="00215A9C">
      <w:pPr>
        <w:pStyle w:val="Nincstrkz"/>
        <w:jc w:val="both"/>
      </w:pPr>
    </w:p>
    <w:p w:rsidR="00215A9C" w:rsidRDefault="00215A9C" w:rsidP="00215A9C">
      <w:pPr>
        <w:pStyle w:val="Nincstrkz"/>
        <w:jc w:val="both"/>
      </w:pPr>
      <w:r>
        <w:tab/>
      </w:r>
    </w:p>
    <w:p w:rsidR="00215A9C" w:rsidRDefault="00215A9C" w:rsidP="00215A9C">
      <w:pPr>
        <w:pStyle w:val="Nincstrkz"/>
        <w:jc w:val="both"/>
      </w:pPr>
    </w:p>
    <w:p w:rsidR="000A6E16" w:rsidRDefault="000A6E16"/>
    <w:sectPr w:rsidR="000A6E16" w:rsidSect="00EF1B7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DD" w:rsidRDefault="00215A9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DD" w:rsidRDefault="00215A9C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DD" w:rsidRDefault="00215A9C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DD" w:rsidRDefault="00215A9C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DD" w:rsidRDefault="00215A9C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DD" w:rsidRDefault="00215A9C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5A9C"/>
    <w:rsid w:val="00090825"/>
    <w:rsid w:val="000A6E16"/>
    <w:rsid w:val="000A7879"/>
    <w:rsid w:val="000F26D5"/>
    <w:rsid w:val="00121063"/>
    <w:rsid w:val="001B1D6E"/>
    <w:rsid w:val="001D2E12"/>
    <w:rsid w:val="00215A9C"/>
    <w:rsid w:val="00250881"/>
    <w:rsid w:val="00285CD2"/>
    <w:rsid w:val="002B6E13"/>
    <w:rsid w:val="002B72B0"/>
    <w:rsid w:val="00322A91"/>
    <w:rsid w:val="0035326C"/>
    <w:rsid w:val="00411114"/>
    <w:rsid w:val="004C06C0"/>
    <w:rsid w:val="00531EB4"/>
    <w:rsid w:val="005334E3"/>
    <w:rsid w:val="005335F0"/>
    <w:rsid w:val="00563F68"/>
    <w:rsid w:val="005C6D5A"/>
    <w:rsid w:val="006175D0"/>
    <w:rsid w:val="00687008"/>
    <w:rsid w:val="006B6861"/>
    <w:rsid w:val="00746110"/>
    <w:rsid w:val="007513FB"/>
    <w:rsid w:val="00757FD4"/>
    <w:rsid w:val="007E2A2E"/>
    <w:rsid w:val="008A6E22"/>
    <w:rsid w:val="008B6AE3"/>
    <w:rsid w:val="00914895"/>
    <w:rsid w:val="00930DBF"/>
    <w:rsid w:val="009357E9"/>
    <w:rsid w:val="00A124A6"/>
    <w:rsid w:val="00A921B6"/>
    <w:rsid w:val="00AB5F86"/>
    <w:rsid w:val="00B442E0"/>
    <w:rsid w:val="00B545AB"/>
    <w:rsid w:val="00BB4B79"/>
    <w:rsid w:val="00CE534F"/>
    <w:rsid w:val="00D37107"/>
    <w:rsid w:val="00D568A0"/>
    <w:rsid w:val="00E3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5A9C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15A9C"/>
    <w:pPr>
      <w:spacing w:after="0" w:line="240" w:lineRule="auto"/>
    </w:pPr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15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15A9C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215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15A9C"/>
    <w:rPr>
      <w:rFonts w:eastAsiaTheme="minorEastAsia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808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Iroda-8596</dc:creator>
  <cp:lastModifiedBy>Iroda-8596</cp:lastModifiedBy>
  <cp:revision>1</cp:revision>
  <dcterms:created xsi:type="dcterms:W3CDTF">2018-03-06T07:18:00Z</dcterms:created>
  <dcterms:modified xsi:type="dcterms:W3CDTF">2018-03-06T07:19:00Z</dcterms:modified>
</cp:coreProperties>
</file>