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32C" w:rsidRPr="005C4C48" w:rsidRDefault="0089332C" w:rsidP="0089332C">
      <w:pPr>
        <w:ind w:left="360"/>
        <w:jc w:val="right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3. melléklet a 12/2016</w:t>
      </w:r>
      <w:r w:rsidRPr="005C4C48">
        <w:rPr>
          <w:rFonts w:ascii="Arial Narrow" w:hAnsi="Arial Narrow"/>
          <w:bCs/>
          <w:sz w:val="20"/>
          <w:szCs w:val="20"/>
        </w:rPr>
        <w:t>. (X. 5.) önkormányzati rendelethez</w:t>
      </w:r>
    </w:p>
    <w:p w:rsidR="0089332C" w:rsidRPr="005C4C48" w:rsidRDefault="0089332C" w:rsidP="0089332C">
      <w:pPr>
        <w:ind w:left="360"/>
        <w:jc w:val="right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3. melléklet a 6/2013. (IV. 25.) önkormányzati rendelethez</w:t>
      </w:r>
    </w:p>
    <w:p w:rsidR="0089332C" w:rsidRPr="005C4C48" w:rsidRDefault="0089332C" w:rsidP="0089332C">
      <w:pPr>
        <w:jc w:val="right"/>
        <w:rPr>
          <w:rFonts w:ascii="Arial Narrow" w:hAnsi="Arial Narrow"/>
          <w:b/>
          <w:bCs/>
        </w:rPr>
      </w:pPr>
    </w:p>
    <w:p w:rsidR="0089332C" w:rsidRPr="005C4C48" w:rsidRDefault="0089332C" w:rsidP="0089332C">
      <w:pPr>
        <w:jc w:val="both"/>
        <w:rPr>
          <w:rFonts w:ascii="Arial Narrow" w:hAnsi="Arial Narrow"/>
          <w:b/>
          <w:bCs/>
        </w:rPr>
      </w:pPr>
      <w:r w:rsidRPr="005C4C48">
        <w:rPr>
          <w:rFonts w:ascii="Arial Narrow" w:hAnsi="Arial Narrow"/>
          <w:b/>
          <w:bCs/>
        </w:rPr>
        <w:t>Lesencetomaj Község Önkormányzata kizárólagos önkormányzati tulajdonába tartozó</w:t>
      </w:r>
    </w:p>
    <w:p w:rsidR="0089332C" w:rsidRPr="005C4C48" w:rsidRDefault="0089332C" w:rsidP="0089332C">
      <w:pPr>
        <w:jc w:val="both"/>
        <w:rPr>
          <w:rFonts w:ascii="Arial Narrow" w:hAnsi="Arial Narrow"/>
          <w:b/>
          <w:bCs/>
        </w:rPr>
      </w:pPr>
      <w:proofErr w:type="gramStart"/>
      <w:r w:rsidRPr="005C4C48">
        <w:rPr>
          <w:rFonts w:ascii="Arial Narrow" w:hAnsi="Arial Narrow"/>
          <w:b/>
          <w:bCs/>
        </w:rPr>
        <w:t>üzleti</w:t>
      </w:r>
      <w:proofErr w:type="gramEnd"/>
      <w:r w:rsidRPr="005C4C48">
        <w:rPr>
          <w:rFonts w:ascii="Arial Narrow" w:hAnsi="Arial Narrow"/>
          <w:b/>
          <w:bCs/>
        </w:rPr>
        <w:t xml:space="preserve"> vagyon</w:t>
      </w:r>
    </w:p>
    <w:p w:rsidR="0089332C" w:rsidRPr="005C4C48" w:rsidRDefault="0089332C" w:rsidP="0089332C">
      <w:pPr>
        <w:rPr>
          <w:rFonts w:ascii="Arial Narrow" w:hAnsi="Arial Narrow"/>
        </w:rPr>
      </w:pPr>
    </w:p>
    <w:tbl>
      <w:tblPr>
        <w:tblW w:w="11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1260"/>
        <w:gridCol w:w="3060"/>
        <w:gridCol w:w="1690"/>
        <w:gridCol w:w="1260"/>
        <w:gridCol w:w="1800"/>
        <w:gridCol w:w="1800"/>
      </w:tblGrid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  <w:vAlign w:val="center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b/>
                <w:bCs/>
              </w:rPr>
            </w:pPr>
            <w:r w:rsidRPr="005C4C48">
              <w:rPr>
                <w:rFonts w:ascii="Arial Narrow" w:hAnsi="Arial Narrow"/>
                <w:b/>
                <w:bCs/>
              </w:rPr>
              <w:t>A</w:t>
            </w:r>
          </w:p>
        </w:tc>
        <w:tc>
          <w:tcPr>
            <w:tcW w:w="1260" w:type="dxa"/>
            <w:vAlign w:val="center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b/>
                <w:bCs/>
              </w:rPr>
            </w:pPr>
            <w:r w:rsidRPr="005C4C48">
              <w:rPr>
                <w:rFonts w:ascii="Arial Narrow" w:hAnsi="Arial Narrow"/>
                <w:b/>
                <w:bCs/>
              </w:rPr>
              <w:t>B</w:t>
            </w:r>
          </w:p>
        </w:tc>
        <w:tc>
          <w:tcPr>
            <w:tcW w:w="3060" w:type="dxa"/>
            <w:vAlign w:val="center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b/>
                <w:bCs/>
              </w:rPr>
            </w:pPr>
            <w:r w:rsidRPr="005C4C48">
              <w:rPr>
                <w:rFonts w:ascii="Arial Narrow" w:hAnsi="Arial Narrow"/>
                <w:b/>
                <w:bCs/>
              </w:rPr>
              <w:t>C</w:t>
            </w:r>
          </w:p>
        </w:tc>
        <w:tc>
          <w:tcPr>
            <w:tcW w:w="1690" w:type="dxa"/>
            <w:vAlign w:val="center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b/>
                <w:bCs/>
              </w:rPr>
            </w:pPr>
            <w:r w:rsidRPr="005C4C48">
              <w:rPr>
                <w:rFonts w:ascii="Arial Narrow" w:hAnsi="Arial Narrow"/>
                <w:b/>
                <w:bCs/>
              </w:rPr>
              <w:t>D</w:t>
            </w:r>
          </w:p>
        </w:tc>
        <w:tc>
          <w:tcPr>
            <w:tcW w:w="1260" w:type="dxa"/>
            <w:vAlign w:val="center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b/>
                <w:bCs/>
              </w:rPr>
            </w:pPr>
            <w:r w:rsidRPr="005C4C48">
              <w:rPr>
                <w:rFonts w:ascii="Arial Narrow" w:hAnsi="Arial Narrow"/>
                <w:b/>
                <w:bCs/>
              </w:rPr>
              <w:t>E</w:t>
            </w:r>
          </w:p>
        </w:tc>
        <w:tc>
          <w:tcPr>
            <w:tcW w:w="1800" w:type="dxa"/>
            <w:vAlign w:val="center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b/>
                <w:bCs/>
              </w:rPr>
            </w:pPr>
            <w:r w:rsidRPr="005C4C48">
              <w:rPr>
                <w:rFonts w:ascii="Arial Narrow" w:hAnsi="Arial Narrow"/>
                <w:b/>
                <w:bCs/>
              </w:rPr>
              <w:t>F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  <w:vAlign w:val="center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C48">
              <w:rPr>
                <w:rFonts w:ascii="Arial Narrow" w:hAnsi="Arial Narrow"/>
                <w:b/>
                <w:bCs/>
                <w:sz w:val="20"/>
                <w:szCs w:val="20"/>
              </w:rPr>
              <w:t>Sorszám</w:t>
            </w:r>
          </w:p>
        </w:tc>
        <w:tc>
          <w:tcPr>
            <w:tcW w:w="1260" w:type="dxa"/>
            <w:vAlign w:val="center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C48">
              <w:rPr>
                <w:rFonts w:ascii="Arial Narrow" w:hAnsi="Arial Narrow"/>
                <w:b/>
                <w:bCs/>
                <w:sz w:val="20"/>
                <w:szCs w:val="20"/>
              </w:rPr>
              <w:t>Helyrajzi</w:t>
            </w:r>
          </w:p>
          <w:p w:rsidR="0089332C" w:rsidRPr="005C4C48" w:rsidRDefault="0089332C" w:rsidP="008274A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C48">
              <w:rPr>
                <w:rFonts w:ascii="Arial Narrow" w:hAnsi="Arial Narrow"/>
                <w:b/>
                <w:bCs/>
                <w:sz w:val="20"/>
                <w:szCs w:val="20"/>
              </w:rPr>
              <w:t>szám</w:t>
            </w:r>
          </w:p>
        </w:tc>
        <w:tc>
          <w:tcPr>
            <w:tcW w:w="3060" w:type="dxa"/>
            <w:vAlign w:val="center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C48">
              <w:rPr>
                <w:rFonts w:ascii="Arial Narrow" w:hAnsi="Arial Narrow"/>
                <w:b/>
                <w:bCs/>
                <w:sz w:val="20"/>
                <w:szCs w:val="20"/>
              </w:rPr>
              <w:t>Művelési ág</w:t>
            </w:r>
          </w:p>
        </w:tc>
        <w:tc>
          <w:tcPr>
            <w:tcW w:w="1690" w:type="dxa"/>
            <w:vAlign w:val="center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C48">
              <w:rPr>
                <w:rFonts w:ascii="Arial Narrow" w:hAnsi="Arial Narrow"/>
                <w:b/>
                <w:bCs/>
                <w:sz w:val="20"/>
                <w:szCs w:val="20"/>
              </w:rPr>
              <w:t>Ingatlan jellege</w:t>
            </w:r>
          </w:p>
        </w:tc>
        <w:tc>
          <w:tcPr>
            <w:tcW w:w="1260" w:type="dxa"/>
            <w:vAlign w:val="center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C48">
              <w:rPr>
                <w:rFonts w:ascii="Arial Narrow" w:hAnsi="Arial Narrow"/>
                <w:b/>
                <w:bCs/>
                <w:sz w:val="20"/>
                <w:szCs w:val="20"/>
              </w:rPr>
              <w:t>Ingatlan területe</w:t>
            </w:r>
          </w:p>
        </w:tc>
        <w:tc>
          <w:tcPr>
            <w:tcW w:w="1800" w:type="dxa"/>
            <w:vAlign w:val="center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C4C48">
              <w:rPr>
                <w:rFonts w:ascii="Arial Narrow" w:hAnsi="Arial Narrow"/>
                <w:b/>
                <w:bCs/>
                <w:sz w:val="20"/>
                <w:szCs w:val="20"/>
              </w:rPr>
              <w:t>Megjegyzés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19/4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 xml:space="preserve">Kivett, lakóház, udvar, gazdasági épület 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Belterület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725m</w:t>
            </w:r>
            <w:r w:rsidRPr="005C4C48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1/2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Kivett gazdasági épület, udvar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Belterület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872 m2"/>
              </w:smartTagPr>
              <w:r w:rsidRPr="005C4C48">
                <w:rPr>
                  <w:rFonts w:ascii="Arial Narrow" w:hAnsi="Arial Narrow"/>
                  <w:sz w:val="22"/>
                  <w:szCs w:val="22"/>
                </w:rPr>
                <w:t>872 m</w:t>
              </w:r>
              <w:r w:rsidRPr="005C4C48">
                <w:rPr>
                  <w:rFonts w:ascii="Arial Narrow" w:hAnsi="Arial Narrow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223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Kivett beépítetlen terület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Belterület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88 m2"/>
              </w:smartTagPr>
              <w:r w:rsidRPr="005C4C48">
                <w:rPr>
                  <w:rFonts w:ascii="Arial Narrow" w:hAnsi="Arial Narrow"/>
                  <w:sz w:val="22"/>
                  <w:szCs w:val="22"/>
                </w:rPr>
                <w:t>288 m</w:t>
              </w:r>
              <w:r w:rsidRPr="005C4C48">
                <w:rPr>
                  <w:rFonts w:ascii="Arial Narrow" w:hAnsi="Arial Narrow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227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Kivett szemétlerakó telep, szántó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Belterület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2827 m2"/>
              </w:smartTagPr>
              <w:r w:rsidRPr="005C4C48">
                <w:rPr>
                  <w:rFonts w:ascii="Arial Narrow" w:hAnsi="Arial Narrow"/>
                  <w:sz w:val="22"/>
                  <w:szCs w:val="22"/>
                </w:rPr>
                <w:t>12827 m</w:t>
              </w:r>
              <w:r w:rsidRPr="005C4C48">
                <w:rPr>
                  <w:rFonts w:ascii="Arial Narrow" w:hAnsi="Arial Narrow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267/2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Kivett beépítetlen terület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Belterület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441 m2"/>
              </w:smartTagPr>
              <w:r w:rsidRPr="005C4C48">
                <w:rPr>
                  <w:rFonts w:ascii="Arial Narrow" w:hAnsi="Arial Narrow"/>
                  <w:sz w:val="22"/>
                  <w:szCs w:val="22"/>
                </w:rPr>
                <w:t>1441 m</w:t>
              </w:r>
              <w:r w:rsidRPr="005C4C48">
                <w:rPr>
                  <w:rFonts w:ascii="Arial Narrow" w:hAnsi="Arial Narrow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272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 xml:space="preserve">Kivett beépítetlen terület 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Belterület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16 m2"/>
              </w:smartTagPr>
              <w:r w:rsidRPr="005C4C48">
                <w:rPr>
                  <w:rFonts w:ascii="Arial Narrow" w:hAnsi="Arial Narrow"/>
                  <w:sz w:val="22"/>
                  <w:szCs w:val="22"/>
                </w:rPr>
                <w:t>316 m</w:t>
              </w:r>
              <w:r w:rsidRPr="005C4C48">
                <w:rPr>
                  <w:rFonts w:ascii="Arial Narrow" w:hAnsi="Arial Narrow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273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 xml:space="preserve">Kivett, beépítetlen terület 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Belterület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741 m2"/>
              </w:smartTagPr>
              <w:r w:rsidRPr="005C4C48">
                <w:rPr>
                  <w:rFonts w:ascii="Arial Narrow" w:hAnsi="Arial Narrow"/>
                  <w:sz w:val="22"/>
                  <w:szCs w:val="22"/>
                </w:rPr>
                <w:t>1741 m</w:t>
              </w:r>
              <w:r w:rsidRPr="005C4C48">
                <w:rPr>
                  <w:rFonts w:ascii="Arial Narrow" w:hAnsi="Arial Narrow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275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Kivett, lakóház, udvar, gazdasági épület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Belterület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226 m2"/>
              </w:smartTagPr>
              <w:r w:rsidRPr="005C4C48">
                <w:rPr>
                  <w:rFonts w:ascii="Arial Narrow" w:hAnsi="Arial Narrow"/>
                  <w:sz w:val="22"/>
                  <w:szCs w:val="22"/>
                </w:rPr>
                <w:t>1226 m</w:t>
              </w:r>
              <w:r w:rsidRPr="005C4C48">
                <w:rPr>
                  <w:rFonts w:ascii="Arial Narrow" w:hAnsi="Arial Narrow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287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Kivett beépítetlen terület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Belterület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8 m2"/>
              </w:smartTagPr>
              <w:r w:rsidRPr="005C4C48">
                <w:rPr>
                  <w:rFonts w:ascii="Arial Narrow" w:hAnsi="Arial Narrow"/>
                  <w:sz w:val="22"/>
                  <w:szCs w:val="22"/>
                </w:rPr>
                <w:t>68 m</w:t>
              </w:r>
              <w:r w:rsidRPr="005C4C48">
                <w:rPr>
                  <w:rFonts w:ascii="Arial Narrow" w:hAnsi="Arial Narrow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391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 xml:space="preserve">Kivett beépítetlen terület  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Belterület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97 m2"/>
              </w:smartTagPr>
              <w:r w:rsidRPr="005C4C48">
                <w:rPr>
                  <w:rFonts w:ascii="Arial Narrow" w:hAnsi="Arial Narrow"/>
                  <w:sz w:val="22"/>
                  <w:szCs w:val="22"/>
                </w:rPr>
                <w:t>1097 m</w:t>
              </w:r>
              <w:r w:rsidRPr="005C4C48">
                <w:rPr>
                  <w:rFonts w:ascii="Arial Narrow" w:hAnsi="Arial Narrow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468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Kivett beépítetlen terület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Belterület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72 m2"/>
              </w:smartTagPr>
              <w:r w:rsidRPr="005C4C48">
                <w:rPr>
                  <w:rFonts w:ascii="Arial Narrow" w:hAnsi="Arial Narrow"/>
                  <w:sz w:val="22"/>
                  <w:szCs w:val="22"/>
                </w:rPr>
                <w:t>1072 m</w:t>
              </w:r>
              <w:r w:rsidRPr="005C4C48">
                <w:rPr>
                  <w:rFonts w:ascii="Arial Narrow" w:hAnsi="Arial Narrow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486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Kivett beépítetlen terület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Belterület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917 m2"/>
              </w:smartTagPr>
              <w:r w:rsidRPr="005C4C48">
                <w:rPr>
                  <w:rFonts w:ascii="Arial Narrow" w:hAnsi="Arial Narrow"/>
                  <w:sz w:val="22"/>
                  <w:szCs w:val="22"/>
                </w:rPr>
                <w:t>917 m</w:t>
              </w:r>
              <w:r w:rsidRPr="005C4C48">
                <w:rPr>
                  <w:rFonts w:ascii="Arial Narrow" w:hAnsi="Arial Narrow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487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Kivett beépítetlen terület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Belterület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45 m2"/>
              </w:smartTagPr>
              <w:r w:rsidRPr="005C4C48">
                <w:rPr>
                  <w:rFonts w:ascii="Arial Narrow" w:hAnsi="Arial Narrow"/>
                  <w:sz w:val="22"/>
                  <w:szCs w:val="22"/>
                </w:rPr>
                <w:t>1045 m</w:t>
              </w:r>
              <w:r w:rsidRPr="005C4C48">
                <w:rPr>
                  <w:rFonts w:ascii="Arial Narrow" w:hAnsi="Arial Narrow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088/2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Kivett telephely és 4 épület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Külterület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5634 m2"/>
              </w:smartTagPr>
              <w:r w:rsidRPr="005C4C48">
                <w:rPr>
                  <w:rFonts w:ascii="Arial Narrow" w:hAnsi="Arial Narrow"/>
                  <w:sz w:val="22"/>
                  <w:szCs w:val="22"/>
                </w:rPr>
                <w:t>45634 m</w:t>
              </w:r>
              <w:r w:rsidRPr="005C4C48">
                <w:rPr>
                  <w:rFonts w:ascii="Arial Narrow" w:hAnsi="Arial Narrow"/>
                  <w:sz w:val="22"/>
                  <w:szCs w:val="22"/>
                  <w:vertAlign w:val="superscript"/>
                </w:rPr>
                <w:t>2</w:t>
              </w:r>
            </w:smartTag>
            <w:r w:rsidRPr="005C4C4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088/4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Kivett telephely és 10 épület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Külterület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9881 m2"/>
              </w:smartTagPr>
              <w:r w:rsidRPr="005C4C48">
                <w:rPr>
                  <w:rFonts w:ascii="Arial Narrow" w:hAnsi="Arial Narrow"/>
                  <w:sz w:val="22"/>
                  <w:szCs w:val="22"/>
                </w:rPr>
                <w:t>39881 m</w:t>
              </w:r>
              <w:r w:rsidRPr="005C4C48">
                <w:rPr>
                  <w:rFonts w:ascii="Arial Narrow" w:hAnsi="Arial Narrow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088/8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Kivett telephely és 9 épület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Külterület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788670 m2"/>
              </w:smartTagPr>
              <w:r w:rsidRPr="005C4C48">
                <w:rPr>
                  <w:rFonts w:ascii="Arial Narrow" w:hAnsi="Arial Narrow"/>
                  <w:sz w:val="22"/>
                  <w:szCs w:val="22"/>
                </w:rPr>
                <w:t>788670 m</w:t>
              </w:r>
              <w:r w:rsidRPr="005C4C48">
                <w:rPr>
                  <w:rFonts w:ascii="Arial Narrow" w:hAnsi="Arial Narrow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0115/6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Kivett, telephely és 2 épület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Külterület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250m</w:t>
            </w:r>
            <w:r w:rsidRPr="005C4C48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0115/8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Kivett, telephely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Külterület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42005m</w:t>
            </w:r>
            <w:r w:rsidRPr="005C4C48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0115/9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Kivett, telephely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Külterület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199730m</w:t>
            </w:r>
            <w:r w:rsidRPr="005C4C48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0115/10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Kivett, telephely és 7 épület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Külterület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13146m</w:t>
            </w:r>
            <w:r w:rsidRPr="005C4C48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0115/11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Kivett, telephely és 42 épület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Külterület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56127m</w:t>
            </w:r>
            <w:r w:rsidRPr="005C4C48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0115/12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Kivett, telephely és 13 épület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Külterület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43141m</w:t>
            </w:r>
            <w:r w:rsidRPr="005C4C48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0115/13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Kivett, telephely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Külterület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12833m</w:t>
            </w:r>
            <w:r w:rsidRPr="005C4C48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0115/14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Kivett, telephely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Külterület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4756m</w:t>
            </w:r>
            <w:r w:rsidRPr="005C4C48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0115/15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Kivett, telephely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Külterület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9836m</w:t>
            </w:r>
            <w:r w:rsidRPr="005C4C48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0115/16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Kivett, telephely és 17 épület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Külterület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72203m</w:t>
            </w:r>
            <w:r w:rsidRPr="005C4C48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0120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Kivett telephely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Külterület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425 m2"/>
              </w:smartTagPr>
              <w:r w:rsidRPr="005C4C48">
                <w:rPr>
                  <w:rFonts w:ascii="Arial Narrow" w:hAnsi="Arial Narrow"/>
                  <w:sz w:val="22"/>
                  <w:szCs w:val="22"/>
                </w:rPr>
                <w:t>6425 m</w:t>
              </w:r>
              <w:r w:rsidRPr="005C4C48">
                <w:rPr>
                  <w:rFonts w:ascii="Arial Narrow" w:hAnsi="Arial Narrow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0122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Kivett, csatorna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Külterület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386m</w:t>
            </w:r>
            <w:r w:rsidRPr="005C4C48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0124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Kivett telephely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Külterület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353 m2"/>
              </w:smartTagPr>
              <w:r w:rsidRPr="005C4C48">
                <w:rPr>
                  <w:rFonts w:ascii="Arial Narrow" w:hAnsi="Arial Narrow"/>
                  <w:sz w:val="22"/>
                  <w:szCs w:val="22"/>
                </w:rPr>
                <w:t>1353 m</w:t>
              </w:r>
              <w:r w:rsidRPr="005C4C48">
                <w:rPr>
                  <w:rFonts w:ascii="Arial Narrow" w:hAnsi="Arial Narrow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0125</w:t>
            </w:r>
          </w:p>
        </w:tc>
        <w:tc>
          <w:tcPr>
            <w:tcW w:w="306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Kivett, csatorna</w:t>
            </w:r>
          </w:p>
        </w:tc>
        <w:tc>
          <w:tcPr>
            <w:tcW w:w="1690" w:type="dxa"/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Külterület</w:t>
            </w:r>
          </w:p>
        </w:tc>
        <w:tc>
          <w:tcPr>
            <w:tcW w:w="1260" w:type="dxa"/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1433m</w:t>
            </w:r>
            <w:r w:rsidRPr="005C4C48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00" w:type="dxa"/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0128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Rét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 xml:space="preserve">Külterület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122 m2"/>
              </w:smartTagPr>
              <w:r w:rsidRPr="005C4C48">
                <w:rPr>
                  <w:rFonts w:ascii="Arial Narrow" w:hAnsi="Arial Narrow"/>
                  <w:sz w:val="22"/>
                  <w:szCs w:val="22"/>
                </w:rPr>
                <w:t>4122 m</w:t>
              </w:r>
              <w:r w:rsidRPr="005C4C48">
                <w:rPr>
                  <w:rFonts w:ascii="Arial Narrow" w:hAnsi="Arial Narrow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0340/1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Kivett, szemétlerakó telep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Külterület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19984m</w:t>
            </w:r>
            <w:r w:rsidRPr="005C4C48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0340/2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Rét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 xml:space="preserve">Külterület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19418m</w:t>
            </w:r>
            <w:r w:rsidRPr="005C4C48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0341/1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Szántó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Külterület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486 m2"/>
              </w:smartTagPr>
              <w:r w:rsidRPr="005C4C48">
                <w:rPr>
                  <w:rFonts w:ascii="Arial Narrow" w:hAnsi="Arial Narrow"/>
                  <w:sz w:val="22"/>
                  <w:szCs w:val="22"/>
                </w:rPr>
                <w:t>2486 m</w:t>
              </w:r>
              <w:r w:rsidRPr="005C4C48">
                <w:rPr>
                  <w:rFonts w:ascii="Arial Narrow" w:hAnsi="Arial Narrow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0341/2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Szántó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Külterület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424 m2"/>
              </w:smartTagPr>
              <w:r w:rsidRPr="005C4C48">
                <w:rPr>
                  <w:rFonts w:ascii="Arial Narrow" w:hAnsi="Arial Narrow"/>
                  <w:sz w:val="22"/>
                  <w:szCs w:val="22"/>
                </w:rPr>
                <w:t>1424 m</w:t>
              </w:r>
              <w:r w:rsidRPr="005C4C48">
                <w:rPr>
                  <w:rFonts w:ascii="Arial Narrow" w:hAnsi="Arial Narrow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0341/3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Szántó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Külterület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366 m2"/>
              </w:smartTagPr>
              <w:r w:rsidRPr="005C4C48">
                <w:rPr>
                  <w:rFonts w:ascii="Arial Narrow" w:hAnsi="Arial Narrow"/>
                  <w:sz w:val="22"/>
                  <w:szCs w:val="22"/>
                </w:rPr>
                <w:t>2366 m</w:t>
              </w:r>
              <w:r w:rsidRPr="005C4C48">
                <w:rPr>
                  <w:rFonts w:ascii="Arial Narrow" w:hAnsi="Arial Narrow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0407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Szántó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Külterület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8367 m2"/>
              </w:smartTagPr>
              <w:r w:rsidRPr="005C4C48">
                <w:rPr>
                  <w:rFonts w:ascii="Arial Narrow" w:hAnsi="Arial Narrow"/>
                  <w:sz w:val="22"/>
                  <w:szCs w:val="22"/>
                </w:rPr>
                <w:t>8367 m</w:t>
              </w:r>
              <w:r w:rsidRPr="005C4C48">
                <w:rPr>
                  <w:rFonts w:ascii="Arial Narrow" w:hAnsi="Arial Narrow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1176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Szőlő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Zártkert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496 m2"/>
              </w:smartTagPr>
              <w:r w:rsidRPr="005C4C48">
                <w:rPr>
                  <w:rFonts w:ascii="Arial Narrow" w:hAnsi="Arial Narrow"/>
                  <w:sz w:val="22"/>
                  <w:szCs w:val="22"/>
                </w:rPr>
                <w:t>1496 m</w:t>
              </w:r>
              <w:r w:rsidRPr="005C4C48">
                <w:rPr>
                  <w:rFonts w:ascii="Arial Narrow" w:hAnsi="Arial Narrow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1183/7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Rét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Zártkert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817m</w:t>
            </w:r>
            <w:r w:rsidRPr="005C4C48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1184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Szőlő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Zártkert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798 m2"/>
              </w:smartTagPr>
              <w:r w:rsidRPr="005C4C48">
                <w:rPr>
                  <w:rFonts w:ascii="Arial Narrow" w:hAnsi="Arial Narrow"/>
                  <w:sz w:val="22"/>
                  <w:szCs w:val="22"/>
                </w:rPr>
                <w:t>1798 m</w:t>
              </w:r>
              <w:r w:rsidRPr="005C4C48">
                <w:rPr>
                  <w:rFonts w:ascii="Arial Narrow" w:hAnsi="Arial Narrow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1204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Rét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Zártkert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2600m</w:t>
            </w:r>
            <w:r w:rsidRPr="005C4C48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1214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Szőlő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Zártkert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978 m2"/>
              </w:smartTagPr>
              <w:r w:rsidRPr="005C4C48">
                <w:rPr>
                  <w:rFonts w:ascii="Arial Narrow" w:hAnsi="Arial Narrow"/>
                  <w:sz w:val="22"/>
                  <w:szCs w:val="22"/>
                </w:rPr>
                <w:t>1978 m</w:t>
              </w:r>
              <w:r w:rsidRPr="005C4C48">
                <w:rPr>
                  <w:rFonts w:ascii="Arial Narrow" w:hAnsi="Arial Narrow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1227/1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Szőlő, rét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Zártkert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42 m2"/>
              </w:smartTagPr>
              <w:r w:rsidRPr="005C4C48">
                <w:rPr>
                  <w:rFonts w:ascii="Arial Narrow" w:hAnsi="Arial Narrow"/>
                  <w:sz w:val="22"/>
                  <w:szCs w:val="22"/>
                </w:rPr>
                <w:t>2242 m</w:t>
              </w:r>
              <w:r w:rsidRPr="005C4C48">
                <w:rPr>
                  <w:rFonts w:ascii="Arial Narrow" w:hAnsi="Arial Narrow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332C" w:rsidRPr="005C4C48" w:rsidTr="008274AD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9332C">
            <w:pPr>
              <w:numPr>
                <w:ilvl w:val="0"/>
                <w:numId w:val="1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1245/5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Szőlő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Zártkert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1358m</w:t>
            </w:r>
            <w:r w:rsidRPr="005C4C48"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2C" w:rsidRPr="005C4C48" w:rsidRDefault="0089332C" w:rsidP="008274A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C4C48">
              <w:rPr>
                <w:rFonts w:ascii="Arial Narrow" w:hAnsi="Arial Narrow"/>
                <w:sz w:val="22"/>
                <w:szCs w:val="22"/>
              </w:rPr>
              <w:t>1/1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332C" w:rsidRPr="005C4C48" w:rsidRDefault="0089332C" w:rsidP="008274A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„</w:t>
            </w:r>
          </w:p>
        </w:tc>
      </w:tr>
    </w:tbl>
    <w:p w:rsidR="00CC7C7F" w:rsidRDefault="00CC7C7F"/>
    <w:sectPr w:rsidR="00CC7C7F" w:rsidSect="008933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35F0"/>
    <w:multiLevelType w:val="hybridMultilevel"/>
    <w:tmpl w:val="77B035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9332C"/>
    <w:rsid w:val="00284A8B"/>
    <w:rsid w:val="00442E71"/>
    <w:rsid w:val="007962AB"/>
    <w:rsid w:val="007F67A2"/>
    <w:rsid w:val="0083337F"/>
    <w:rsid w:val="0089332C"/>
    <w:rsid w:val="00A35EA0"/>
    <w:rsid w:val="00BE1371"/>
    <w:rsid w:val="00CC7C7F"/>
    <w:rsid w:val="00DE2ED9"/>
    <w:rsid w:val="00DF7DC8"/>
    <w:rsid w:val="00FB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332C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Zsofi</dc:creator>
  <cp:lastModifiedBy>Zsofi</cp:lastModifiedBy>
  <cp:revision>1</cp:revision>
  <dcterms:created xsi:type="dcterms:W3CDTF">2016-10-10T13:23:00Z</dcterms:created>
  <dcterms:modified xsi:type="dcterms:W3CDTF">2016-10-10T13:24:00Z</dcterms:modified>
</cp:coreProperties>
</file>