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0C" w:rsidRPr="00372EB1" w:rsidRDefault="00B844AF" w:rsidP="00B844AF">
      <w:pPr>
        <w:jc w:val="center"/>
        <w:rPr>
          <w:b/>
        </w:rPr>
      </w:pPr>
      <w:r w:rsidRPr="00372EB1">
        <w:rPr>
          <w:b/>
        </w:rPr>
        <w:t>Rábaszentandrás Község Önkormányzata</w:t>
      </w:r>
    </w:p>
    <w:p w:rsidR="00B844AF" w:rsidRPr="00372EB1" w:rsidRDefault="00B844AF" w:rsidP="00B844AF">
      <w:pPr>
        <w:jc w:val="center"/>
        <w:rPr>
          <w:b/>
        </w:rPr>
      </w:pPr>
      <w:r w:rsidRPr="00372EB1">
        <w:rPr>
          <w:b/>
        </w:rPr>
        <w:t>Képviselő-testületének többször módosított</w:t>
      </w:r>
    </w:p>
    <w:p w:rsidR="00B844AF" w:rsidRPr="00372EB1" w:rsidRDefault="00B844AF" w:rsidP="00B844AF">
      <w:pPr>
        <w:jc w:val="center"/>
        <w:rPr>
          <w:b/>
        </w:rPr>
      </w:pPr>
      <w:r w:rsidRPr="00372EB1">
        <w:rPr>
          <w:b/>
        </w:rPr>
        <w:t>6/2016. (IX.10.) önkormányzati rendelete</w:t>
      </w:r>
    </w:p>
    <w:p w:rsidR="00B844AF" w:rsidRPr="00372EB1" w:rsidRDefault="00B844AF" w:rsidP="00B844AF">
      <w:pPr>
        <w:jc w:val="center"/>
        <w:rPr>
          <w:b/>
        </w:rPr>
      </w:pPr>
      <w:r w:rsidRPr="00372EB1">
        <w:rPr>
          <w:b/>
        </w:rPr>
        <w:t>Rábaszentandrás Község Önkormányzata Szervezete</w:t>
      </w:r>
    </w:p>
    <w:p w:rsidR="00B844AF" w:rsidRPr="00372EB1" w:rsidRDefault="00B844AF" w:rsidP="00B844AF">
      <w:pPr>
        <w:jc w:val="center"/>
        <w:rPr>
          <w:b/>
        </w:rPr>
      </w:pPr>
      <w:r w:rsidRPr="00372EB1">
        <w:rPr>
          <w:b/>
        </w:rPr>
        <w:t>és Működési Szabályzatáról</w:t>
      </w:r>
    </w:p>
    <w:p w:rsidR="00B844AF" w:rsidRDefault="00B844AF" w:rsidP="00B844AF">
      <w:pPr>
        <w:jc w:val="center"/>
      </w:pPr>
    </w:p>
    <w:p w:rsidR="00B844AF" w:rsidRDefault="00B844AF" w:rsidP="00B844AF">
      <w:pPr>
        <w:jc w:val="center"/>
      </w:pPr>
    </w:p>
    <w:p w:rsidR="00B844AF" w:rsidRDefault="00B844AF" w:rsidP="00B844AF">
      <w:r>
        <w:t>A rendelet 4. számú függeléke helyébe ezen 4. sz. függelék lép.</w:t>
      </w:r>
    </w:p>
    <w:p w:rsidR="00B844AF" w:rsidRDefault="00B844AF" w:rsidP="00B844AF"/>
    <w:p w:rsidR="00B844AF" w:rsidRDefault="00B844AF" w:rsidP="00B844AF"/>
    <w:p w:rsidR="00B844AF" w:rsidRDefault="00B844AF" w:rsidP="00B844AF"/>
    <w:p w:rsidR="00B844AF" w:rsidRDefault="00B844AF" w:rsidP="00B844AF">
      <w:r>
        <w:t>Rábaszentandrás, 2016. december 9.</w:t>
      </w:r>
    </w:p>
    <w:p w:rsidR="00B844AF" w:rsidRDefault="00B844AF" w:rsidP="00B844AF"/>
    <w:p w:rsidR="00B844AF" w:rsidRDefault="00B844AF" w:rsidP="00B844AF"/>
    <w:p w:rsidR="00B844AF" w:rsidRDefault="00B844AF" w:rsidP="00B844AF"/>
    <w:p w:rsidR="00B844AF" w:rsidRDefault="00B844AF" w:rsidP="00B844AF"/>
    <w:p w:rsidR="00B844AF" w:rsidRPr="00B844AF" w:rsidRDefault="00B844AF" w:rsidP="00B844AF">
      <w:pPr>
        <w:ind w:firstLine="708"/>
        <w:rPr>
          <w:b/>
        </w:rPr>
      </w:pPr>
      <w:r w:rsidRPr="00B844AF">
        <w:rPr>
          <w:b/>
        </w:rPr>
        <w:t>Nagy László</w:t>
      </w:r>
      <w:r w:rsidRPr="00B844AF">
        <w:rPr>
          <w:b/>
        </w:rPr>
        <w:tab/>
      </w:r>
      <w:r w:rsidRPr="00B844AF">
        <w:rPr>
          <w:b/>
        </w:rPr>
        <w:tab/>
      </w:r>
      <w:r w:rsidRPr="00B844AF">
        <w:rPr>
          <w:b/>
        </w:rPr>
        <w:tab/>
      </w:r>
      <w:r w:rsidRPr="00B844AF">
        <w:rPr>
          <w:b/>
        </w:rPr>
        <w:tab/>
      </w:r>
      <w:r w:rsidRPr="00B844AF">
        <w:rPr>
          <w:b/>
        </w:rPr>
        <w:tab/>
      </w:r>
      <w:r w:rsidRPr="00B844AF">
        <w:rPr>
          <w:b/>
        </w:rPr>
        <w:tab/>
      </w:r>
      <w:r w:rsidRPr="00B844AF">
        <w:rPr>
          <w:b/>
        </w:rPr>
        <w:tab/>
      </w:r>
      <w:proofErr w:type="spellStart"/>
      <w:r w:rsidRPr="00B844AF">
        <w:rPr>
          <w:b/>
        </w:rPr>
        <w:t>Funtek</w:t>
      </w:r>
      <w:proofErr w:type="spellEnd"/>
      <w:r w:rsidRPr="00B844AF">
        <w:rPr>
          <w:b/>
        </w:rPr>
        <w:t xml:space="preserve"> János</w:t>
      </w:r>
    </w:p>
    <w:p w:rsidR="00B844AF" w:rsidRDefault="00B844AF" w:rsidP="00B844AF">
      <w:pPr>
        <w:rPr>
          <w:i/>
        </w:rPr>
      </w:pPr>
      <w:r>
        <w:tab/>
      </w:r>
      <w:r w:rsidRPr="00B844AF">
        <w:rPr>
          <w:i/>
        </w:rPr>
        <w:t>polgármester</w:t>
      </w:r>
      <w:r w:rsidRPr="00B844AF">
        <w:rPr>
          <w:i/>
        </w:rPr>
        <w:tab/>
      </w:r>
      <w:r w:rsidRPr="00B844AF">
        <w:rPr>
          <w:i/>
        </w:rPr>
        <w:tab/>
      </w:r>
      <w:r w:rsidRPr="00B844AF">
        <w:rPr>
          <w:i/>
        </w:rPr>
        <w:tab/>
      </w:r>
      <w:r w:rsidRPr="00B844AF">
        <w:rPr>
          <w:i/>
        </w:rPr>
        <w:tab/>
      </w:r>
      <w:r w:rsidRPr="00B844AF">
        <w:rPr>
          <w:i/>
        </w:rPr>
        <w:tab/>
      </w:r>
      <w:r w:rsidRPr="00B844AF">
        <w:rPr>
          <w:i/>
        </w:rPr>
        <w:tab/>
      </w:r>
      <w:r w:rsidRPr="00B844AF">
        <w:rPr>
          <w:i/>
        </w:rPr>
        <w:tab/>
        <w:t xml:space="preserve">     jegyző</w:t>
      </w: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Default="007A242D" w:rsidP="00B844AF">
      <w:pPr>
        <w:rPr>
          <w:i/>
        </w:rPr>
      </w:pPr>
    </w:p>
    <w:p w:rsidR="007A242D" w:rsidRPr="007A242D" w:rsidRDefault="007A242D" w:rsidP="007A242D">
      <w:pPr>
        <w:jc w:val="right"/>
        <w:rPr>
          <w:b/>
        </w:rPr>
      </w:pPr>
      <w:r w:rsidRPr="007A242D">
        <w:rPr>
          <w:b/>
        </w:rPr>
        <w:lastRenderedPageBreak/>
        <w:t>4. számú függelék a 6/2013. (IX.10.) önkormányzati rendelethez</w:t>
      </w:r>
    </w:p>
    <w:p w:rsidR="007A242D" w:rsidRDefault="007A242D" w:rsidP="007A242D">
      <w:pPr>
        <w:jc w:val="right"/>
        <w:rPr>
          <w:i/>
        </w:rPr>
      </w:pPr>
    </w:p>
    <w:p w:rsidR="007A242D" w:rsidRPr="00496AF5" w:rsidRDefault="007A242D" w:rsidP="007A242D">
      <w:pPr>
        <w:rPr>
          <w:b/>
          <w:u w:val="single"/>
        </w:rPr>
      </w:pPr>
      <w:r w:rsidRPr="00496AF5">
        <w:rPr>
          <w:b/>
          <w:u w:val="single"/>
        </w:rPr>
        <w:t>Rábaszentandrás Község Önkormányzat kormányzati funkciói a következők:</w:t>
      </w:r>
    </w:p>
    <w:p w:rsidR="007A242D" w:rsidRDefault="007A242D" w:rsidP="007A242D"/>
    <w:p w:rsidR="007A242D" w:rsidRDefault="007A242D" w:rsidP="007A242D">
      <w:r>
        <w:t>011130 Önkormányzatok és önkormányzati hivatalok jogalkotó és általános igazgatási tevékenysége</w:t>
      </w:r>
    </w:p>
    <w:p w:rsidR="007A242D" w:rsidRDefault="007A242D" w:rsidP="007A242D">
      <w:r>
        <w:t>013320 Köztemető-fenntartás és működtetés</w:t>
      </w:r>
    </w:p>
    <w:p w:rsidR="007A242D" w:rsidRDefault="007A242D" w:rsidP="007A242D">
      <w:r>
        <w:t>016010 Országgyűlési, önkormányzati és európai parlamenti képvis</w:t>
      </w:r>
      <w:bookmarkStart w:id="0" w:name="_GoBack"/>
      <w:bookmarkEnd w:id="0"/>
      <w:r>
        <w:t>elő választásokhoz kapcsolódó tevékenységek</w:t>
      </w:r>
    </w:p>
    <w:p w:rsidR="007A242D" w:rsidRDefault="007A242D" w:rsidP="007A242D">
      <w:r>
        <w:t>032020 Tűz- és katasztrófavédelmi tevékenységek</w:t>
      </w:r>
    </w:p>
    <w:p w:rsidR="007A242D" w:rsidRDefault="007A242D" w:rsidP="007A242D">
      <w:r>
        <w:t>041231 Rövid időtartamú közfoglalkoz</w:t>
      </w:r>
      <w:r w:rsidR="00496AF5">
        <w:t>tatás</w:t>
      </w:r>
    </w:p>
    <w:p w:rsidR="00496AF5" w:rsidRDefault="00496AF5" w:rsidP="007A242D">
      <w:r>
        <w:t>041232 Start- munka program – Téli közfoglalkoztatás</w:t>
      </w:r>
    </w:p>
    <w:p w:rsidR="00496AF5" w:rsidRDefault="00496AF5" w:rsidP="007A242D">
      <w:r>
        <w:t>045120 Út, autópálya építése</w:t>
      </w:r>
    </w:p>
    <w:p w:rsidR="00496AF5" w:rsidRDefault="00496AF5" w:rsidP="007A242D">
      <w:r>
        <w:t>045160 Közutak, hidak, alagutak üzemeltetése, fenntartása</w:t>
      </w:r>
    </w:p>
    <w:p w:rsidR="00496AF5" w:rsidRDefault="00496AF5" w:rsidP="007A242D">
      <w:r>
        <w:t>051040 Nem veszélyes hulladék kezelése, ártalmatlanítása</w:t>
      </w:r>
    </w:p>
    <w:p w:rsidR="00496AF5" w:rsidRDefault="00496AF5" w:rsidP="007A242D">
      <w:r>
        <w:t>052020 Szennyvíz gyűjtése, tisztítása, elhelyezése</w:t>
      </w:r>
    </w:p>
    <w:p w:rsidR="00496AF5" w:rsidRDefault="00496AF5" w:rsidP="007A242D">
      <w:r>
        <w:t>064010 Közvilágítás</w:t>
      </w:r>
    </w:p>
    <w:p w:rsidR="00496AF5" w:rsidRDefault="00496AF5" w:rsidP="007A242D">
      <w:r>
        <w:t>066010 Zöldterület-kezelés</w:t>
      </w:r>
    </w:p>
    <w:p w:rsidR="00496AF5" w:rsidRDefault="00496AF5" w:rsidP="007A242D">
      <w:r>
        <w:t>066020 Város-, községgazdálkodási egyéb szolgáltatások</w:t>
      </w:r>
    </w:p>
    <w:p w:rsidR="00496AF5" w:rsidRDefault="00496AF5" w:rsidP="007A242D">
      <w:r>
        <w:t>072111 Háziorvosi alapellátás</w:t>
      </w:r>
    </w:p>
    <w:p w:rsidR="00496AF5" w:rsidRDefault="00496AF5" w:rsidP="007A242D">
      <w:r>
        <w:t>081030 Sportlétesítmények, edzőtáborok működtetése és fejlesztése</w:t>
      </w:r>
    </w:p>
    <w:p w:rsidR="00496AF5" w:rsidRDefault="00496AF5" w:rsidP="007A242D">
      <w:r>
        <w:t>091220 Köznevelési intézmény 1-4. évfolyamán tanulók nevelésével, oktatásával összefüggő működtetési feladatok</w:t>
      </w:r>
    </w:p>
    <w:p w:rsidR="00496AF5" w:rsidRDefault="00496AF5" w:rsidP="007A242D">
      <w:r>
        <w:t>096015 Gyermekétkeztetés köznevelési intézményben</w:t>
      </w:r>
    </w:p>
    <w:p w:rsidR="00496AF5" w:rsidRDefault="00496AF5" w:rsidP="007A242D">
      <w:r>
        <w:t>096025 Munkahelyi étkeztetés köznevelési intézményben</w:t>
      </w:r>
    </w:p>
    <w:p w:rsidR="00496AF5" w:rsidRDefault="00496AF5" w:rsidP="007A242D">
      <w:r>
        <w:t>107051 Szociális étkeztetés</w:t>
      </w:r>
    </w:p>
    <w:p w:rsidR="00496AF5" w:rsidRDefault="00496AF5" w:rsidP="007A242D">
      <w:r>
        <w:t>107055 Falugondnoki, tanyagondnoki szolgáltatás</w:t>
      </w:r>
    </w:p>
    <w:p w:rsidR="00496AF5" w:rsidRPr="00496AF5" w:rsidRDefault="00496AF5" w:rsidP="007A242D">
      <w:pPr>
        <w:rPr>
          <w:b/>
        </w:rPr>
      </w:pPr>
      <w:r w:rsidRPr="00496AF5">
        <w:rPr>
          <w:b/>
        </w:rPr>
        <w:t>104030 Gyermekek napközbeni ellátása</w:t>
      </w:r>
    </w:p>
    <w:p w:rsidR="00496AF5" w:rsidRPr="007A242D" w:rsidRDefault="00496AF5" w:rsidP="007A242D"/>
    <w:sectPr w:rsidR="00496AF5" w:rsidRPr="007A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AF"/>
    <w:rsid w:val="00372EB1"/>
    <w:rsid w:val="00473C0C"/>
    <w:rsid w:val="00496AF5"/>
    <w:rsid w:val="007A242D"/>
    <w:rsid w:val="00B8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0E54"/>
  <w15:chartTrackingRefBased/>
  <w15:docId w15:val="{BA185CFC-E2DB-4DF7-BE6B-53AD517D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3</cp:revision>
  <dcterms:created xsi:type="dcterms:W3CDTF">2016-12-20T11:53:00Z</dcterms:created>
  <dcterms:modified xsi:type="dcterms:W3CDTF">2016-12-20T12:09:00Z</dcterms:modified>
</cp:coreProperties>
</file>