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C" w:rsidRPr="004D1986" w:rsidRDefault="00697766" w:rsidP="00697766">
      <w:pPr>
        <w:pStyle w:val="Listaszerbekezds"/>
        <w:jc w:val="right"/>
        <w:rPr>
          <w:sz w:val="20"/>
        </w:rPr>
      </w:pPr>
      <w:r>
        <w:rPr>
          <w:sz w:val="20"/>
        </w:rPr>
        <w:t>1. melléklet az 5</w:t>
      </w:r>
      <w:r w:rsidR="00EE127C" w:rsidRPr="004D1986">
        <w:rPr>
          <w:sz w:val="20"/>
        </w:rPr>
        <w:t>/2018. (IV.</w:t>
      </w:r>
      <w:r>
        <w:rPr>
          <w:sz w:val="20"/>
        </w:rPr>
        <w:t xml:space="preserve"> 26.) </w:t>
      </w:r>
      <w:proofErr w:type="gramStart"/>
      <w:r w:rsidR="00EE127C" w:rsidRPr="004D1986">
        <w:rPr>
          <w:sz w:val="20"/>
        </w:rPr>
        <w:t>önkormányzati  rendelethez</w:t>
      </w:r>
      <w:proofErr w:type="gramEnd"/>
    </w:p>
    <w:p w:rsidR="004D1986" w:rsidRPr="004D1986" w:rsidRDefault="004D1986" w:rsidP="004D1986">
      <w:pPr>
        <w:pStyle w:val="Listaszerbekezds"/>
        <w:jc w:val="right"/>
        <w:rPr>
          <w:sz w:val="16"/>
          <w:szCs w:val="16"/>
        </w:rPr>
      </w:pPr>
    </w:p>
    <w:p w:rsidR="00EE127C" w:rsidRDefault="00EE127C" w:rsidP="00EE127C">
      <w:pPr>
        <w:jc w:val="center"/>
        <w:rPr>
          <w:b/>
        </w:rPr>
      </w:pPr>
      <w:r>
        <w:rPr>
          <w:b/>
          <w:szCs w:val="24"/>
        </w:rPr>
        <w:t>Az önkormányzat forgalomképtelen törzsvagyona közül forgalomképtelennek minősülő ingatlanvagyontárgyai</w:t>
      </w:r>
    </w:p>
    <w:p w:rsidR="00EE127C" w:rsidRDefault="00EE127C" w:rsidP="00EE127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385"/>
        <w:gridCol w:w="2197"/>
        <w:gridCol w:w="2686"/>
        <w:gridCol w:w="3018"/>
      </w:tblGrid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pStyle w:val="Csakszveg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Sorszám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pStyle w:val="Csakszveg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Helyrajzi szám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pStyle w:val="Csakszveg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Megnevezés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pStyle w:val="Csakszveg"/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Utca +hsz.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Dózsa </w:t>
            </w:r>
            <w:proofErr w:type="spellStart"/>
            <w:r>
              <w:rPr>
                <w:lang w:eastAsia="en-US"/>
              </w:rPr>
              <w:t>Gy</w:t>
            </w:r>
            <w:proofErr w:type="spellEnd"/>
            <w:r>
              <w:rPr>
                <w:lang w:eastAsia="en-US"/>
              </w:rPr>
              <w:t>. u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Dózsa </w:t>
            </w:r>
            <w:proofErr w:type="spellStart"/>
            <w:r>
              <w:rPr>
                <w:lang w:eastAsia="en-US"/>
              </w:rPr>
              <w:t>Gy</w:t>
            </w:r>
            <w:proofErr w:type="spellEnd"/>
            <w:r>
              <w:rPr>
                <w:lang w:eastAsia="en-US"/>
              </w:rPr>
              <w:t>. u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Gyepsor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Arany J.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Petőfi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Arany J. zug.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Közterület-közút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Arany J.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Gyepsor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József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>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Rákóczi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 zug I.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 zug II.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4D19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Keményfoki út </w:t>
            </w:r>
            <w:r w:rsidR="00EE127C">
              <w:rPr>
                <w:lang w:eastAsia="en-US"/>
              </w:rPr>
              <w:t>zug I.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4D19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Keményfoki út </w:t>
            </w:r>
            <w:r w:rsidR="00EE127C">
              <w:rPr>
                <w:lang w:eastAsia="en-US"/>
              </w:rPr>
              <w:t>zug II.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Keményfoki út 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308/10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Beépítetlen 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Alkotmány u. 15.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308/11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Közpark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Alkotmány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308/12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Közpark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Alkotmány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308/50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Alkotmány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Gyepes 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Közpark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– Táncsics M.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Táncsics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Keskeny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Közpark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Kossuth- Táncsics sikátor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Kossuth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Kossuth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Gyepes 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Gyepes 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Gyepes 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Anyaggödör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Karvasszeg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Karvasszeg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Karvasszegi- Béke u. köz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Béke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Közterület-beépített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Közterület-beépítetlen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Ady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Ady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Széles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Bocskai tér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Közterület-Közút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Kis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Bartók B.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Táncsics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Sarló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Ságvári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Közterület-beépítetlen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Bartók B.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Gyepsor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Bartók B.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Közterület-beépített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Malmi árok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Magtár mögötti út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759/2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Közpark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Magtár mögött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Közpark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Magtár mögött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Vásártér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Szabadság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Köztársaság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Jókai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Árpád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Zrinyi</w:t>
            </w:r>
            <w:proofErr w:type="spellEnd"/>
            <w:r>
              <w:rPr>
                <w:lang w:eastAsia="en-US"/>
              </w:rPr>
              <w:t xml:space="preserve">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Köztársaság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Szabadság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Hunyadi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Szőlőskerti u.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Szőlőskerti u.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Közút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Zártkertekhez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016/8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018/5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Árok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038/2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038/3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038/9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Külterület 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055/2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055/3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055/6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055/8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055/11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083/2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084/3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084/4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084/9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086/1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094/1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Vízállás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096/8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096/19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Temető és Ravatalozó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096/20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096/22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Temető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Mocsár, Erdő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Közterület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Mocsár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0112/3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0117/2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0118/4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0120/17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0122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0129/6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0129/7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0138/5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0155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0166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0174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0184/1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0184/4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0184/7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Dögtér, 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0186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0190/4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0190/13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0192/1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0200/1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0200/2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0200/3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0201/1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0201/2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0201/3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0206/2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0219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Csatorna 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0228/2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0228/7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0228/12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0229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0230/9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 és vízállás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0235/2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0236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0238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0240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0242/5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0245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0257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0259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0262/4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0268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0269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0270/12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0270/23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0273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0288/2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0291/1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0297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0298/2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0303/1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0303/2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0308/1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0308/2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0317/2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0319/1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0321/1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0321/2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0328/1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0334/3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0334/4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0334/5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0336/2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0336/22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0355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0359/2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0360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0363/2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Árok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0370/2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0373/2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0373/3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Csatorna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27C" w:rsidRDefault="00EE127C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0381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Saját használatú út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c>
          <w:tcPr>
            <w:tcW w:w="92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  <w:proofErr w:type="gramStart"/>
            <w:r>
              <w:rPr>
                <w:b/>
                <w:lang w:eastAsia="en-US"/>
              </w:rPr>
              <w:t>:                                           234</w:t>
            </w:r>
            <w:proofErr w:type="gramEnd"/>
            <w:r>
              <w:rPr>
                <w:b/>
                <w:lang w:eastAsia="en-US"/>
              </w:rPr>
              <w:t xml:space="preserve"> db tétel</w:t>
            </w:r>
          </w:p>
        </w:tc>
      </w:tr>
    </w:tbl>
    <w:p w:rsidR="00EE127C" w:rsidRDefault="00EE127C" w:rsidP="00EE127C">
      <w:pPr>
        <w:pStyle w:val="Csakszveg"/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Pr="00625E94" w:rsidRDefault="00EE127C" w:rsidP="00EE127C">
      <w:pPr>
        <w:jc w:val="right"/>
        <w:rPr>
          <w:sz w:val="18"/>
          <w:szCs w:val="18"/>
        </w:rPr>
      </w:pPr>
    </w:p>
    <w:p w:rsidR="00EE127C" w:rsidRDefault="00610688" w:rsidP="00EE127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>2</w:t>
      </w:r>
      <w:proofErr w:type="gramStart"/>
      <w:r>
        <w:rPr>
          <w:sz w:val="18"/>
          <w:szCs w:val="18"/>
        </w:rPr>
        <w:t>.  melléklet</w:t>
      </w:r>
      <w:proofErr w:type="gramEnd"/>
      <w:r>
        <w:rPr>
          <w:sz w:val="18"/>
          <w:szCs w:val="18"/>
        </w:rPr>
        <w:t xml:space="preserve"> </w:t>
      </w:r>
      <w:r w:rsidR="00625E94">
        <w:rPr>
          <w:sz w:val="18"/>
          <w:szCs w:val="18"/>
        </w:rPr>
        <w:t>a</w:t>
      </w:r>
      <w:r>
        <w:rPr>
          <w:sz w:val="18"/>
          <w:szCs w:val="18"/>
        </w:rPr>
        <w:t>z 5</w:t>
      </w:r>
      <w:r w:rsidR="00625E94">
        <w:rPr>
          <w:sz w:val="18"/>
          <w:szCs w:val="18"/>
        </w:rPr>
        <w:t>/2018</w:t>
      </w:r>
      <w:r w:rsidR="007539C3">
        <w:rPr>
          <w:sz w:val="18"/>
          <w:szCs w:val="18"/>
        </w:rPr>
        <w:t xml:space="preserve">. (IV. 26.) önkormányzati </w:t>
      </w:r>
      <w:r w:rsidR="00EE127C" w:rsidRPr="00625E94">
        <w:rPr>
          <w:sz w:val="18"/>
          <w:szCs w:val="18"/>
        </w:rPr>
        <w:t>rendelethez</w:t>
      </w:r>
    </w:p>
    <w:p w:rsidR="00EE127C" w:rsidRDefault="00EE127C" w:rsidP="00EE127C">
      <w:pPr>
        <w:tabs>
          <w:tab w:val="center" w:pos="4536"/>
          <w:tab w:val="right" w:pos="9072"/>
        </w:tabs>
        <w:jc w:val="center"/>
        <w:rPr>
          <w:b/>
        </w:rPr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  <w:rPr>
          <w:b/>
        </w:rPr>
      </w:pPr>
    </w:p>
    <w:p w:rsidR="00EE127C" w:rsidRDefault="00EE127C" w:rsidP="00EE127C">
      <w:pPr>
        <w:jc w:val="center"/>
        <w:rPr>
          <w:b/>
        </w:rPr>
      </w:pPr>
      <w:r>
        <w:rPr>
          <w:b/>
        </w:rPr>
        <w:t xml:space="preserve">A korlátozottan forgalomképes törzsvagyonba tartozó ingatlanvagyontárgyak </w:t>
      </w:r>
    </w:p>
    <w:p w:rsidR="00EE127C" w:rsidRDefault="00EE127C" w:rsidP="00EE127C">
      <w:pPr>
        <w:tabs>
          <w:tab w:val="center" w:pos="4536"/>
          <w:tab w:val="right" w:pos="9072"/>
        </w:tabs>
        <w:jc w:val="center"/>
        <w:rPr>
          <w:b/>
        </w:rPr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  <w:rPr>
          <w:b/>
        </w:rPr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  <w:rPr>
          <w:b/>
        </w:rPr>
      </w:pPr>
    </w:p>
    <w:tbl>
      <w:tblPr>
        <w:tblpPr w:leftFromText="141" w:rightFromText="141" w:bottomFromText="200" w:vertAnchor="page" w:horzAnchor="margin" w:tblpX="250" w:tblpY="3721"/>
        <w:tblW w:w="9045" w:type="dxa"/>
        <w:tblLayout w:type="fixed"/>
        <w:tblLook w:val="01E0"/>
      </w:tblPr>
      <w:tblGrid>
        <w:gridCol w:w="885"/>
        <w:gridCol w:w="2412"/>
        <w:gridCol w:w="3546"/>
        <w:gridCol w:w="2202"/>
      </w:tblGrid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Sorszám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Helyrajzi szám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57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Utca + hsz.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Polgármesteri Hivatal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 33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Általános iskola, Idősek otthona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Táncsics u. 9-11.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Óvoda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 26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Művelődési Ház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Kossuth u. 50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639/1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>Orvosi rendelők, Egészségház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 1.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ind w:left="125"/>
              <w:rPr>
                <w:lang w:eastAsia="en-US"/>
              </w:rPr>
            </w:pPr>
            <w:r>
              <w:rPr>
                <w:lang w:eastAsia="en-US"/>
              </w:rPr>
              <w:t xml:space="preserve">Mozi  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Vasút u. 3.</w:t>
            </w:r>
          </w:p>
        </w:tc>
      </w:tr>
      <w:tr w:rsidR="00EE127C" w:rsidTr="00EE127C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C" w:rsidRDefault="00EE127C">
            <w:pPr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uppressAutoHyphens/>
              <w:overflowPunct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0125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Sporttelep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Külterület</w:t>
            </w:r>
          </w:p>
        </w:tc>
      </w:tr>
      <w:tr w:rsidR="00EE127C" w:rsidTr="00EE127C">
        <w:trPr>
          <w:trHeight w:val="144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  <w:proofErr w:type="gramStart"/>
            <w:r>
              <w:rPr>
                <w:b/>
                <w:lang w:eastAsia="en-US"/>
              </w:rPr>
              <w:t>:                                        7</w:t>
            </w:r>
            <w:proofErr w:type="gramEnd"/>
            <w:r>
              <w:rPr>
                <w:b/>
                <w:lang w:eastAsia="en-US"/>
              </w:rPr>
              <w:t xml:space="preserve"> db tétel</w:t>
            </w:r>
          </w:p>
        </w:tc>
      </w:tr>
    </w:tbl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7539C3" w:rsidRDefault="007539C3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tabs>
          <w:tab w:val="center" w:pos="4536"/>
          <w:tab w:val="right" w:pos="9072"/>
        </w:tabs>
        <w:jc w:val="center"/>
      </w:pPr>
    </w:p>
    <w:p w:rsidR="00EE127C" w:rsidRDefault="00EE127C" w:rsidP="00EE127C">
      <w:pPr>
        <w:jc w:val="right"/>
        <w:rPr>
          <w:sz w:val="16"/>
          <w:szCs w:val="16"/>
        </w:rPr>
      </w:pPr>
    </w:p>
    <w:p w:rsidR="00EE127C" w:rsidRPr="007539C3" w:rsidRDefault="00610688" w:rsidP="00EE127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3. melléklet az 5</w:t>
      </w:r>
      <w:r w:rsidR="00EE127C" w:rsidRPr="007539C3">
        <w:rPr>
          <w:sz w:val="18"/>
          <w:szCs w:val="18"/>
        </w:rPr>
        <w:t>/2018. (IV.</w:t>
      </w:r>
      <w:r w:rsidR="00753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26.) </w:t>
      </w:r>
      <w:r w:rsidR="007539C3">
        <w:rPr>
          <w:sz w:val="18"/>
          <w:szCs w:val="18"/>
        </w:rPr>
        <w:t xml:space="preserve">önkormányzati </w:t>
      </w:r>
      <w:r w:rsidR="00EE127C" w:rsidRPr="007539C3">
        <w:rPr>
          <w:sz w:val="18"/>
          <w:szCs w:val="18"/>
        </w:rPr>
        <w:t>rendelethez</w:t>
      </w:r>
    </w:p>
    <w:p w:rsidR="00EE127C" w:rsidRDefault="00EE127C" w:rsidP="00EE127C"/>
    <w:p w:rsidR="00EE127C" w:rsidRDefault="00EE127C" w:rsidP="00EE127C">
      <w:pPr>
        <w:jc w:val="center"/>
        <w:rPr>
          <w:b/>
        </w:rPr>
      </w:pPr>
    </w:p>
    <w:p w:rsidR="00EE127C" w:rsidRDefault="00EE127C" w:rsidP="00EE127C">
      <w:pPr>
        <w:jc w:val="center"/>
        <w:rPr>
          <w:b/>
        </w:rPr>
      </w:pPr>
      <w:r>
        <w:rPr>
          <w:b/>
          <w:szCs w:val="24"/>
        </w:rPr>
        <w:t>Az önkormányzat forgalomképes üzleti vagyonnak minősülő ingatlanvagyontárgyai</w:t>
      </w:r>
    </w:p>
    <w:p w:rsidR="00EE127C" w:rsidRDefault="00EE127C" w:rsidP="00EE127C">
      <w:pPr>
        <w:jc w:val="center"/>
        <w:rPr>
          <w:b/>
        </w:rPr>
      </w:pPr>
    </w:p>
    <w:tbl>
      <w:tblPr>
        <w:tblW w:w="9613" w:type="dxa"/>
        <w:tblLook w:val="01E0"/>
      </w:tblPr>
      <w:tblGrid>
        <w:gridCol w:w="9613"/>
      </w:tblGrid>
      <w:tr w:rsidR="00EE127C" w:rsidTr="00EE127C">
        <w:trPr>
          <w:trHeight w:val="10512"/>
        </w:trPr>
        <w:tc>
          <w:tcPr>
            <w:tcW w:w="9613" w:type="dxa"/>
          </w:tcPr>
          <w:p w:rsidR="00EE127C" w:rsidRDefault="00EE127C">
            <w:pPr>
              <w:spacing w:line="276" w:lineRule="auto"/>
              <w:rPr>
                <w:lang w:eastAsia="en-US"/>
              </w:rPr>
            </w:pPr>
          </w:p>
          <w:tbl>
            <w:tblPr>
              <w:tblW w:w="9387" w:type="dxa"/>
              <w:tblLook w:val="01E0"/>
            </w:tblPr>
            <w:tblGrid>
              <w:gridCol w:w="1271"/>
              <w:gridCol w:w="1843"/>
              <w:gridCol w:w="3266"/>
              <w:gridCol w:w="6"/>
              <w:gridCol w:w="3001"/>
            </w:tblGrid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Sorszám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Helyrajzi szám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Megnevezés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Utca+</w:t>
                  </w:r>
                  <w:proofErr w:type="spellStart"/>
                  <w:r>
                    <w:rPr>
                      <w:b/>
                      <w:lang w:eastAsia="en-US"/>
                    </w:rPr>
                    <w:t>hsz</w:t>
                  </w:r>
                  <w:proofErr w:type="spellEnd"/>
                </w:p>
              </w:tc>
            </w:tr>
            <w:tr w:rsidR="00EE127C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Dózsa </w:t>
                  </w:r>
                  <w:proofErr w:type="spellStart"/>
                  <w:r>
                    <w:rPr>
                      <w:lang w:eastAsia="en-US"/>
                    </w:rPr>
                    <w:t>Gy</w:t>
                  </w:r>
                  <w:proofErr w:type="spellEnd"/>
                  <w:r>
                    <w:rPr>
                      <w:lang w:eastAsia="en-US"/>
                    </w:rPr>
                    <w:t>. u. 29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Temető u. 5.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Petőfi u. 30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Petőfi u. 32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172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Szántó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Gyepsor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Kossuth u. 1.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308/6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Lakóház, udvar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Alkotmány u. 7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308/22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Alkotmány u. 20</w:t>
                  </w:r>
                </w:p>
              </w:tc>
            </w:tr>
            <w:tr w:rsidR="00EE127C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Kossuth u. 28.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349/2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Posta 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Vasút u. 2-4.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366/1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Szociális otthon (használaton kívül)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Kossuth u. 54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366/2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Lakóház, udvar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Táncsics u. 25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378/3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Bolt  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Keményfoki út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533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Ady u. 27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546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Ady u. 37.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570/1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Vízmű (használaton kívül)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Bocskai tér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Közép u. 26.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694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Közép u. 34.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Lakóház</w:t>
                  </w:r>
                  <w:proofErr w:type="gramStart"/>
                  <w:r>
                    <w:rPr>
                      <w:lang w:eastAsia="en-US"/>
                    </w:rPr>
                    <w:t>,udvar</w:t>
                  </w:r>
                  <w:proofErr w:type="gramEnd"/>
                  <w:r>
                    <w:rPr>
                      <w:lang w:eastAsia="en-US"/>
                    </w:rPr>
                    <w:t>,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spellEnd"/>
                  <w:r>
                    <w:rPr>
                      <w:lang w:eastAsia="en-US"/>
                    </w:rPr>
                    <w:t>. épület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Közép u. 46.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Gyepsor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Gyepsor u.</w:t>
                  </w:r>
                </w:p>
              </w:tc>
            </w:tr>
            <w:tr w:rsidR="00EE127C">
              <w:trPr>
                <w:trHeight w:val="249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760/1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Vízmű (használaton kívül)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Vasút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772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Bartók u. 26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773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Bartók u. 30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780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Bartók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818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Köztársaság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833/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Lakóház, udvar, </w:t>
                  </w:r>
                  <w:proofErr w:type="spellStart"/>
                  <w:r>
                    <w:rPr>
                      <w:lang w:eastAsia="en-US"/>
                    </w:rPr>
                    <w:t>gazd</w:t>
                  </w:r>
                  <w:proofErr w:type="gramStart"/>
                  <w:r>
                    <w:rPr>
                      <w:lang w:eastAsia="en-US"/>
                    </w:rPr>
                    <w:t>.épület</w:t>
                  </w:r>
                  <w:proofErr w:type="spellEnd"/>
                  <w:proofErr w:type="gramEnd"/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Vasút u. 43.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849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Bartók u.</w:t>
                  </w:r>
                </w:p>
              </w:tc>
            </w:tr>
            <w:tr w:rsidR="00EE127C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897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Köztársaság u. 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Köztársaság u.</w:t>
                  </w:r>
                </w:p>
              </w:tc>
            </w:tr>
            <w:tr w:rsidR="00EE127C">
              <w:trPr>
                <w:trHeight w:val="271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Szabadság u.</w:t>
                  </w:r>
                </w:p>
              </w:tc>
            </w:tr>
            <w:tr w:rsidR="00EE127C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Szabadság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912</w:t>
                  </w:r>
                </w:p>
              </w:tc>
              <w:tc>
                <w:tcPr>
                  <w:tcW w:w="3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915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920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Szabadság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930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Széles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934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Hunyadi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939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Bartók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948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Hunyadi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Hunyadi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950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Hunyadi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Széles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955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Széles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956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Beépítetlen terület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Zrinyi</w:t>
                  </w:r>
                  <w:proofErr w:type="spellEnd"/>
                  <w:r>
                    <w:rPr>
                      <w:lang w:eastAsia="en-US"/>
                    </w:rPr>
                    <w:t xml:space="preserve"> u.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1127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Szőlőskerti csőszház 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1153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Szőlő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1189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Kert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1216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Szőlő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05/1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Erdő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0106/1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Szántó              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0107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Szántó              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12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E127C" w:rsidRDefault="00EE127C">
                  <w:pPr>
                    <w:pStyle w:val="Listaszerbekezds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overflowPunct/>
                    <w:autoSpaceDE/>
                    <w:adjustRightInd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0164</w:t>
                  </w:r>
                </w:p>
              </w:tc>
              <w:tc>
                <w:tcPr>
                  <w:tcW w:w="3272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Legelő</w:t>
                  </w:r>
                </w:p>
              </w:tc>
              <w:tc>
                <w:tcPr>
                  <w:tcW w:w="3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Külterület</w:t>
                  </w:r>
                </w:p>
              </w:tc>
            </w:tr>
            <w:tr w:rsidR="00EE127C">
              <w:trPr>
                <w:trHeight w:val="144"/>
              </w:trPr>
              <w:tc>
                <w:tcPr>
                  <w:tcW w:w="9387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127C" w:rsidRDefault="00EE127C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Összesen</w:t>
                  </w:r>
                  <w:proofErr w:type="gramStart"/>
                  <w:r>
                    <w:rPr>
                      <w:b/>
                      <w:lang w:eastAsia="en-US"/>
                    </w:rPr>
                    <w:t>:                                   56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 db tétel</w:t>
                  </w:r>
                </w:p>
              </w:tc>
            </w:tr>
          </w:tbl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7539C3" w:rsidRDefault="007539C3">
            <w:pPr>
              <w:pStyle w:val="Szvegtrzsbehzssal31"/>
              <w:spacing w:line="276" w:lineRule="auto"/>
              <w:ind w:left="426" w:hanging="426"/>
              <w:jc w:val="right"/>
              <w:rPr>
                <w:sz w:val="24"/>
                <w:lang w:eastAsia="en-US"/>
              </w:rPr>
            </w:pPr>
          </w:p>
          <w:p w:rsidR="00EE127C" w:rsidRPr="007539C3" w:rsidRDefault="00610688">
            <w:pPr>
              <w:pStyle w:val="Szvegtrzsbehzssal31"/>
              <w:spacing w:line="276" w:lineRule="auto"/>
              <w:ind w:left="426" w:hanging="42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 melléklet az 5</w:t>
            </w:r>
            <w:r w:rsidR="007539C3" w:rsidRPr="007539C3">
              <w:rPr>
                <w:sz w:val="18"/>
                <w:szCs w:val="18"/>
                <w:lang w:eastAsia="en-US"/>
              </w:rPr>
              <w:t>/2018. (IV.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539C3" w:rsidRPr="007539C3">
              <w:rPr>
                <w:sz w:val="18"/>
                <w:szCs w:val="18"/>
                <w:lang w:eastAsia="en-US"/>
              </w:rPr>
              <w:t>26</w:t>
            </w:r>
            <w:r>
              <w:rPr>
                <w:sz w:val="18"/>
                <w:szCs w:val="18"/>
                <w:lang w:eastAsia="en-US"/>
              </w:rPr>
              <w:t xml:space="preserve">.) önkormányzati </w:t>
            </w:r>
            <w:r w:rsidR="00EE127C" w:rsidRPr="007539C3">
              <w:rPr>
                <w:sz w:val="18"/>
                <w:szCs w:val="18"/>
                <w:lang w:eastAsia="en-US"/>
              </w:rPr>
              <w:t>rendelethez</w:t>
            </w:r>
          </w:p>
          <w:p w:rsidR="00EE127C" w:rsidRDefault="00EE127C">
            <w:pPr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Nemzetgazdasági szempontból kiemelt jelentőségő nemzeti vagyon körébe tartozó forgalomképtelennek minősülő vagyonelem</w:t>
            </w:r>
          </w:p>
          <w:p w:rsidR="00EE127C" w:rsidRDefault="00EE127C">
            <w:pPr>
              <w:spacing w:line="276" w:lineRule="auto"/>
              <w:rPr>
                <w:b/>
                <w:lang w:eastAsia="en-US"/>
              </w:rPr>
            </w:pPr>
          </w:p>
          <w:p w:rsidR="00EE127C" w:rsidRDefault="00EE127C">
            <w:pPr>
              <w:pStyle w:val="NormlWeb"/>
              <w:spacing w:before="240" w:beforeAutospacing="0" w:after="240" w:afterAutospacing="0"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  <w:p w:rsidR="00EE127C" w:rsidRDefault="00EE127C">
            <w:pPr>
              <w:pStyle w:val="NormlWeb"/>
              <w:spacing w:before="240" w:beforeAutospacing="0" w:after="24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1/ Az Alföldvíz </w:t>
            </w:r>
            <w:proofErr w:type="spellStart"/>
            <w:r>
              <w:rPr>
                <w:lang w:eastAsia="en-US"/>
              </w:rPr>
              <w:t>Zrt-nek</w:t>
            </w:r>
            <w:proofErr w:type="spellEnd"/>
            <w:r>
              <w:rPr>
                <w:lang w:eastAsia="en-US"/>
              </w:rPr>
              <w:t xml:space="preserve"> (székhely: Békéscsaba, Dobozi út 5.) vagyonkezelésbe átadott közművagyon.</w:t>
            </w: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  <w:p w:rsidR="00EE127C" w:rsidRDefault="00EE127C">
            <w:pPr>
              <w:tabs>
                <w:tab w:val="center" w:pos="4536"/>
                <w:tab w:val="right" w:pos="9072"/>
              </w:tabs>
              <w:spacing w:line="276" w:lineRule="auto"/>
              <w:rPr>
                <w:lang w:eastAsia="en-US"/>
              </w:rPr>
            </w:pPr>
          </w:p>
        </w:tc>
      </w:tr>
    </w:tbl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EE127C" w:rsidRDefault="00EE127C" w:rsidP="00EE127C"/>
    <w:p w:rsidR="00D82339" w:rsidRDefault="00D82339"/>
    <w:sectPr w:rsidR="00D82339" w:rsidSect="00E9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CC30903"/>
    <w:multiLevelType w:val="hybridMultilevel"/>
    <w:tmpl w:val="32847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30A08"/>
    <w:multiLevelType w:val="hybridMultilevel"/>
    <w:tmpl w:val="5ED0A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92210"/>
    <w:multiLevelType w:val="hybridMultilevel"/>
    <w:tmpl w:val="EE5CE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753A"/>
    <w:multiLevelType w:val="hybridMultilevel"/>
    <w:tmpl w:val="0598E0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27C"/>
    <w:rsid w:val="004D1986"/>
    <w:rsid w:val="00610688"/>
    <w:rsid w:val="00625E94"/>
    <w:rsid w:val="00697766"/>
    <w:rsid w:val="007539C3"/>
    <w:rsid w:val="00D82339"/>
    <w:rsid w:val="00E942C2"/>
    <w:rsid w:val="00E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2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E127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1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1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127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1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12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EE12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E127C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EE127C"/>
    <w:rPr>
      <w:rFonts w:ascii="Times New Roman" w:hAnsi="Times New Roman" w:cs="Times New Roman" w:hint="default"/>
      <w:i/>
      <w:iCs/>
    </w:rPr>
  </w:style>
  <w:style w:type="paragraph" w:styleId="NormlWeb">
    <w:name w:val="Normal (Web)"/>
    <w:basedOn w:val="Norml"/>
    <w:semiHidden/>
    <w:unhideWhenUsed/>
    <w:rsid w:val="00EE127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EE127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12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EE127C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EE127C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12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EE127C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E127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E127C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EE12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27C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EE127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E127C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EE127C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ar-SA"/>
    </w:rPr>
  </w:style>
  <w:style w:type="paragraph" w:customStyle="1" w:styleId="Szvegtrzs21">
    <w:name w:val="Szövegtörzs 21"/>
    <w:basedOn w:val="Norml"/>
    <w:rsid w:val="00EE127C"/>
    <w:pPr>
      <w:shd w:val="clear" w:color="auto" w:fill="FFFFFF"/>
      <w:jc w:val="both"/>
    </w:pPr>
    <w:rPr>
      <w:szCs w:val="24"/>
    </w:rPr>
  </w:style>
  <w:style w:type="paragraph" w:customStyle="1" w:styleId="Szvegtrzsbehzssal31">
    <w:name w:val="Szövegtörzs behúzással 31"/>
    <w:basedOn w:val="Norml"/>
    <w:uiPriority w:val="99"/>
    <w:rsid w:val="00EE127C"/>
    <w:pPr>
      <w:ind w:left="142" w:hanging="142"/>
      <w:jc w:val="both"/>
    </w:pPr>
    <w:rPr>
      <w:sz w:val="20"/>
    </w:rPr>
  </w:style>
  <w:style w:type="paragraph" w:customStyle="1" w:styleId="Cmsor">
    <w:name w:val="Címsor"/>
    <w:basedOn w:val="Norml"/>
    <w:next w:val="Szvegtrzs"/>
    <w:uiPriority w:val="99"/>
    <w:rsid w:val="00EE127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Felirat">
    <w:name w:val="Felirat"/>
    <w:basedOn w:val="Norml"/>
    <w:uiPriority w:val="99"/>
    <w:rsid w:val="00EE127C"/>
    <w:pPr>
      <w:suppressLineNumbers/>
      <w:suppressAutoHyphens/>
      <w:overflowPunct/>
      <w:autoSpaceDE/>
      <w:autoSpaceDN/>
      <w:adjustRightInd/>
      <w:spacing w:before="120" w:after="120"/>
    </w:pPr>
    <w:rPr>
      <w:i/>
      <w:iCs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EE127C"/>
    <w:pPr>
      <w:suppressLineNumbers/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Bekezds">
    <w:name w:val="Bekezdés"/>
    <w:basedOn w:val="Norml"/>
    <w:uiPriority w:val="99"/>
    <w:rsid w:val="00EE127C"/>
    <w:pPr>
      <w:suppressAutoHyphens/>
      <w:overflowPunct/>
      <w:autoSpaceDE/>
      <w:autoSpaceDN/>
      <w:adjustRightInd/>
      <w:spacing w:line="213" w:lineRule="exact"/>
      <w:ind w:firstLine="202"/>
      <w:jc w:val="both"/>
    </w:pPr>
    <w:rPr>
      <w:rFonts w:ascii="H-Times-Roman" w:hAnsi="H-Times-Roman" w:cs="H-Times-Roman"/>
      <w:sz w:val="20"/>
      <w:lang w:eastAsia="ar-SA"/>
    </w:rPr>
  </w:style>
  <w:style w:type="paragraph" w:customStyle="1" w:styleId="FejezetCm">
    <w:name w:val="FejezetCím"/>
    <w:basedOn w:val="Norml"/>
    <w:uiPriority w:val="99"/>
    <w:rsid w:val="00EE127C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VastagCm">
    <w:name w:val="VastagCím"/>
    <w:basedOn w:val="Norml"/>
    <w:uiPriority w:val="99"/>
    <w:rsid w:val="00EE127C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Kerettartalom">
    <w:name w:val="Kerettartalom"/>
    <w:basedOn w:val="Szvegtrzs"/>
    <w:uiPriority w:val="99"/>
    <w:rsid w:val="00EE127C"/>
    <w:pPr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Alaprtelmezett">
    <w:name w:val="Alapértelmezett"/>
    <w:uiPriority w:val="99"/>
    <w:rsid w:val="00EE127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Lbjegyzet-hivatkozs">
    <w:name w:val="footnote reference"/>
    <w:basedOn w:val="Bekezdsalapbettpusa"/>
    <w:semiHidden/>
    <w:unhideWhenUsed/>
    <w:rsid w:val="00EE127C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EE127C"/>
    <w:rPr>
      <w:rFonts w:ascii="Times New Roman" w:hAnsi="Times New Roman" w:cs="Times New Roman" w:hint="default"/>
      <w:i/>
      <w:iCs/>
      <w:color w:val="000000"/>
    </w:rPr>
  </w:style>
  <w:style w:type="character" w:customStyle="1" w:styleId="Absatz-Standardschriftart">
    <w:name w:val="Absatz-Standardschriftart"/>
    <w:uiPriority w:val="99"/>
    <w:rsid w:val="00EE127C"/>
  </w:style>
  <w:style w:type="character" w:customStyle="1" w:styleId="WW-Absatz-Standardschriftart">
    <w:name w:val="WW-Absatz-Standardschriftart"/>
    <w:uiPriority w:val="99"/>
    <w:rsid w:val="00EE127C"/>
  </w:style>
  <w:style w:type="character" w:customStyle="1" w:styleId="WW-Absatz-Standardschriftart1">
    <w:name w:val="WW-Absatz-Standardschriftart1"/>
    <w:uiPriority w:val="99"/>
    <w:rsid w:val="00EE127C"/>
  </w:style>
  <w:style w:type="character" w:customStyle="1" w:styleId="WW-Absatz-Standardschriftart11">
    <w:name w:val="WW-Absatz-Standardschriftart11"/>
    <w:uiPriority w:val="99"/>
    <w:rsid w:val="00EE127C"/>
  </w:style>
  <w:style w:type="character" w:customStyle="1" w:styleId="WW-Absatz-Standardschriftart111">
    <w:name w:val="WW-Absatz-Standardschriftart111"/>
    <w:uiPriority w:val="99"/>
    <w:rsid w:val="00EE127C"/>
  </w:style>
  <w:style w:type="character" w:customStyle="1" w:styleId="WW-Absatz-Standardschriftart1111">
    <w:name w:val="WW-Absatz-Standardschriftart1111"/>
    <w:uiPriority w:val="99"/>
    <w:rsid w:val="00EE127C"/>
  </w:style>
  <w:style w:type="character" w:customStyle="1" w:styleId="Bekezdsalapbettpusa1">
    <w:name w:val="Bekezdés alapbetűtípusa1"/>
    <w:uiPriority w:val="99"/>
    <w:rsid w:val="00EE127C"/>
  </w:style>
  <w:style w:type="character" w:customStyle="1" w:styleId="Szmozsjelek">
    <w:name w:val="Számozásjelek"/>
    <w:uiPriority w:val="99"/>
    <w:rsid w:val="00EE127C"/>
  </w:style>
  <w:style w:type="character" w:customStyle="1" w:styleId="LbjegyzetszvegChar1">
    <w:name w:val="Lábjegyzetszöveg Char1"/>
    <w:basedOn w:val="Bekezdsalapbettpusa"/>
    <w:uiPriority w:val="99"/>
    <w:semiHidden/>
    <w:rsid w:val="00EE127C"/>
    <w:rPr>
      <w:rFonts w:ascii="Times New Roman" w:eastAsia="Times New Roman" w:hAnsi="Times New Roman" w:cs="Times New Roman" w:hint="default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E127C"/>
  </w:style>
  <w:style w:type="character" w:customStyle="1" w:styleId="st">
    <w:name w:val="st"/>
    <w:basedOn w:val="Bekezdsalapbettpusa"/>
    <w:rsid w:val="00EE127C"/>
  </w:style>
  <w:style w:type="table" w:styleId="Rcsostblzat">
    <w:name w:val="Table Grid"/>
    <w:basedOn w:val="Normltblzat"/>
    <w:uiPriority w:val="59"/>
    <w:rsid w:val="00EE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2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E127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1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1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127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1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127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EE127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E127C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EE127C"/>
    <w:rPr>
      <w:rFonts w:ascii="Times New Roman" w:hAnsi="Times New Roman" w:cs="Times New Roman" w:hint="default"/>
      <w:i/>
      <w:iCs/>
    </w:rPr>
  </w:style>
  <w:style w:type="paragraph" w:styleId="NormlWeb">
    <w:name w:val="Normal (Web)"/>
    <w:basedOn w:val="Norml"/>
    <w:semiHidden/>
    <w:unhideWhenUsed/>
    <w:rsid w:val="00EE127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EE127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12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unhideWhenUsed/>
    <w:rsid w:val="00EE127C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EE127C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z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127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EE127C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E1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E127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EE127C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EE12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27C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EE127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EE12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E127C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EE127C"/>
    <w:pPr>
      <w:suppressAutoHyphens/>
      <w:overflowPunct/>
      <w:autoSpaceDE/>
      <w:autoSpaceDN/>
      <w:adjustRightInd/>
      <w:spacing w:after="120" w:line="480" w:lineRule="auto"/>
      <w:ind w:left="283"/>
    </w:pPr>
    <w:rPr>
      <w:sz w:val="20"/>
      <w:lang w:eastAsia="ar-SA"/>
    </w:rPr>
  </w:style>
  <w:style w:type="paragraph" w:customStyle="1" w:styleId="Szvegtrzs21">
    <w:name w:val="Szövegtörzs 21"/>
    <w:basedOn w:val="Norml"/>
    <w:rsid w:val="00EE127C"/>
    <w:pPr>
      <w:shd w:val="clear" w:color="auto" w:fill="FFFFFF"/>
      <w:jc w:val="both"/>
    </w:pPr>
    <w:rPr>
      <w:szCs w:val="24"/>
    </w:rPr>
  </w:style>
  <w:style w:type="paragraph" w:customStyle="1" w:styleId="Szvegtrzsbehzssal31">
    <w:name w:val="Szövegtörzs behúzással 31"/>
    <w:basedOn w:val="Norml"/>
    <w:uiPriority w:val="99"/>
    <w:rsid w:val="00EE127C"/>
    <w:pPr>
      <w:ind w:left="142" w:hanging="142"/>
      <w:jc w:val="both"/>
    </w:pPr>
    <w:rPr>
      <w:sz w:val="20"/>
    </w:rPr>
  </w:style>
  <w:style w:type="paragraph" w:customStyle="1" w:styleId="Cmsor">
    <w:name w:val="Címsor"/>
    <w:basedOn w:val="Norml"/>
    <w:next w:val="Szvegtrzs"/>
    <w:uiPriority w:val="99"/>
    <w:rsid w:val="00EE127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Felirat">
    <w:name w:val="Felirat"/>
    <w:basedOn w:val="Norml"/>
    <w:uiPriority w:val="99"/>
    <w:rsid w:val="00EE127C"/>
    <w:pPr>
      <w:suppressLineNumbers/>
      <w:suppressAutoHyphens/>
      <w:overflowPunct/>
      <w:autoSpaceDE/>
      <w:autoSpaceDN/>
      <w:adjustRightInd/>
      <w:spacing w:before="120" w:after="120"/>
    </w:pPr>
    <w:rPr>
      <w:i/>
      <w:iCs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EE127C"/>
    <w:pPr>
      <w:suppressLineNumbers/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Bekezds">
    <w:name w:val="Bekezdés"/>
    <w:basedOn w:val="Norml"/>
    <w:uiPriority w:val="99"/>
    <w:rsid w:val="00EE127C"/>
    <w:pPr>
      <w:suppressAutoHyphens/>
      <w:overflowPunct/>
      <w:autoSpaceDE/>
      <w:autoSpaceDN/>
      <w:adjustRightInd/>
      <w:spacing w:line="213" w:lineRule="exact"/>
      <w:ind w:firstLine="202"/>
      <w:jc w:val="both"/>
    </w:pPr>
    <w:rPr>
      <w:rFonts w:ascii="H-Times-Roman" w:hAnsi="H-Times-Roman" w:cs="H-Times-Roman"/>
      <w:sz w:val="20"/>
      <w:lang w:eastAsia="ar-SA"/>
    </w:rPr>
  </w:style>
  <w:style w:type="paragraph" w:customStyle="1" w:styleId="FejezetCm">
    <w:name w:val="FejezetCím"/>
    <w:basedOn w:val="Norml"/>
    <w:uiPriority w:val="99"/>
    <w:rsid w:val="00EE127C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VastagCm">
    <w:name w:val="VastagCím"/>
    <w:basedOn w:val="Norml"/>
    <w:uiPriority w:val="99"/>
    <w:rsid w:val="00EE127C"/>
    <w:pPr>
      <w:keepNext/>
      <w:keepLines/>
      <w:suppressAutoHyphens/>
      <w:overflowPunct/>
      <w:autoSpaceDE/>
      <w:autoSpaceDN/>
      <w:adjustRightInd/>
      <w:spacing w:before="480" w:after="240" w:line="213" w:lineRule="exact"/>
      <w:jc w:val="center"/>
    </w:pPr>
    <w:rPr>
      <w:rFonts w:ascii="H-Times-Roman" w:hAnsi="H-Times-Roman" w:cs="H-Times-Roman"/>
      <w:b/>
      <w:bCs/>
      <w:sz w:val="20"/>
      <w:lang w:eastAsia="ar-SA"/>
    </w:rPr>
  </w:style>
  <w:style w:type="paragraph" w:customStyle="1" w:styleId="Kerettartalom">
    <w:name w:val="Kerettartalom"/>
    <w:basedOn w:val="Szvegtrzs"/>
    <w:uiPriority w:val="99"/>
    <w:rsid w:val="00EE127C"/>
    <w:pPr>
      <w:suppressAutoHyphens/>
      <w:overflowPunct/>
      <w:autoSpaceDE/>
      <w:autoSpaceDN/>
      <w:adjustRightInd/>
    </w:pPr>
    <w:rPr>
      <w:szCs w:val="24"/>
      <w:lang w:eastAsia="ar-SA"/>
    </w:rPr>
  </w:style>
  <w:style w:type="paragraph" w:customStyle="1" w:styleId="Alaprtelmezett">
    <w:name w:val="Alapértelmezett"/>
    <w:uiPriority w:val="99"/>
    <w:rsid w:val="00EE127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Lbjegyzet-hivatkozs">
    <w:name w:val="footnote reference"/>
    <w:basedOn w:val="Bekezdsalapbettpusa"/>
    <w:semiHidden/>
    <w:unhideWhenUsed/>
    <w:rsid w:val="00EE127C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EE127C"/>
    <w:rPr>
      <w:rFonts w:ascii="Times New Roman" w:hAnsi="Times New Roman" w:cs="Times New Roman" w:hint="default"/>
      <w:i/>
      <w:iCs/>
      <w:color w:val="000000"/>
    </w:rPr>
  </w:style>
  <w:style w:type="character" w:customStyle="1" w:styleId="Absatz-Standardschriftart">
    <w:name w:val="Absatz-Standardschriftart"/>
    <w:uiPriority w:val="99"/>
    <w:rsid w:val="00EE127C"/>
  </w:style>
  <w:style w:type="character" w:customStyle="1" w:styleId="WW-Absatz-Standardschriftart">
    <w:name w:val="WW-Absatz-Standardschriftart"/>
    <w:uiPriority w:val="99"/>
    <w:rsid w:val="00EE127C"/>
  </w:style>
  <w:style w:type="character" w:customStyle="1" w:styleId="WW-Absatz-Standardschriftart1">
    <w:name w:val="WW-Absatz-Standardschriftart1"/>
    <w:uiPriority w:val="99"/>
    <w:rsid w:val="00EE127C"/>
  </w:style>
  <w:style w:type="character" w:customStyle="1" w:styleId="WW-Absatz-Standardschriftart11">
    <w:name w:val="WW-Absatz-Standardschriftart11"/>
    <w:uiPriority w:val="99"/>
    <w:rsid w:val="00EE127C"/>
  </w:style>
  <w:style w:type="character" w:customStyle="1" w:styleId="WW-Absatz-Standardschriftart111">
    <w:name w:val="WW-Absatz-Standardschriftart111"/>
    <w:uiPriority w:val="99"/>
    <w:rsid w:val="00EE127C"/>
  </w:style>
  <w:style w:type="character" w:customStyle="1" w:styleId="WW-Absatz-Standardschriftart1111">
    <w:name w:val="WW-Absatz-Standardschriftart1111"/>
    <w:uiPriority w:val="99"/>
    <w:rsid w:val="00EE127C"/>
  </w:style>
  <w:style w:type="character" w:customStyle="1" w:styleId="Bekezdsalapbettpusa1">
    <w:name w:val="Bekezdés alapbetűtípusa1"/>
    <w:uiPriority w:val="99"/>
    <w:rsid w:val="00EE127C"/>
  </w:style>
  <w:style w:type="character" w:customStyle="1" w:styleId="Szmozsjelek">
    <w:name w:val="Számozásjelek"/>
    <w:uiPriority w:val="99"/>
    <w:rsid w:val="00EE127C"/>
  </w:style>
  <w:style w:type="character" w:customStyle="1" w:styleId="LbjegyzetszvegChar1">
    <w:name w:val="Lábjegyzetszöveg Char1"/>
    <w:basedOn w:val="Bekezdsalapbettpusa"/>
    <w:uiPriority w:val="99"/>
    <w:semiHidden/>
    <w:rsid w:val="00EE127C"/>
    <w:rPr>
      <w:rFonts w:ascii="Times New Roman" w:eastAsia="Times New Roman" w:hAnsi="Times New Roman" w:cs="Times New Roman" w:hint="default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E127C"/>
  </w:style>
  <w:style w:type="character" w:customStyle="1" w:styleId="st">
    <w:name w:val="st"/>
    <w:basedOn w:val="Bekezdsalapbettpusa"/>
    <w:rsid w:val="00EE127C"/>
  </w:style>
  <w:style w:type="table" w:styleId="Rcsostblzat">
    <w:name w:val="Table Grid"/>
    <w:basedOn w:val="Normltblzat"/>
    <w:uiPriority w:val="59"/>
    <w:rsid w:val="00EE1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1373</Words>
  <Characters>9479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2</cp:revision>
  <cp:lastPrinted>2018-05-02T12:44:00Z</cp:lastPrinted>
  <dcterms:created xsi:type="dcterms:W3CDTF">2018-05-02T12:47:00Z</dcterms:created>
  <dcterms:modified xsi:type="dcterms:W3CDTF">2018-05-02T12:47:00Z</dcterms:modified>
</cp:coreProperties>
</file>