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9C1" w:rsidRPr="00906B78" w:rsidRDefault="00906B78" w:rsidP="007219C1">
      <w:pPr>
        <w:spacing w:after="0" w:line="240" w:lineRule="auto"/>
        <w:jc w:val="right"/>
        <w:rPr>
          <w:rFonts w:ascii="Times New Roman" w:eastAsiaTheme="minorHAnsi" w:hAnsi="Times New Roman"/>
          <w:i/>
          <w:iCs/>
          <w:sz w:val="24"/>
          <w:szCs w:val="24"/>
          <w:u w:val="single"/>
        </w:rPr>
      </w:pPr>
      <w:r w:rsidRPr="00906B7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9</w:t>
      </w:r>
      <w:r w:rsidR="007219C1" w:rsidRPr="00906B7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. melléklet</w:t>
      </w:r>
      <w:r w:rsidR="00690C04">
        <w:rPr>
          <w:rFonts w:ascii="Times New Roman" w:eastAsiaTheme="minorHAnsi" w:hAnsi="Times New Roman"/>
          <w:i/>
          <w:iCs/>
          <w:sz w:val="24"/>
          <w:szCs w:val="24"/>
          <w:u w:val="single"/>
        </w:rPr>
        <w:t xml:space="preserve"> </w:t>
      </w:r>
      <w:r w:rsidR="00690C04" w:rsidRPr="00690C04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a 17/2019. (X. 25.) rendelethez</w:t>
      </w:r>
      <w:r w:rsidR="007219C1" w:rsidRPr="00906B7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 xml:space="preserve"> </w:t>
      </w:r>
    </w:p>
    <w:p w:rsidR="007219C1" w:rsidRDefault="007219C1" w:rsidP="0072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9C1" w:rsidRDefault="007219C1" w:rsidP="0072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9C1" w:rsidRDefault="007219C1" w:rsidP="0072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9C1" w:rsidRDefault="007219C1" w:rsidP="007219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5A33">
        <w:rPr>
          <w:rFonts w:ascii="Times New Roman" w:hAnsi="Times New Roman"/>
          <w:b/>
          <w:sz w:val="24"/>
          <w:szCs w:val="24"/>
          <w:u w:val="single"/>
        </w:rPr>
        <w:t>A jegyzőre átruházott hatáskörök</w:t>
      </w:r>
    </w:p>
    <w:p w:rsidR="007219C1" w:rsidRPr="00D05A33" w:rsidRDefault="007219C1" w:rsidP="007219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219C1" w:rsidRDefault="007219C1" w:rsidP="0072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közút felbontásához, annak területén, az alatt vagy felett építmény vagy más létesítmény (a továbbiakban együtt: építmény) elhelyezéséhez, a közút területének egyéb nem közlekedési célú elfoglalásához (a továbbiakban együtt: nem közlekedési célú igénybevétel) a közútkezelői hozzájárulás megadása. A hozzájárulásban a jegyző feltételeket írhat elő.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Útcsatlakozás (kapubejáró, telekbejáró) létesítéséhez közútkezelői hozzájárulás kiadása.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 biztonsága érdekében az út területén, az alatt vagy felett elhelyezett építmény, útcsatlakozás felújítására, korszerűsítésére vagy megszüntetésére történő felszólítás.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Külterületen a közút tengelyétől számított ötven méteren belül építmény elhelyezéséhez, bővítéséhez, rendeltetésének megváltoztatásához, nyomvonal jellegű építmény elhelyezéséhez, bővítéséhez, kő, kavics, agyag, homok és egyéb ásványi nyersanyag kitermeléséhez, valamint a közút területének határától számított tíz méter távolságon belül fa ültetéséhez vagy kivágásához közútkezelői hozzájárulás kiadása.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 közútkezelői hozzájárulás kiadása.</w:t>
      </w:r>
    </w:p>
    <w:p w:rsidR="007219C1" w:rsidRDefault="007219C1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közút, annak műszaki, minőségi, forgalmi, baleseti adatai, valamint a forgalmi rendjét meghatározó jelzések, továbbá a közút üzemeltetésére, fenntartására és fejlesztésére fordított költségek nyilvántartása.</w:t>
      </w:r>
    </w:p>
    <w:p w:rsidR="00997754" w:rsidRPr="00997754" w:rsidRDefault="00997754" w:rsidP="007219C1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bCs/>
          <w:sz w:val="24"/>
        </w:rPr>
        <w:footnoteReference w:id="1"/>
      </w:r>
      <w:r w:rsidRPr="00997754">
        <w:rPr>
          <w:rFonts w:ascii="Times New Roman" w:hAnsi="Times New Roman" w:cs="Times New Roman"/>
          <w:bCs/>
          <w:sz w:val="24"/>
        </w:rPr>
        <w:t>Az önkormányzati hatáskörbe tartozó lakhatáshoz nyújtott támogatás elbírálása.</w:t>
      </w:r>
    </w:p>
    <w:p w:rsidR="00B868C6" w:rsidRDefault="00997754">
      <w:bookmarkStart w:id="0" w:name="_GoBack"/>
      <w:bookmarkEnd w:id="0"/>
    </w:p>
    <w:sectPr w:rsidR="00B868C6" w:rsidSect="00983F6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7754" w:rsidRDefault="00997754" w:rsidP="00997754">
      <w:pPr>
        <w:spacing w:after="0" w:line="240" w:lineRule="auto"/>
      </w:pPr>
      <w:r>
        <w:separator/>
      </w:r>
    </w:p>
  </w:endnote>
  <w:endnote w:type="continuationSeparator" w:id="0">
    <w:p w:rsidR="00997754" w:rsidRDefault="00997754" w:rsidP="0099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7754" w:rsidRDefault="00997754" w:rsidP="00997754">
      <w:pPr>
        <w:spacing w:after="0" w:line="240" w:lineRule="auto"/>
      </w:pPr>
      <w:r>
        <w:separator/>
      </w:r>
    </w:p>
  </w:footnote>
  <w:footnote w:type="continuationSeparator" w:id="0">
    <w:p w:rsidR="00997754" w:rsidRDefault="00997754" w:rsidP="00997754">
      <w:pPr>
        <w:spacing w:after="0" w:line="240" w:lineRule="auto"/>
      </w:pPr>
      <w:r>
        <w:continuationSeparator/>
      </w:r>
    </w:p>
  </w:footnote>
  <w:footnote w:id="1">
    <w:p w:rsidR="00997754" w:rsidRPr="00997754" w:rsidRDefault="00997754" w:rsidP="00997754">
      <w:pPr>
        <w:pStyle w:val="Lbjegyzetszveg"/>
        <w:jc w:val="both"/>
        <w:rPr>
          <w:rFonts w:ascii="Times New Roman" w:hAnsi="Times New Roman"/>
        </w:rPr>
      </w:pPr>
      <w:r w:rsidRPr="00997754">
        <w:rPr>
          <w:rStyle w:val="Lbjegyzet-hivatkozs"/>
          <w:rFonts w:ascii="Times New Roman" w:hAnsi="Times New Roman"/>
        </w:rPr>
        <w:footnoteRef/>
      </w:r>
      <w:r w:rsidRPr="00997754">
        <w:rPr>
          <w:rFonts w:ascii="Times New Roman" w:hAnsi="Times New Roman"/>
        </w:rPr>
        <w:t xml:space="preserve"> A rendelet szövegét a 4/2020. (II. 14.) önkormányzati rendelet 20. §-a módosította. Hatályos: 2020. március 1-jétől.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A14C6"/>
    <w:multiLevelType w:val="hybridMultilevel"/>
    <w:tmpl w:val="0FC2CE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C1"/>
    <w:rsid w:val="0055194A"/>
    <w:rsid w:val="00690C04"/>
    <w:rsid w:val="007219C1"/>
    <w:rsid w:val="00906B78"/>
    <w:rsid w:val="00997754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448A"/>
  <w15:chartTrackingRefBased/>
  <w15:docId w15:val="{ADF5886F-BB80-48C1-92E9-50109E7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19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Welt L Char,Welt L,Bullet List,FooterText,numbered,Paragraphe de liste1,Bulletr List Paragraph,列出段落,列出段落1"/>
    <w:basedOn w:val="Norml"/>
    <w:link w:val="ListaszerbekezdsChar"/>
    <w:uiPriority w:val="34"/>
    <w:qFormat/>
    <w:rsid w:val="007219C1"/>
    <w:pPr>
      <w:ind w:left="720"/>
    </w:pPr>
    <w:rPr>
      <w:rFonts w:cs="Calibri"/>
    </w:r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Welt L Char Char,Welt L Char1,Bullet List Char,FooterText Char,numbered Char,列出段落 Char,列出段落1 Char"/>
    <w:link w:val="Listaszerbekezds"/>
    <w:uiPriority w:val="34"/>
    <w:qFormat/>
    <w:locked/>
    <w:rsid w:val="007219C1"/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775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7754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97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4</cp:revision>
  <dcterms:created xsi:type="dcterms:W3CDTF">2017-11-20T07:23:00Z</dcterms:created>
  <dcterms:modified xsi:type="dcterms:W3CDTF">2020-02-14T08:09:00Z</dcterms:modified>
</cp:coreProperties>
</file>