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23A" w:rsidRDefault="0031523A" w:rsidP="004A29BE">
      <w:pPr>
        <w:pStyle w:val="NormlWeb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Kiemels"/>
          <w:color w:val="2A2A2A"/>
          <w:bdr w:val="none" w:sz="0" w:space="0" w:color="auto" w:frame="1"/>
        </w:rPr>
      </w:pPr>
    </w:p>
    <w:p w:rsidR="005E0413" w:rsidRPr="00A777A6" w:rsidRDefault="005E0413" w:rsidP="005E0413">
      <w:pPr>
        <w:pStyle w:val="NormlWeb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Kiemels"/>
          <w:b/>
          <w:i w:val="0"/>
          <w:color w:val="2A2A2A"/>
          <w:bdr w:val="none" w:sz="0" w:space="0" w:color="auto" w:frame="1"/>
        </w:rPr>
      </w:pPr>
      <w:r w:rsidRPr="00A777A6">
        <w:rPr>
          <w:rStyle w:val="Kiemels"/>
          <w:b/>
          <w:i w:val="0"/>
          <w:color w:val="2A2A2A"/>
          <w:bdr w:val="none" w:sz="0" w:space="0" w:color="auto" w:frame="1"/>
        </w:rPr>
        <w:t>Zamárdi Város Önkormányzat</w:t>
      </w:r>
    </w:p>
    <w:p w:rsidR="005E0413" w:rsidRPr="00A777A6" w:rsidRDefault="005E0413" w:rsidP="005E0413">
      <w:pPr>
        <w:pStyle w:val="NormlWeb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Kiemels"/>
          <w:b/>
          <w:i w:val="0"/>
          <w:color w:val="2A2A2A"/>
          <w:bdr w:val="none" w:sz="0" w:space="0" w:color="auto" w:frame="1"/>
        </w:rPr>
      </w:pPr>
      <w:r w:rsidRPr="00A777A6">
        <w:rPr>
          <w:rStyle w:val="Kiemels"/>
          <w:b/>
          <w:i w:val="0"/>
          <w:color w:val="2A2A2A"/>
          <w:bdr w:val="none" w:sz="0" w:space="0" w:color="auto" w:frame="1"/>
        </w:rPr>
        <w:t>Képviselő-testületének</w:t>
      </w:r>
    </w:p>
    <w:p w:rsidR="005E0413" w:rsidRPr="00A777A6" w:rsidRDefault="00A777A6" w:rsidP="005E0413">
      <w:pPr>
        <w:pStyle w:val="NormlWeb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Kiemels"/>
          <w:b/>
          <w:i w:val="0"/>
          <w:color w:val="2A2A2A"/>
          <w:bdr w:val="none" w:sz="0" w:space="0" w:color="auto" w:frame="1"/>
        </w:rPr>
      </w:pPr>
      <w:r w:rsidRPr="00A777A6">
        <w:rPr>
          <w:rStyle w:val="Kiemels"/>
          <w:b/>
          <w:i w:val="0"/>
          <w:color w:val="2A2A2A"/>
          <w:bdr w:val="none" w:sz="0" w:space="0" w:color="auto" w:frame="1"/>
        </w:rPr>
        <w:t>1</w:t>
      </w:r>
      <w:r w:rsidR="007B526E">
        <w:rPr>
          <w:rStyle w:val="Kiemels"/>
          <w:b/>
          <w:i w:val="0"/>
          <w:color w:val="2A2A2A"/>
          <w:bdr w:val="none" w:sz="0" w:space="0" w:color="auto" w:frame="1"/>
        </w:rPr>
        <w:t>/</w:t>
      </w:r>
      <w:bookmarkStart w:id="0" w:name="_GoBack"/>
      <w:bookmarkEnd w:id="0"/>
      <w:r w:rsidR="005E0413" w:rsidRPr="00A777A6">
        <w:rPr>
          <w:rStyle w:val="Kiemels"/>
          <w:b/>
          <w:i w:val="0"/>
          <w:color w:val="2A2A2A"/>
          <w:bdr w:val="none" w:sz="0" w:space="0" w:color="auto" w:frame="1"/>
        </w:rPr>
        <w:t xml:space="preserve">2017.( </w:t>
      </w:r>
      <w:r w:rsidRPr="00A777A6">
        <w:rPr>
          <w:rStyle w:val="Kiemels"/>
          <w:b/>
          <w:i w:val="0"/>
          <w:color w:val="2A2A2A"/>
          <w:bdr w:val="none" w:sz="0" w:space="0" w:color="auto" w:frame="1"/>
        </w:rPr>
        <w:t>II.7</w:t>
      </w:r>
      <w:r w:rsidR="005E0413" w:rsidRPr="00A777A6">
        <w:rPr>
          <w:rStyle w:val="Kiemels"/>
          <w:b/>
          <w:i w:val="0"/>
          <w:color w:val="2A2A2A"/>
          <w:bdr w:val="none" w:sz="0" w:space="0" w:color="auto" w:frame="1"/>
        </w:rPr>
        <w:t>.) sz. önkormányzati rendelete</w:t>
      </w:r>
    </w:p>
    <w:p w:rsidR="005E0413" w:rsidRPr="00A777A6" w:rsidRDefault="005E0413" w:rsidP="004A29BE">
      <w:pPr>
        <w:pStyle w:val="NormlWeb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Kiemels"/>
          <w:i w:val="0"/>
          <w:color w:val="2A2A2A"/>
          <w:bdr w:val="none" w:sz="0" w:space="0" w:color="auto" w:frame="1"/>
        </w:rPr>
      </w:pPr>
    </w:p>
    <w:p w:rsidR="0031523A" w:rsidRPr="003019EE" w:rsidRDefault="0014779D" w:rsidP="0014779D">
      <w:pPr>
        <w:pStyle w:val="NormlWeb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Kiemels"/>
          <w:color w:val="2A2A2A"/>
          <w:bdr w:val="none" w:sz="0" w:space="0" w:color="auto" w:frame="1"/>
        </w:rPr>
      </w:pPr>
      <w:r w:rsidRPr="003019EE">
        <w:rPr>
          <w:b/>
        </w:rPr>
        <w:t xml:space="preserve">Az egészségügyi alapellátási körzetekről </w:t>
      </w:r>
    </w:p>
    <w:p w:rsidR="0031523A" w:rsidRPr="003019EE" w:rsidRDefault="0031523A" w:rsidP="004A29BE">
      <w:pPr>
        <w:pStyle w:val="NormlWeb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Kiemels"/>
          <w:color w:val="2A2A2A"/>
          <w:bdr w:val="none" w:sz="0" w:space="0" w:color="auto" w:frame="1"/>
        </w:rPr>
      </w:pPr>
    </w:p>
    <w:p w:rsidR="004A29BE" w:rsidRPr="003019EE" w:rsidRDefault="00640BEF" w:rsidP="00700B39">
      <w:pPr>
        <w:pStyle w:val="Norm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A2A2A"/>
        </w:rPr>
      </w:pPr>
      <w:r w:rsidRPr="00700B39">
        <w:rPr>
          <w:rStyle w:val="Kiemels"/>
          <w:i w:val="0"/>
          <w:color w:val="2A2A2A"/>
          <w:bdr w:val="none" w:sz="0" w:space="0" w:color="auto" w:frame="1"/>
        </w:rPr>
        <w:t>Zamárdi Vár</w:t>
      </w:r>
      <w:r w:rsidR="004A29BE" w:rsidRPr="00700B39">
        <w:rPr>
          <w:rStyle w:val="Kiemels"/>
          <w:i w:val="0"/>
          <w:color w:val="2A2A2A"/>
          <w:bdr w:val="none" w:sz="0" w:space="0" w:color="auto" w:frame="1"/>
        </w:rPr>
        <w:t xml:space="preserve">os Önkormányzatának Képviselő-testülete a Magyarország Alaptörvénye 32. cikk (2) bekezdésében foglalt felhatalmazás alapján, a Magyarország helyi önkormányzatairól szóló 2011. évi CLXXXIX. törvény 13. § (1) bekezdés 4. pontjában meghatározott feladatkörében eljárva, az egészségügyről szóló 1997. évi CLV. törvény 152. § (2) bekezdése, az önálló orvosi tevékenységről szóló 2000. évi II. törvény 2. § (2) bekezdése, a területi védőnői ellátásról szóló 49/2004. (V. 21.) </w:t>
      </w:r>
      <w:proofErr w:type="spellStart"/>
      <w:r w:rsidR="004A29BE" w:rsidRPr="00700B39">
        <w:rPr>
          <w:rStyle w:val="Kiemels"/>
          <w:i w:val="0"/>
          <w:color w:val="2A2A2A"/>
          <w:bdr w:val="none" w:sz="0" w:space="0" w:color="auto" w:frame="1"/>
        </w:rPr>
        <w:t>ESzCsM</w:t>
      </w:r>
      <w:proofErr w:type="spellEnd"/>
      <w:r w:rsidR="004A29BE" w:rsidRPr="00700B39">
        <w:rPr>
          <w:rStyle w:val="Kiemels"/>
          <w:i w:val="0"/>
          <w:color w:val="2A2A2A"/>
          <w:bdr w:val="none" w:sz="0" w:space="0" w:color="auto" w:frame="1"/>
        </w:rPr>
        <w:t xml:space="preserve"> rendelet 5. §</w:t>
      </w:r>
      <w:proofErr w:type="spellStart"/>
      <w:r w:rsidR="004A29BE" w:rsidRPr="00700B39">
        <w:rPr>
          <w:rStyle w:val="Kiemels"/>
          <w:i w:val="0"/>
          <w:color w:val="2A2A2A"/>
          <w:bdr w:val="none" w:sz="0" w:space="0" w:color="auto" w:frame="1"/>
        </w:rPr>
        <w:t>-a</w:t>
      </w:r>
      <w:proofErr w:type="spellEnd"/>
      <w:r w:rsidR="004A29BE" w:rsidRPr="00700B39">
        <w:rPr>
          <w:rStyle w:val="Kiemels"/>
          <w:i w:val="0"/>
          <w:color w:val="2A2A2A"/>
          <w:bdr w:val="none" w:sz="0" w:space="0" w:color="auto" w:frame="1"/>
        </w:rPr>
        <w:t xml:space="preserve"> alapján </w:t>
      </w:r>
      <w:r w:rsidRPr="00700B39">
        <w:rPr>
          <w:rStyle w:val="Kiemels"/>
          <w:i w:val="0"/>
          <w:color w:val="2A2A2A"/>
          <w:bdr w:val="none" w:sz="0" w:space="0" w:color="auto" w:frame="1"/>
        </w:rPr>
        <w:t xml:space="preserve">Zamárdi </w:t>
      </w:r>
      <w:r w:rsidR="004A29BE" w:rsidRPr="00700B39">
        <w:rPr>
          <w:rStyle w:val="Kiemels"/>
          <w:i w:val="0"/>
          <w:color w:val="2A2A2A"/>
          <w:bdr w:val="none" w:sz="0" w:space="0" w:color="auto" w:frame="1"/>
        </w:rPr>
        <w:t xml:space="preserve"> Város vonatkozásában a felnőtt háziorvosi alapellátás keretében a házi orvosi körzeteket, a </w:t>
      </w:r>
      <w:r w:rsidRPr="00700B39">
        <w:rPr>
          <w:rStyle w:val="Kiemels"/>
          <w:i w:val="0"/>
          <w:color w:val="2A2A2A"/>
          <w:bdr w:val="none" w:sz="0" w:space="0" w:color="auto" w:frame="1"/>
        </w:rPr>
        <w:t xml:space="preserve">házi </w:t>
      </w:r>
      <w:r w:rsidR="004A29BE" w:rsidRPr="00700B39">
        <w:rPr>
          <w:rStyle w:val="Kiemels"/>
          <w:i w:val="0"/>
          <w:color w:val="2A2A2A"/>
          <w:bdr w:val="none" w:sz="0" w:space="0" w:color="auto" w:frame="1"/>
        </w:rPr>
        <w:t xml:space="preserve">gyermekorvosi alapellátás keretében a házi gyermekorvosi körzetet, a védőnői ellátás körzeteit, illetve </w:t>
      </w:r>
      <w:r w:rsidRPr="00700B39">
        <w:rPr>
          <w:rStyle w:val="Kiemels"/>
          <w:i w:val="0"/>
          <w:color w:val="2A2A2A"/>
          <w:bdr w:val="none" w:sz="0" w:space="0" w:color="auto" w:frame="1"/>
        </w:rPr>
        <w:t xml:space="preserve">Zamárdi </w:t>
      </w:r>
      <w:r w:rsidR="004A29BE" w:rsidRPr="00700B39">
        <w:rPr>
          <w:rStyle w:val="Kiemels"/>
          <w:i w:val="0"/>
          <w:color w:val="2A2A2A"/>
          <w:bdr w:val="none" w:sz="0" w:space="0" w:color="auto" w:frame="1"/>
        </w:rPr>
        <w:t>Város fogorvosi alapellátás</w:t>
      </w:r>
      <w:r w:rsidR="00D03355" w:rsidRPr="00700B39">
        <w:rPr>
          <w:rStyle w:val="Kiemels"/>
          <w:i w:val="0"/>
          <w:color w:val="2A2A2A"/>
          <w:bdr w:val="none" w:sz="0" w:space="0" w:color="auto" w:frame="1"/>
        </w:rPr>
        <w:t xml:space="preserve"> </w:t>
      </w:r>
      <w:r w:rsidR="004A29BE" w:rsidRPr="00700B39">
        <w:rPr>
          <w:rStyle w:val="Kiemels"/>
          <w:i w:val="0"/>
          <w:color w:val="2A2A2A"/>
          <w:bdr w:val="none" w:sz="0" w:space="0" w:color="auto" w:frame="1"/>
        </w:rPr>
        <w:t xml:space="preserve"> körzeteit</w:t>
      </w:r>
      <w:r w:rsidR="00D03355" w:rsidRPr="00700B39">
        <w:rPr>
          <w:rStyle w:val="Kiemels"/>
          <w:i w:val="0"/>
          <w:color w:val="2A2A2A"/>
          <w:bdr w:val="none" w:sz="0" w:space="0" w:color="auto" w:frame="1"/>
        </w:rPr>
        <w:t xml:space="preserve">, </w:t>
      </w:r>
      <w:r w:rsidR="00D03355" w:rsidRPr="00700B39">
        <w:rPr>
          <w:i/>
        </w:rPr>
        <w:t>az egészségügyi alapellátásról szóló 2015. évi CXXIII. törvény 6. § (2) bekezdésében biztosított véleményezési jogkörében eljáró alapellátásért felelős Országos Módszertani Intézet vélemén</w:t>
      </w:r>
      <w:r w:rsidR="00D03355" w:rsidRPr="003019EE">
        <w:t xml:space="preserve">yének kikérése mellett, </w:t>
      </w:r>
      <w:r w:rsidR="004A29BE" w:rsidRPr="003019EE">
        <w:rPr>
          <w:rStyle w:val="Kiemels"/>
          <w:color w:val="2A2A2A"/>
          <w:bdr w:val="none" w:sz="0" w:space="0" w:color="auto" w:frame="1"/>
        </w:rPr>
        <w:t>az alábbiak szerint határozza meg:</w:t>
      </w:r>
    </w:p>
    <w:p w:rsidR="009514E3" w:rsidRPr="003019EE" w:rsidRDefault="009514E3" w:rsidP="004A29BE">
      <w:pPr>
        <w:rPr>
          <w:rFonts w:ascii="Times New Roman" w:hAnsi="Times New Roman" w:cs="Times New Roman"/>
          <w:sz w:val="24"/>
          <w:szCs w:val="24"/>
        </w:rPr>
      </w:pPr>
    </w:p>
    <w:p w:rsidR="00E1086E" w:rsidRPr="00333B94" w:rsidRDefault="00700B39" w:rsidP="004A29BE">
      <w:pPr>
        <w:rPr>
          <w:rFonts w:ascii="Times New Roman" w:hAnsi="Times New Roman" w:cs="Times New Roman"/>
          <w:b/>
          <w:sz w:val="24"/>
          <w:szCs w:val="24"/>
        </w:rPr>
      </w:pPr>
      <w:r w:rsidRPr="00333B9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proofErr w:type="spellStart"/>
      <w:r w:rsidRPr="00333B94">
        <w:rPr>
          <w:rFonts w:ascii="Times New Roman" w:hAnsi="Times New Roman" w:cs="Times New Roman"/>
          <w:b/>
          <w:sz w:val="24"/>
          <w:szCs w:val="24"/>
        </w:rPr>
        <w:t>I.fejezet</w:t>
      </w:r>
      <w:proofErr w:type="spellEnd"/>
      <w:r w:rsidRPr="00333B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0B39" w:rsidRPr="00333B94" w:rsidRDefault="00700B39" w:rsidP="00700B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B94">
        <w:rPr>
          <w:rFonts w:ascii="Times New Roman" w:hAnsi="Times New Roman" w:cs="Times New Roman"/>
          <w:b/>
          <w:sz w:val="24"/>
          <w:szCs w:val="24"/>
        </w:rPr>
        <w:t>Általános rendelkezések</w:t>
      </w:r>
    </w:p>
    <w:p w:rsidR="00E1086E" w:rsidRPr="00333B94" w:rsidRDefault="00E1086E" w:rsidP="00315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B94">
        <w:rPr>
          <w:rFonts w:ascii="Times New Roman" w:hAnsi="Times New Roman" w:cs="Times New Roman"/>
          <w:b/>
          <w:sz w:val="24"/>
          <w:szCs w:val="24"/>
        </w:rPr>
        <w:t>A rendelet célja</w:t>
      </w:r>
    </w:p>
    <w:p w:rsidR="003019EE" w:rsidRDefault="0031523A" w:rsidP="003019EE">
      <w:pPr>
        <w:tabs>
          <w:tab w:val="center" w:pos="737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019EE">
        <w:rPr>
          <w:rFonts w:ascii="Times New Roman" w:hAnsi="Times New Roman" w:cs="Times New Roman"/>
          <w:sz w:val="24"/>
          <w:szCs w:val="24"/>
        </w:rPr>
        <w:t>1.§</w:t>
      </w:r>
    </w:p>
    <w:p w:rsidR="001B1BE1" w:rsidRPr="003019EE" w:rsidRDefault="003019EE" w:rsidP="001B1BE1">
      <w:pPr>
        <w:tabs>
          <w:tab w:val="center" w:pos="7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9B1540" w:rsidRPr="003019EE">
        <w:rPr>
          <w:rFonts w:ascii="Times New Roman" w:hAnsi="Times New Roman" w:cs="Times New Roman"/>
          <w:sz w:val="24"/>
          <w:szCs w:val="24"/>
        </w:rPr>
        <w:t>E rendelet célja, hogy Zamárdi Város Önkormányzata (a továbbiakban: Önkormányzat) közigazgatási területén - az orvosi tevékenységről szóló 2000. évi II. törvényben foglaltakkal összhangban – az egészségügyről szóló 1997. évi CLIV. törvényben meghatározott alapellátási feladatát, a betegellátás színvonalának emelése érdekében, teljes körűen biztosítsa</w:t>
      </w:r>
      <w:r w:rsidR="0031523A" w:rsidRPr="003019EE">
        <w:rPr>
          <w:rFonts w:ascii="Times New Roman" w:hAnsi="Times New Roman" w:cs="Times New Roman"/>
          <w:sz w:val="24"/>
          <w:szCs w:val="24"/>
        </w:rPr>
        <w:t>.</w:t>
      </w:r>
    </w:p>
    <w:p w:rsidR="00333B94" w:rsidRPr="003019EE" w:rsidRDefault="00333B94" w:rsidP="001B1BE1">
      <w:pPr>
        <w:tabs>
          <w:tab w:val="center" w:pos="73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1523A" w:rsidRPr="00333B94" w:rsidRDefault="0031523A" w:rsidP="0031523A">
      <w:pPr>
        <w:tabs>
          <w:tab w:val="center" w:pos="737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B94">
        <w:rPr>
          <w:rFonts w:ascii="Times New Roman" w:hAnsi="Times New Roman" w:cs="Times New Roman"/>
          <w:b/>
          <w:sz w:val="24"/>
          <w:szCs w:val="24"/>
        </w:rPr>
        <w:t>A rendelet hatálya</w:t>
      </w:r>
    </w:p>
    <w:p w:rsidR="003019EE" w:rsidRPr="00333B94" w:rsidRDefault="0031523A" w:rsidP="003019EE">
      <w:pPr>
        <w:tabs>
          <w:tab w:val="center" w:pos="737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B94">
        <w:rPr>
          <w:rFonts w:ascii="Times New Roman" w:hAnsi="Times New Roman" w:cs="Times New Roman"/>
          <w:b/>
          <w:sz w:val="24"/>
          <w:szCs w:val="24"/>
        </w:rPr>
        <w:t>2.§</w:t>
      </w:r>
    </w:p>
    <w:p w:rsidR="001B1BE1" w:rsidRPr="003019EE" w:rsidRDefault="003019EE" w:rsidP="0031523A">
      <w:pPr>
        <w:tabs>
          <w:tab w:val="center" w:pos="7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31523A" w:rsidRPr="003019EE">
        <w:rPr>
          <w:rFonts w:ascii="Times New Roman" w:hAnsi="Times New Roman" w:cs="Times New Roman"/>
          <w:sz w:val="24"/>
          <w:szCs w:val="24"/>
        </w:rPr>
        <w:t xml:space="preserve">A </w:t>
      </w:r>
      <w:r w:rsidR="001B1BE1" w:rsidRPr="003019EE">
        <w:rPr>
          <w:rFonts w:ascii="Times New Roman" w:hAnsi="Times New Roman" w:cs="Times New Roman"/>
          <w:sz w:val="24"/>
          <w:szCs w:val="24"/>
        </w:rPr>
        <w:t xml:space="preserve"> rendelet hatálya kiterjed </w:t>
      </w:r>
      <w:r w:rsidR="0031523A" w:rsidRPr="003019EE">
        <w:rPr>
          <w:rFonts w:ascii="Times New Roman" w:hAnsi="Times New Roman" w:cs="Times New Roman"/>
          <w:sz w:val="24"/>
          <w:szCs w:val="24"/>
        </w:rPr>
        <w:t xml:space="preserve">Zamárdi település </w:t>
      </w:r>
      <w:r w:rsidR="001B1BE1" w:rsidRPr="003019EE">
        <w:rPr>
          <w:rFonts w:ascii="Times New Roman" w:hAnsi="Times New Roman" w:cs="Times New Roman"/>
          <w:sz w:val="24"/>
          <w:szCs w:val="24"/>
        </w:rPr>
        <w:t xml:space="preserve">közigazgatási területén területi ellátási kötelezettséggel működő háziorvosi körzetre, házi gyermekorvosi körzetre, fogorvosi körzetre, védőnői ellátás körzetére, az alapellátáshoz kapcsolódó ügyeleti ellátásra, valamint az </w:t>
      </w:r>
      <w:r>
        <w:rPr>
          <w:rFonts w:ascii="Times New Roman" w:hAnsi="Times New Roman" w:cs="Times New Roman"/>
          <w:sz w:val="24"/>
          <w:szCs w:val="24"/>
        </w:rPr>
        <w:t xml:space="preserve">óvoda –és </w:t>
      </w:r>
      <w:r w:rsidR="001B1BE1" w:rsidRPr="003019EE">
        <w:rPr>
          <w:rFonts w:ascii="Times New Roman" w:hAnsi="Times New Roman" w:cs="Times New Roman"/>
          <w:sz w:val="24"/>
          <w:szCs w:val="24"/>
        </w:rPr>
        <w:t>iskola-egészségügyi ellátásra</w:t>
      </w:r>
    </w:p>
    <w:p w:rsidR="001B1BE1" w:rsidRDefault="001B1BE1" w:rsidP="001B1B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77A6" w:rsidRDefault="00A777A6" w:rsidP="001B1B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03C4" w:rsidRPr="00333B94" w:rsidRDefault="00BB03C4" w:rsidP="00BB03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33B94">
        <w:rPr>
          <w:rFonts w:ascii="Times New Roman" w:hAnsi="Times New Roman" w:cs="Times New Roman"/>
          <w:b/>
          <w:sz w:val="24"/>
          <w:szCs w:val="24"/>
        </w:rPr>
        <w:lastRenderedPageBreak/>
        <w:t>II.fejezet</w:t>
      </w:r>
      <w:proofErr w:type="spellEnd"/>
    </w:p>
    <w:p w:rsidR="00BB03C4" w:rsidRPr="00333B94" w:rsidRDefault="00BB03C4" w:rsidP="00BB03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B94">
        <w:rPr>
          <w:rFonts w:ascii="Times New Roman" w:hAnsi="Times New Roman" w:cs="Times New Roman"/>
          <w:b/>
          <w:sz w:val="24"/>
          <w:szCs w:val="24"/>
        </w:rPr>
        <w:t>Az egészségügyi közszolgáltatás ellátása</w:t>
      </w:r>
    </w:p>
    <w:p w:rsidR="003019EE" w:rsidRDefault="009B68E5" w:rsidP="003019EE">
      <w:pPr>
        <w:jc w:val="center"/>
        <w:rPr>
          <w:rFonts w:ascii="Times New Roman" w:hAnsi="Times New Roman" w:cs="Times New Roman"/>
          <w:sz w:val="24"/>
          <w:szCs w:val="24"/>
        </w:rPr>
      </w:pPr>
      <w:r w:rsidRPr="003019EE">
        <w:rPr>
          <w:rFonts w:ascii="Times New Roman" w:hAnsi="Times New Roman" w:cs="Times New Roman"/>
          <w:sz w:val="24"/>
          <w:szCs w:val="24"/>
        </w:rPr>
        <w:t>3.§</w:t>
      </w:r>
    </w:p>
    <w:p w:rsidR="009B68E5" w:rsidRPr="003019EE" w:rsidRDefault="009B68E5" w:rsidP="003019EE">
      <w:pPr>
        <w:jc w:val="both"/>
        <w:rPr>
          <w:rFonts w:ascii="Times New Roman" w:hAnsi="Times New Roman" w:cs="Times New Roman"/>
          <w:sz w:val="24"/>
          <w:szCs w:val="24"/>
        </w:rPr>
      </w:pPr>
      <w:r w:rsidRPr="003019EE">
        <w:rPr>
          <w:rFonts w:ascii="Times New Roman" w:hAnsi="Times New Roman" w:cs="Times New Roman"/>
          <w:sz w:val="24"/>
          <w:szCs w:val="24"/>
        </w:rPr>
        <w:t xml:space="preserve"> (1) Az Önkormányzat a Magyarország helyi önkormányzatairól szóló 2011. évi CLXXXIX. törvényben meghatározott egészségügyi alapellá</w:t>
      </w:r>
      <w:r w:rsidR="00BB03C4">
        <w:rPr>
          <w:rFonts w:ascii="Times New Roman" w:hAnsi="Times New Roman" w:cs="Times New Roman"/>
          <w:sz w:val="24"/>
          <w:szCs w:val="24"/>
        </w:rPr>
        <w:t>tási feladatát egyéni vállalkozó orvossal</w:t>
      </w:r>
      <w:r w:rsidRPr="003019EE">
        <w:rPr>
          <w:rFonts w:ascii="Times New Roman" w:hAnsi="Times New Roman" w:cs="Times New Roman"/>
          <w:sz w:val="24"/>
          <w:szCs w:val="24"/>
        </w:rPr>
        <w:t xml:space="preserve">, vagy </w:t>
      </w:r>
      <w:r w:rsidR="001D496B" w:rsidRPr="003019EE">
        <w:rPr>
          <w:rFonts w:ascii="Times New Roman" w:hAnsi="Times New Roman" w:cs="Times New Roman"/>
          <w:sz w:val="24"/>
          <w:szCs w:val="24"/>
        </w:rPr>
        <w:t>önkormá</w:t>
      </w:r>
      <w:r w:rsidR="0031523A" w:rsidRPr="003019EE">
        <w:rPr>
          <w:rFonts w:ascii="Times New Roman" w:hAnsi="Times New Roman" w:cs="Times New Roman"/>
          <w:sz w:val="24"/>
          <w:szCs w:val="24"/>
        </w:rPr>
        <w:t>n</w:t>
      </w:r>
      <w:r w:rsidR="001D496B" w:rsidRPr="003019EE">
        <w:rPr>
          <w:rFonts w:ascii="Times New Roman" w:hAnsi="Times New Roman" w:cs="Times New Roman"/>
          <w:sz w:val="24"/>
          <w:szCs w:val="24"/>
        </w:rPr>
        <w:t>yzati</w:t>
      </w:r>
      <w:r w:rsidR="00BB03C4">
        <w:rPr>
          <w:rFonts w:ascii="Times New Roman" w:hAnsi="Times New Roman" w:cs="Times New Roman"/>
          <w:sz w:val="24"/>
          <w:szCs w:val="24"/>
        </w:rPr>
        <w:t xml:space="preserve"> foglalkoztatottként (</w:t>
      </w:r>
      <w:r w:rsidR="001D496B" w:rsidRPr="003019EE">
        <w:rPr>
          <w:rFonts w:ascii="Times New Roman" w:hAnsi="Times New Roman" w:cs="Times New Roman"/>
          <w:sz w:val="24"/>
          <w:szCs w:val="24"/>
        </w:rPr>
        <w:t>közalkalmazotti  formában</w:t>
      </w:r>
      <w:r w:rsidR="00BB03C4">
        <w:rPr>
          <w:rFonts w:ascii="Times New Roman" w:hAnsi="Times New Roman" w:cs="Times New Roman"/>
          <w:sz w:val="24"/>
          <w:szCs w:val="24"/>
        </w:rPr>
        <w:t xml:space="preserve">) </w:t>
      </w:r>
      <w:r w:rsidR="001D496B" w:rsidRPr="003019EE">
        <w:rPr>
          <w:rFonts w:ascii="Times New Roman" w:hAnsi="Times New Roman" w:cs="Times New Roman"/>
          <w:sz w:val="24"/>
          <w:szCs w:val="24"/>
        </w:rPr>
        <w:t>l</w:t>
      </w:r>
      <w:r w:rsidR="0031523A" w:rsidRPr="003019EE">
        <w:rPr>
          <w:rFonts w:ascii="Times New Roman" w:hAnsi="Times New Roman" w:cs="Times New Roman"/>
          <w:sz w:val="24"/>
          <w:szCs w:val="24"/>
        </w:rPr>
        <w:t>át</w:t>
      </w:r>
      <w:r w:rsidR="00BB03C4">
        <w:rPr>
          <w:rFonts w:ascii="Times New Roman" w:hAnsi="Times New Roman" w:cs="Times New Roman"/>
          <w:sz w:val="24"/>
          <w:szCs w:val="24"/>
        </w:rPr>
        <w:t>t</w:t>
      </w:r>
      <w:r w:rsidR="0031523A" w:rsidRPr="003019EE">
        <w:rPr>
          <w:rFonts w:ascii="Times New Roman" w:hAnsi="Times New Roman" w:cs="Times New Roman"/>
          <w:sz w:val="24"/>
          <w:szCs w:val="24"/>
        </w:rPr>
        <w:t>atja</w:t>
      </w:r>
      <w:r w:rsidRPr="003019EE">
        <w:rPr>
          <w:rFonts w:ascii="Times New Roman" w:hAnsi="Times New Roman" w:cs="Times New Roman"/>
          <w:sz w:val="24"/>
          <w:szCs w:val="24"/>
        </w:rPr>
        <w:t xml:space="preserve"> el. </w:t>
      </w:r>
    </w:p>
    <w:p w:rsidR="009B68E5" w:rsidRPr="003019EE" w:rsidRDefault="009B68E5" w:rsidP="003019EE">
      <w:pPr>
        <w:jc w:val="both"/>
        <w:rPr>
          <w:rFonts w:ascii="Times New Roman" w:hAnsi="Times New Roman" w:cs="Times New Roman"/>
          <w:sz w:val="24"/>
          <w:szCs w:val="24"/>
        </w:rPr>
      </w:pPr>
      <w:r w:rsidRPr="003019EE">
        <w:rPr>
          <w:rFonts w:ascii="Times New Roman" w:hAnsi="Times New Roman" w:cs="Times New Roman"/>
          <w:sz w:val="24"/>
          <w:szCs w:val="24"/>
        </w:rPr>
        <w:t>(2) Az Önkormányzat az egészségügyi alapellátás körébe tartozó közszolgáltatási feladatának vállalkozás útján történő ellátását a</w:t>
      </w:r>
      <w:r w:rsidR="001D496B" w:rsidRPr="003019EE">
        <w:rPr>
          <w:rFonts w:ascii="Times New Roman" w:hAnsi="Times New Roman" w:cs="Times New Roman"/>
          <w:sz w:val="24"/>
          <w:szCs w:val="24"/>
        </w:rPr>
        <w:t xml:space="preserve"> vállalkozóval </w:t>
      </w:r>
      <w:r w:rsidRPr="003019EE">
        <w:rPr>
          <w:rFonts w:ascii="Times New Roman" w:hAnsi="Times New Roman" w:cs="Times New Roman"/>
          <w:sz w:val="24"/>
          <w:szCs w:val="24"/>
        </w:rPr>
        <w:t xml:space="preserve">kötött egészségügyi ellátási szerződésben foglaltaknak megfelelően biztosítja. </w:t>
      </w:r>
    </w:p>
    <w:p w:rsidR="009B68E5" w:rsidRPr="003019EE" w:rsidRDefault="009B68E5" w:rsidP="003019EE">
      <w:pPr>
        <w:jc w:val="both"/>
        <w:rPr>
          <w:rFonts w:ascii="Times New Roman" w:hAnsi="Times New Roman" w:cs="Times New Roman"/>
          <w:sz w:val="24"/>
          <w:szCs w:val="24"/>
        </w:rPr>
      </w:pPr>
      <w:r w:rsidRPr="003019EE">
        <w:rPr>
          <w:rFonts w:ascii="Times New Roman" w:hAnsi="Times New Roman" w:cs="Times New Roman"/>
          <w:sz w:val="24"/>
          <w:szCs w:val="24"/>
        </w:rPr>
        <w:t xml:space="preserve">(3) Az Önkormányzat az egészségügyi ellátási szerződésben meghatározott területi ellátási kötelezettségén alapuló, egészségügyi szolgáltatások teljesítését célzó önkormányzati tulajdonban álló ingatlan és egyéb vagyontárgyak használatba adását a </w:t>
      </w:r>
      <w:r w:rsidR="001D496B" w:rsidRPr="003019EE">
        <w:rPr>
          <w:rFonts w:ascii="Times New Roman" w:hAnsi="Times New Roman" w:cs="Times New Roman"/>
          <w:sz w:val="24"/>
          <w:szCs w:val="24"/>
        </w:rPr>
        <w:t xml:space="preserve">vállalkozóval </w:t>
      </w:r>
      <w:r w:rsidRPr="003019EE">
        <w:rPr>
          <w:rFonts w:ascii="Times New Roman" w:hAnsi="Times New Roman" w:cs="Times New Roman"/>
          <w:sz w:val="24"/>
          <w:szCs w:val="24"/>
        </w:rPr>
        <w:t xml:space="preserve">kötött használati szerződésben foglaltaknak megfelelően biztosítja. </w:t>
      </w:r>
    </w:p>
    <w:p w:rsidR="001B1BE1" w:rsidRPr="003019EE" w:rsidRDefault="009B68E5" w:rsidP="003019EE">
      <w:pPr>
        <w:jc w:val="both"/>
        <w:rPr>
          <w:rFonts w:ascii="Times New Roman" w:hAnsi="Times New Roman" w:cs="Times New Roman"/>
          <w:sz w:val="24"/>
          <w:szCs w:val="24"/>
        </w:rPr>
      </w:pPr>
      <w:r w:rsidRPr="003019EE">
        <w:rPr>
          <w:rFonts w:ascii="Times New Roman" w:hAnsi="Times New Roman" w:cs="Times New Roman"/>
          <w:sz w:val="24"/>
          <w:szCs w:val="24"/>
        </w:rPr>
        <w:t>4) Az óvoda és iskola-egészségügyi ellátást a szolgáltatókkal kötött ellátási szerződés alapján a</w:t>
      </w:r>
      <w:r w:rsidR="00B96648">
        <w:rPr>
          <w:rFonts w:ascii="Times New Roman" w:hAnsi="Times New Roman" w:cs="Times New Roman"/>
          <w:sz w:val="24"/>
          <w:szCs w:val="24"/>
        </w:rPr>
        <w:t>z I.sz.</w:t>
      </w:r>
      <w:r w:rsidRPr="003019EE">
        <w:rPr>
          <w:rFonts w:ascii="Times New Roman" w:hAnsi="Times New Roman" w:cs="Times New Roman"/>
          <w:sz w:val="24"/>
          <w:szCs w:val="24"/>
        </w:rPr>
        <w:t xml:space="preserve"> háziorvosi</w:t>
      </w:r>
      <w:r w:rsidR="00B96648">
        <w:rPr>
          <w:rFonts w:ascii="Times New Roman" w:hAnsi="Times New Roman" w:cs="Times New Roman"/>
          <w:sz w:val="24"/>
          <w:szCs w:val="24"/>
        </w:rPr>
        <w:t xml:space="preserve"> körzet mindenkori orvosa, a </w:t>
      </w:r>
      <w:r w:rsidRPr="003019EE">
        <w:rPr>
          <w:rFonts w:ascii="Times New Roman" w:hAnsi="Times New Roman" w:cs="Times New Roman"/>
          <w:sz w:val="24"/>
          <w:szCs w:val="24"/>
        </w:rPr>
        <w:t>fogorvosi, valamint a működési engedélyben foglaltak szerint a védőn</w:t>
      </w:r>
      <w:r w:rsidR="0031523A" w:rsidRPr="003019EE">
        <w:rPr>
          <w:rFonts w:ascii="Times New Roman" w:hAnsi="Times New Roman" w:cs="Times New Roman"/>
          <w:sz w:val="24"/>
          <w:szCs w:val="24"/>
        </w:rPr>
        <w:t>ői szolgálatok</w:t>
      </w:r>
      <w:r w:rsidR="00B96648">
        <w:rPr>
          <w:rFonts w:ascii="Times New Roman" w:hAnsi="Times New Roman" w:cs="Times New Roman"/>
          <w:sz w:val="24"/>
          <w:szCs w:val="24"/>
        </w:rPr>
        <w:t xml:space="preserve"> közösen</w:t>
      </w:r>
      <w:r w:rsidR="0031523A" w:rsidRPr="003019EE">
        <w:rPr>
          <w:rFonts w:ascii="Times New Roman" w:hAnsi="Times New Roman" w:cs="Times New Roman"/>
          <w:sz w:val="24"/>
          <w:szCs w:val="24"/>
        </w:rPr>
        <w:t xml:space="preserve"> végzik.</w:t>
      </w:r>
    </w:p>
    <w:p w:rsidR="001B1BE1" w:rsidRPr="003019EE" w:rsidRDefault="001B1BE1" w:rsidP="003019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19EE" w:rsidRDefault="001D496B" w:rsidP="003019EE">
      <w:pPr>
        <w:jc w:val="center"/>
        <w:rPr>
          <w:rFonts w:ascii="Times New Roman" w:hAnsi="Times New Roman" w:cs="Times New Roman"/>
          <w:sz w:val="24"/>
          <w:szCs w:val="24"/>
        </w:rPr>
      </w:pPr>
      <w:r w:rsidRPr="003019EE">
        <w:rPr>
          <w:rFonts w:ascii="Times New Roman" w:hAnsi="Times New Roman" w:cs="Times New Roman"/>
          <w:sz w:val="24"/>
          <w:szCs w:val="24"/>
        </w:rPr>
        <w:t>4</w:t>
      </w:r>
      <w:r w:rsidR="00D03355" w:rsidRPr="003019EE">
        <w:rPr>
          <w:rFonts w:ascii="Times New Roman" w:hAnsi="Times New Roman" w:cs="Times New Roman"/>
          <w:sz w:val="24"/>
          <w:szCs w:val="24"/>
        </w:rPr>
        <w:t>. §</w:t>
      </w:r>
    </w:p>
    <w:p w:rsidR="009D4DDC" w:rsidRPr="003019EE" w:rsidRDefault="00D03355" w:rsidP="003019EE">
      <w:pPr>
        <w:jc w:val="both"/>
        <w:rPr>
          <w:rFonts w:ascii="Times New Roman" w:hAnsi="Times New Roman" w:cs="Times New Roman"/>
          <w:sz w:val="24"/>
          <w:szCs w:val="24"/>
        </w:rPr>
      </w:pPr>
      <w:r w:rsidRPr="003019EE">
        <w:rPr>
          <w:rFonts w:ascii="Times New Roman" w:hAnsi="Times New Roman" w:cs="Times New Roman"/>
          <w:sz w:val="24"/>
          <w:szCs w:val="24"/>
        </w:rPr>
        <w:t xml:space="preserve">(1) Önálló orvosi tevékenység területi ellátási kötelezettséggel az e rendeletben meghatározott </w:t>
      </w:r>
      <w:r w:rsidR="002B0539">
        <w:rPr>
          <w:rFonts w:ascii="Times New Roman" w:hAnsi="Times New Roman" w:cs="Times New Roman"/>
          <w:sz w:val="24"/>
          <w:szCs w:val="24"/>
        </w:rPr>
        <w:t xml:space="preserve">vegyes háziorvosi </w:t>
      </w:r>
      <w:r w:rsidRPr="003019EE">
        <w:rPr>
          <w:rFonts w:ascii="Times New Roman" w:hAnsi="Times New Roman" w:cs="Times New Roman"/>
          <w:sz w:val="24"/>
          <w:szCs w:val="24"/>
        </w:rPr>
        <w:t xml:space="preserve">és fogorvosi körzetben folytatható. </w:t>
      </w:r>
    </w:p>
    <w:p w:rsidR="009D4DDC" w:rsidRPr="003019EE" w:rsidRDefault="00D03355" w:rsidP="003019EE">
      <w:pPr>
        <w:jc w:val="both"/>
        <w:rPr>
          <w:rFonts w:ascii="Times New Roman" w:hAnsi="Times New Roman" w:cs="Times New Roman"/>
          <w:sz w:val="24"/>
          <w:szCs w:val="24"/>
        </w:rPr>
      </w:pPr>
      <w:r w:rsidRPr="003019EE">
        <w:rPr>
          <w:rFonts w:ascii="Times New Roman" w:hAnsi="Times New Roman" w:cs="Times New Roman"/>
          <w:sz w:val="24"/>
          <w:szCs w:val="24"/>
        </w:rPr>
        <w:t xml:space="preserve">(2) </w:t>
      </w:r>
      <w:r w:rsidR="009D4DDC" w:rsidRPr="003019EE">
        <w:rPr>
          <w:rFonts w:ascii="Times New Roman" w:hAnsi="Times New Roman" w:cs="Times New Roman"/>
          <w:sz w:val="24"/>
          <w:szCs w:val="24"/>
        </w:rPr>
        <w:t>Z</w:t>
      </w:r>
      <w:r w:rsidR="003019EE">
        <w:rPr>
          <w:rFonts w:ascii="Times New Roman" w:hAnsi="Times New Roman" w:cs="Times New Roman"/>
          <w:sz w:val="24"/>
          <w:szCs w:val="24"/>
        </w:rPr>
        <w:t xml:space="preserve">amárdi </w:t>
      </w:r>
      <w:r w:rsidR="009D4DDC" w:rsidRPr="003019EE">
        <w:rPr>
          <w:rFonts w:ascii="Times New Roman" w:hAnsi="Times New Roman" w:cs="Times New Roman"/>
          <w:sz w:val="24"/>
          <w:szCs w:val="24"/>
        </w:rPr>
        <w:t xml:space="preserve">város </w:t>
      </w:r>
      <w:r w:rsidRPr="003019EE">
        <w:rPr>
          <w:rFonts w:ascii="Times New Roman" w:hAnsi="Times New Roman" w:cs="Times New Roman"/>
          <w:sz w:val="24"/>
          <w:szCs w:val="24"/>
        </w:rPr>
        <w:t xml:space="preserve"> Önkormányzatának Képviselő-testülete </w:t>
      </w:r>
      <w:r w:rsidR="009D4DDC" w:rsidRPr="003019EE">
        <w:rPr>
          <w:rFonts w:ascii="Times New Roman" w:hAnsi="Times New Roman" w:cs="Times New Roman"/>
          <w:sz w:val="24"/>
          <w:szCs w:val="24"/>
        </w:rPr>
        <w:t xml:space="preserve"> két </w:t>
      </w:r>
      <w:r w:rsidR="0031523A" w:rsidRPr="003019EE">
        <w:rPr>
          <w:rFonts w:ascii="Times New Roman" w:hAnsi="Times New Roman" w:cs="Times New Roman"/>
          <w:sz w:val="24"/>
          <w:szCs w:val="24"/>
        </w:rPr>
        <w:t xml:space="preserve">vegyes </w:t>
      </w:r>
      <w:r w:rsidR="002B0539">
        <w:rPr>
          <w:rFonts w:ascii="Times New Roman" w:hAnsi="Times New Roman" w:cs="Times New Roman"/>
          <w:sz w:val="24"/>
          <w:szCs w:val="24"/>
        </w:rPr>
        <w:t xml:space="preserve"> ( felnőtt és gyermek) </w:t>
      </w:r>
      <w:r w:rsidRPr="003019EE">
        <w:rPr>
          <w:rFonts w:ascii="Times New Roman" w:hAnsi="Times New Roman" w:cs="Times New Roman"/>
          <w:sz w:val="24"/>
          <w:szCs w:val="24"/>
        </w:rPr>
        <w:t>háziorvosi körzetet hoz létre, melyek területi leírását a rendelet 1. melléklete tartalmazza.</w:t>
      </w:r>
    </w:p>
    <w:p w:rsidR="009D4DDC" w:rsidRPr="003019EE" w:rsidRDefault="00D03355" w:rsidP="003019EE">
      <w:pPr>
        <w:jc w:val="both"/>
        <w:rPr>
          <w:rFonts w:ascii="Times New Roman" w:hAnsi="Times New Roman" w:cs="Times New Roman"/>
          <w:sz w:val="24"/>
          <w:szCs w:val="24"/>
        </w:rPr>
      </w:pPr>
      <w:r w:rsidRPr="003019EE">
        <w:rPr>
          <w:rFonts w:ascii="Times New Roman" w:hAnsi="Times New Roman" w:cs="Times New Roman"/>
          <w:sz w:val="24"/>
          <w:szCs w:val="24"/>
        </w:rPr>
        <w:t xml:space="preserve"> (3) </w:t>
      </w:r>
      <w:r w:rsidR="009D4DDC" w:rsidRPr="003019EE">
        <w:rPr>
          <w:rFonts w:ascii="Times New Roman" w:hAnsi="Times New Roman" w:cs="Times New Roman"/>
          <w:sz w:val="24"/>
          <w:szCs w:val="24"/>
        </w:rPr>
        <w:t xml:space="preserve">Zamárdi Város </w:t>
      </w:r>
      <w:r w:rsidRPr="003019EE">
        <w:rPr>
          <w:rFonts w:ascii="Times New Roman" w:hAnsi="Times New Roman" w:cs="Times New Roman"/>
          <w:sz w:val="24"/>
          <w:szCs w:val="24"/>
        </w:rPr>
        <w:t xml:space="preserve">Önkormányzatának Képviselő-testülete egy fogorvosi körzetet hoz létre, melyek területi leírását a rendelet </w:t>
      </w:r>
      <w:r w:rsidR="002B0539">
        <w:rPr>
          <w:rFonts w:ascii="Times New Roman" w:hAnsi="Times New Roman" w:cs="Times New Roman"/>
          <w:sz w:val="24"/>
          <w:szCs w:val="24"/>
        </w:rPr>
        <w:t>2</w:t>
      </w:r>
      <w:r w:rsidRPr="003019EE">
        <w:rPr>
          <w:rFonts w:ascii="Times New Roman" w:hAnsi="Times New Roman" w:cs="Times New Roman"/>
          <w:sz w:val="24"/>
          <w:szCs w:val="24"/>
        </w:rPr>
        <w:t xml:space="preserve">. melléklete tartalmazza. </w:t>
      </w:r>
    </w:p>
    <w:p w:rsidR="009D4DDC" w:rsidRPr="003019EE" w:rsidRDefault="00D03355" w:rsidP="003019EE">
      <w:pPr>
        <w:jc w:val="both"/>
        <w:rPr>
          <w:rFonts w:ascii="Times New Roman" w:hAnsi="Times New Roman" w:cs="Times New Roman"/>
          <w:sz w:val="24"/>
          <w:szCs w:val="24"/>
        </w:rPr>
      </w:pPr>
      <w:r w:rsidRPr="003019EE">
        <w:rPr>
          <w:rFonts w:ascii="Times New Roman" w:hAnsi="Times New Roman" w:cs="Times New Roman"/>
          <w:sz w:val="24"/>
          <w:szCs w:val="24"/>
        </w:rPr>
        <w:t>(</w:t>
      </w:r>
      <w:r w:rsidR="002B0539">
        <w:rPr>
          <w:rFonts w:ascii="Times New Roman" w:hAnsi="Times New Roman" w:cs="Times New Roman"/>
          <w:sz w:val="24"/>
          <w:szCs w:val="24"/>
        </w:rPr>
        <w:t>4</w:t>
      </w:r>
      <w:r w:rsidRPr="003019EE">
        <w:rPr>
          <w:rFonts w:ascii="Times New Roman" w:hAnsi="Times New Roman" w:cs="Times New Roman"/>
          <w:sz w:val="24"/>
          <w:szCs w:val="24"/>
        </w:rPr>
        <w:t xml:space="preserve">) </w:t>
      </w:r>
      <w:r w:rsidR="009D4DDC" w:rsidRPr="003019EE">
        <w:rPr>
          <w:rFonts w:ascii="Times New Roman" w:hAnsi="Times New Roman" w:cs="Times New Roman"/>
          <w:sz w:val="24"/>
          <w:szCs w:val="24"/>
        </w:rPr>
        <w:t xml:space="preserve">Zamárdi város </w:t>
      </w:r>
      <w:r w:rsidRPr="003019EE">
        <w:rPr>
          <w:rFonts w:ascii="Times New Roman" w:hAnsi="Times New Roman" w:cs="Times New Roman"/>
          <w:sz w:val="24"/>
          <w:szCs w:val="24"/>
        </w:rPr>
        <w:t>Önkormányzatának Képviselő-testület</w:t>
      </w:r>
      <w:r w:rsidR="009D4DDC" w:rsidRPr="003019EE">
        <w:rPr>
          <w:rFonts w:ascii="Times New Roman" w:hAnsi="Times New Roman" w:cs="Times New Roman"/>
          <w:sz w:val="24"/>
          <w:szCs w:val="24"/>
        </w:rPr>
        <w:t>e két</w:t>
      </w:r>
      <w:r w:rsidR="002B0539">
        <w:rPr>
          <w:rFonts w:ascii="Times New Roman" w:hAnsi="Times New Roman" w:cs="Times New Roman"/>
          <w:sz w:val="24"/>
          <w:szCs w:val="24"/>
        </w:rPr>
        <w:t>- az egyes háziorvosi körzetekhez szervesen kapcsolódó-</w:t>
      </w:r>
      <w:r w:rsidR="009D4DDC" w:rsidRPr="003019EE">
        <w:rPr>
          <w:rFonts w:ascii="Times New Roman" w:hAnsi="Times New Roman" w:cs="Times New Roman"/>
          <w:sz w:val="24"/>
          <w:szCs w:val="24"/>
        </w:rPr>
        <w:t xml:space="preserve"> </w:t>
      </w:r>
      <w:r w:rsidRPr="003019EE">
        <w:rPr>
          <w:rFonts w:ascii="Times New Roman" w:hAnsi="Times New Roman" w:cs="Times New Roman"/>
          <w:sz w:val="24"/>
          <w:szCs w:val="24"/>
        </w:rPr>
        <w:t xml:space="preserve">védőnői körzetet hoz létre, melyek területi leírását a rendelet </w:t>
      </w:r>
      <w:r w:rsidR="00EF7234">
        <w:rPr>
          <w:rFonts w:ascii="Times New Roman" w:hAnsi="Times New Roman" w:cs="Times New Roman"/>
          <w:sz w:val="24"/>
          <w:szCs w:val="24"/>
        </w:rPr>
        <w:t>3</w:t>
      </w:r>
      <w:r w:rsidRPr="003019EE">
        <w:rPr>
          <w:rFonts w:ascii="Times New Roman" w:hAnsi="Times New Roman" w:cs="Times New Roman"/>
          <w:sz w:val="24"/>
          <w:szCs w:val="24"/>
        </w:rPr>
        <w:t>. melléklete tartalmazza.</w:t>
      </w:r>
    </w:p>
    <w:p w:rsidR="000803BD" w:rsidRDefault="000803BD" w:rsidP="003019EE">
      <w:pPr>
        <w:jc w:val="both"/>
        <w:rPr>
          <w:rFonts w:ascii="Times New Roman" w:hAnsi="Times New Roman" w:cs="Times New Roman"/>
          <w:sz w:val="24"/>
          <w:szCs w:val="24"/>
        </w:rPr>
      </w:pPr>
      <w:r w:rsidRPr="003019EE">
        <w:rPr>
          <w:rFonts w:ascii="Times New Roman" w:hAnsi="Times New Roman" w:cs="Times New Roman"/>
          <w:sz w:val="24"/>
          <w:szCs w:val="24"/>
        </w:rPr>
        <w:t>(</w:t>
      </w:r>
      <w:r w:rsidR="00EF7234">
        <w:rPr>
          <w:rFonts w:ascii="Times New Roman" w:hAnsi="Times New Roman" w:cs="Times New Roman"/>
          <w:sz w:val="24"/>
          <w:szCs w:val="24"/>
        </w:rPr>
        <w:t>5</w:t>
      </w:r>
      <w:r w:rsidRPr="003019EE">
        <w:rPr>
          <w:rFonts w:ascii="Times New Roman" w:hAnsi="Times New Roman" w:cs="Times New Roman"/>
          <w:sz w:val="24"/>
          <w:szCs w:val="24"/>
        </w:rPr>
        <w:t xml:space="preserve">) Az </w:t>
      </w:r>
      <w:r w:rsidR="003019EE">
        <w:rPr>
          <w:rFonts w:ascii="Times New Roman" w:hAnsi="Times New Roman" w:cs="Times New Roman"/>
          <w:sz w:val="24"/>
          <w:szCs w:val="24"/>
        </w:rPr>
        <w:t xml:space="preserve">óvoda- és </w:t>
      </w:r>
      <w:r w:rsidRPr="003019EE">
        <w:rPr>
          <w:rFonts w:ascii="Times New Roman" w:hAnsi="Times New Roman" w:cs="Times New Roman"/>
          <w:sz w:val="24"/>
          <w:szCs w:val="24"/>
        </w:rPr>
        <w:t>iskola-egészségügyi alapellátást biztosító házi orvosi tevékenység egy körzetben folytatható.</w:t>
      </w:r>
      <w:r w:rsidR="0031523A" w:rsidRPr="003019EE">
        <w:rPr>
          <w:rFonts w:ascii="Times New Roman" w:hAnsi="Times New Roman" w:cs="Times New Roman"/>
          <w:sz w:val="24"/>
          <w:szCs w:val="24"/>
        </w:rPr>
        <w:t xml:space="preserve"> </w:t>
      </w:r>
      <w:r w:rsidRPr="003019EE">
        <w:rPr>
          <w:rFonts w:ascii="Times New Roman" w:hAnsi="Times New Roman" w:cs="Times New Roman"/>
          <w:sz w:val="24"/>
          <w:szCs w:val="24"/>
        </w:rPr>
        <w:t xml:space="preserve">A körzethez tartozó oktatási intézmény nevét az </w:t>
      </w:r>
      <w:r w:rsidR="00EF7234">
        <w:rPr>
          <w:rFonts w:ascii="Times New Roman" w:hAnsi="Times New Roman" w:cs="Times New Roman"/>
          <w:sz w:val="24"/>
          <w:szCs w:val="24"/>
        </w:rPr>
        <w:t>4</w:t>
      </w:r>
      <w:r w:rsidRPr="003019EE">
        <w:rPr>
          <w:rFonts w:ascii="Times New Roman" w:hAnsi="Times New Roman" w:cs="Times New Roman"/>
          <w:sz w:val="24"/>
          <w:szCs w:val="24"/>
        </w:rPr>
        <w:t>. sz. melléklet tartalmazza.</w:t>
      </w:r>
    </w:p>
    <w:p w:rsidR="00EA741F" w:rsidRPr="00333B94" w:rsidRDefault="00EA741F" w:rsidP="003019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33B94">
        <w:rPr>
          <w:rFonts w:ascii="Times New Roman" w:hAnsi="Times New Roman" w:cs="Times New Roman"/>
          <w:b/>
          <w:sz w:val="24"/>
          <w:szCs w:val="24"/>
        </w:rPr>
        <w:t>III.fejezet</w:t>
      </w:r>
      <w:proofErr w:type="spellEnd"/>
    </w:p>
    <w:p w:rsidR="00EA741F" w:rsidRPr="00333B94" w:rsidRDefault="00EA741F" w:rsidP="003019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B94">
        <w:rPr>
          <w:rFonts w:ascii="Times New Roman" w:hAnsi="Times New Roman" w:cs="Times New Roman"/>
          <w:b/>
          <w:sz w:val="24"/>
          <w:szCs w:val="24"/>
        </w:rPr>
        <w:t xml:space="preserve">Ügyelet  </w:t>
      </w:r>
    </w:p>
    <w:p w:rsidR="003019EE" w:rsidRDefault="001D496B" w:rsidP="003019EE">
      <w:pPr>
        <w:jc w:val="center"/>
        <w:rPr>
          <w:rFonts w:ascii="Times New Roman" w:hAnsi="Times New Roman" w:cs="Times New Roman"/>
          <w:sz w:val="24"/>
          <w:szCs w:val="24"/>
        </w:rPr>
      </w:pPr>
      <w:r w:rsidRPr="003019EE">
        <w:rPr>
          <w:rFonts w:ascii="Times New Roman" w:hAnsi="Times New Roman" w:cs="Times New Roman"/>
          <w:sz w:val="24"/>
          <w:szCs w:val="24"/>
        </w:rPr>
        <w:t>5</w:t>
      </w:r>
      <w:r w:rsidR="00BC239A" w:rsidRPr="003019EE">
        <w:rPr>
          <w:rFonts w:ascii="Times New Roman" w:hAnsi="Times New Roman" w:cs="Times New Roman"/>
          <w:sz w:val="24"/>
          <w:szCs w:val="24"/>
        </w:rPr>
        <w:t>.§ .</w:t>
      </w:r>
    </w:p>
    <w:p w:rsidR="0031523A" w:rsidRPr="003019EE" w:rsidRDefault="003019EE" w:rsidP="003019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EA741F">
        <w:rPr>
          <w:rFonts w:ascii="Times New Roman" w:hAnsi="Times New Roman" w:cs="Times New Roman"/>
          <w:sz w:val="24"/>
          <w:szCs w:val="24"/>
        </w:rPr>
        <w:t>A</w:t>
      </w:r>
      <w:r w:rsidR="00BC239A" w:rsidRPr="003019EE">
        <w:rPr>
          <w:rFonts w:ascii="Times New Roman" w:hAnsi="Times New Roman" w:cs="Times New Roman"/>
          <w:sz w:val="24"/>
          <w:szCs w:val="24"/>
        </w:rPr>
        <w:t xml:space="preserve">z alapellátáshoz kapcsolódó orvosi ügyeleti ellátás tekintetében Zamárdi Balatonföldvárral </w:t>
      </w:r>
      <w:r w:rsidR="0031523A" w:rsidRPr="003019EE">
        <w:rPr>
          <w:rFonts w:ascii="Times New Roman" w:hAnsi="Times New Roman" w:cs="Times New Roman"/>
          <w:sz w:val="24"/>
          <w:szCs w:val="24"/>
        </w:rPr>
        <w:t xml:space="preserve">kötött megállapodást. </w:t>
      </w:r>
      <w:r w:rsidR="001B1BE1" w:rsidRPr="003019EE">
        <w:rPr>
          <w:rFonts w:ascii="Times New Roman" w:hAnsi="Times New Roman" w:cs="Times New Roman"/>
          <w:sz w:val="24"/>
          <w:szCs w:val="24"/>
        </w:rPr>
        <w:t xml:space="preserve"> Az ügyeleti ellátás székhelye:</w:t>
      </w:r>
      <w:r w:rsidR="0031523A" w:rsidRPr="003019EE">
        <w:rPr>
          <w:rFonts w:ascii="Times New Roman" w:hAnsi="Times New Roman" w:cs="Times New Roman"/>
          <w:sz w:val="24"/>
          <w:szCs w:val="24"/>
        </w:rPr>
        <w:t xml:space="preserve"> 8623 Balatonföldvár, </w:t>
      </w:r>
      <w:r w:rsidR="00EA741F">
        <w:rPr>
          <w:rFonts w:ascii="Times New Roman" w:hAnsi="Times New Roman" w:cs="Times New Roman"/>
          <w:sz w:val="24"/>
          <w:szCs w:val="24"/>
        </w:rPr>
        <w:t>Szabadság tér 1.sz. alatti orvosi rendelő.</w:t>
      </w:r>
      <w:r w:rsidR="0031523A" w:rsidRPr="003019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23A" w:rsidRDefault="0031523A" w:rsidP="003019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741F" w:rsidRPr="00333B94" w:rsidRDefault="00EA741F" w:rsidP="003019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B9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IV. fejezet </w:t>
      </w:r>
    </w:p>
    <w:p w:rsidR="003019EE" w:rsidRPr="00333B94" w:rsidRDefault="003019EE" w:rsidP="003019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B9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Záró és </w:t>
      </w:r>
      <w:proofErr w:type="spellStart"/>
      <w:r w:rsidRPr="00333B94">
        <w:rPr>
          <w:rFonts w:ascii="Times New Roman" w:hAnsi="Times New Roman" w:cs="Times New Roman"/>
          <w:b/>
          <w:sz w:val="24"/>
          <w:szCs w:val="24"/>
        </w:rPr>
        <w:t>hatálybaléptető</w:t>
      </w:r>
      <w:proofErr w:type="spellEnd"/>
      <w:r w:rsidRPr="00333B94">
        <w:rPr>
          <w:rFonts w:ascii="Times New Roman" w:hAnsi="Times New Roman" w:cs="Times New Roman"/>
          <w:b/>
          <w:sz w:val="24"/>
          <w:szCs w:val="24"/>
        </w:rPr>
        <w:t xml:space="preserve"> rendelkezések </w:t>
      </w:r>
    </w:p>
    <w:p w:rsidR="003019EE" w:rsidRDefault="0031523A" w:rsidP="003019EE">
      <w:pPr>
        <w:jc w:val="center"/>
        <w:rPr>
          <w:rFonts w:ascii="Times New Roman" w:hAnsi="Times New Roman" w:cs="Times New Roman"/>
          <w:sz w:val="24"/>
          <w:szCs w:val="24"/>
        </w:rPr>
      </w:pPr>
      <w:r w:rsidRPr="003019EE">
        <w:rPr>
          <w:rFonts w:ascii="Times New Roman" w:hAnsi="Times New Roman" w:cs="Times New Roman"/>
          <w:sz w:val="24"/>
          <w:szCs w:val="24"/>
        </w:rPr>
        <w:t>6</w:t>
      </w:r>
      <w:r w:rsidR="001D496B" w:rsidRPr="003019EE">
        <w:rPr>
          <w:rFonts w:ascii="Times New Roman" w:hAnsi="Times New Roman" w:cs="Times New Roman"/>
          <w:sz w:val="24"/>
          <w:szCs w:val="24"/>
        </w:rPr>
        <w:t>.</w:t>
      </w:r>
      <w:r w:rsidR="00BC239A" w:rsidRPr="003019EE">
        <w:rPr>
          <w:rFonts w:ascii="Times New Roman" w:hAnsi="Times New Roman" w:cs="Times New Roman"/>
          <w:sz w:val="24"/>
          <w:szCs w:val="24"/>
        </w:rPr>
        <w:t>§.</w:t>
      </w:r>
    </w:p>
    <w:p w:rsidR="003019EE" w:rsidRDefault="003019EE" w:rsidP="003019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4DDC" w:rsidRPr="003019EE" w:rsidRDefault="00D03355" w:rsidP="003019EE">
      <w:pPr>
        <w:jc w:val="both"/>
        <w:rPr>
          <w:rFonts w:ascii="Times New Roman" w:hAnsi="Times New Roman" w:cs="Times New Roman"/>
          <w:sz w:val="24"/>
          <w:szCs w:val="24"/>
        </w:rPr>
      </w:pPr>
      <w:r w:rsidRPr="003019EE">
        <w:rPr>
          <w:rFonts w:ascii="Times New Roman" w:hAnsi="Times New Roman" w:cs="Times New Roman"/>
          <w:sz w:val="24"/>
          <w:szCs w:val="24"/>
        </w:rPr>
        <w:t xml:space="preserve">(1) Ez a rendelet </w:t>
      </w:r>
      <w:r w:rsidR="00EA741F">
        <w:rPr>
          <w:rFonts w:ascii="Times New Roman" w:hAnsi="Times New Roman" w:cs="Times New Roman"/>
          <w:sz w:val="24"/>
          <w:szCs w:val="24"/>
        </w:rPr>
        <w:t xml:space="preserve">a kihirdetését követően, </w:t>
      </w:r>
      <w:r w:rsidRPr="003019EE">
        <w:rPr>
          <w:rFonts w:ascii="Times New Roman" w:hAnsi="Times New Roman" w:cs="Times New Roman"/>
          <w:sz w:val="24"/>
          <w:szCs w:val="24"/>
        </w:rPr>
        <w:t>201</w:t>
      </w:r>
      <w:r w:rsidR="00EA741F">
        <w:rPr>
          <w:rFonts w:ascii="Times New Roman" w:hAnsi="Times New Roman" w:cs="Times New Roman"/>
          <w:sz w:val="24"/>
          <w:szCs w:val="24"/>
        </w:rPr>
        <w:t xml:space="preserve">7. </w:t>
      </w:r>
      <w:r w:rsidR="003D7425">
        <w:rPr>
          <w:rFonts w:ascii="Times New Roman" w:hAnsi="Times New Roman" w:cs="Times New Roman"/>
          <w:sz w:val="24"/>
          <w:szCs w:val="24"/>
        </w:rPr>
        <w:t>február 8</w:t>
      </w:r>
      <w:r w:rsidR="00EA741F">
        <w:rPr>
          <w:rFonts w:ascii="Times New Roman" w:hAnsi="Times New Roman" w:cs="Times New Roman"/>
          <w:sz w:val="24"/>
          <w:szCs w:val="24"/>
        </w:rPr>
        <w:t xml:space="preserve">. </w:t>
      </w:r>
      <w:r w:rsidRPr="003019EE">
        <w:rPr>
          <w:rFonts w:ascii="Times New Roman" w:hAnsi="Times New Roman" w:cs="Times New Roman"/>
          <w:sz w:val="24"/>
          <w:szCs w:val="24"/>
        </w:rPr>
        <w:t xml:space="preserve">napján lép hatályba. </w:t>
      </w:r>
    </w:p>
    <w:p w:rsidR="009D4DDC" w:rsidRPr="003019EE" w:rsidRDefault="00D03355" w:rsidP="003019EE">
      <w:pPr>
        <w:jc w:val="both"/>
        <w:rPr>
          <w:rFonts w:ascii="Times New Roman" w:hAnsi="Times New Roman" w:cs="Times New Roman"/>
          <w:sz w:val="24"/>
          <w:szCs w:val="24"/>
        </w:rPr>
      </w:pPr>
      <w:r w:rsidRPr="003019EE">
        <w:rPr>
          <w:rFonts w:ascii="Times New Roman" w:hAnsi="Times New Roman" w:cs="Times New Roman"/>
          <w:sz w:val="24"/>
          <w:szCs w:val="24"/>
        </w:rPr>
        <w:t xml:space="preserve">(2) </w:t>
      </w:r>
      <w:r w:rsidR="00EA741F">
        <w:rPr>
          <w:rFonts w:ascii="Times New Roman" w:hAnsi="Times New Roman" w:cs="Times New Roman"/>
          <w:sz w:val="24"/>
          <w:szCs w:val="24"/>
        </w:rPr>
        <w:t>Jelen rendelet hatályba lépését követően ha</w:t>
      </w:r>
      <w:r w:rsidRPr="003019EE">
        <w:rPr>
          <w:rFonts w:ascii="Times New Roman" w:hAnsi="Times New Roman" w:cs="Times New Roman"/>
          <w:sz w:val="24"/>
          <w:szCs w:val="24"/>
        </w:rPr>
        <w:t xml:space="preserve">tályát veszti </w:t>
      </w:r>
      <w:r w:rsidR="00EA741F">
        <w:rPr>
          <w:rFonts w:ascii="Times New Roman" w:hAnsi="Times New Roman" w:cs="Times New Roman"/>
          <w:sz w:val="24"/>
          <w:szCs w:val="24"/>
        </w:rPr>
        <w:t>a háziorvosi és fogorvosi körzetekről szóló 17</w:t>
      </w:r>
      <w:r w:rsidRPr="003019EE">
        <w:rPr>
          <w:rFonts w:ascii="Times New Roman" w:hAnsi="Times New Roman" w:cs="Times New Roman"/>
          <w:sz w:val="24"/>
          <w:szCs w:val="24"/>
        </w:rPr>
        <w:t>/2002. (V.</w:t>
      </w:r>
      <w:r w:rsidR="00EA741F">
        <w:rPr>
          <w:rFonts w:ascii="Times New Roman" w:hAnsi="Times New Roman" w:cs="Times New Roman"/>
          <w:sz w:val="24"/>
          <w:szCs w:val="24"/>
        </w:rPr>
        <w:t>5</w:t>
      </w:r>
      <w:r w:rsidRPr="003019EE">
        <w:rPr>
          <w:rFonts w:ascii="Times New Roman" w:hAnsi="Times New Roman" w:cs="Times New Roman"/>
          <w:sz w:val="24"/>
          <w:szCs w:val="24"/>
        </w:rPr>
        <w:t>.) önkormányzati rendelete.</w:t>
      </w:r>
    </w:p>
    <w:p w:rsidR="009D4DDC" w:rsidRPr="003019EE" w:rsidRDefault="009D4DDC" w:rsidP="003019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4DDC" w:rsidRPr="003019EE" w:rsidRDefault="009D4DDC" w:rsidP="004A29BE">
      <w:pPr>
        <w:rPr>
          <w:rFonts w:ascii="Times New Roman" w:hAnsi="Times New Roman" w:cs="Times New Roman"/>
          <w:sz w:val="24"/>
          <w:szCs w:val="24"/>
        </w:rPr>
      </w:pPr>
    </w:p>
    <w:p w:rsidR="009D4DDC" w:rsidRPr="003019EE" w:rsidRDefault="009D4DDC" w:rsidP="004A29BE">
      <w:pPr>
        <w:rPr>
          <w:rFonts w:ascii="Times New Roman" w:hAnsi="Times New Roman" w:cs="Times New Roman"/>
          <w:sz w:val="24"/>
          <w:szCs w:val="24"/>
        </w:rPr>
      </w:pPr>
    </w:p>
    <w:p w:rsidR="009D4DDC" w:rsidRPr="003019EE" w:rsidRDefault="005E0413" w:rsidP="004A29B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Csákovics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Gyula                                                    </w:t>
      </w:r>
      <w:r w:rsidR="00B93DE0">
        <w:rPr>
          <w:rFonts w:ascii="Times New Roman" w:hAnsi="Times New Roman" w:cs="Times New Roman"/>
          <w:sz w:val="24"/>
          <w:szCs w:val="24"/>
        </w:rPr>
        <w:t xml:space="preserve">                        dr. Dudás An</w:t>
      </w:r>
      <w:r>
        <w:rPr>
          <w:rFonts w:ascii="Times New Roman" w:hAnsi="Times New Roman" w:cs="Times New Roman"/>
          <w:sz w:val="24"/>
          <w:szCs w:val="24"/>
        </w:rPr>
        <w:t xml:space="preserve">ita  </w:t>
      </w:r>
      <w:r w:rsidR="009D4DDC" w:rsidRPr="003019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31523A" w:rsidRPr="003019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9D4DDC" w:rsidRPr="003019EE">
        <w:rPr>
          <w:rFonts w:ascii="Times New Roman" w:hAnsi="Times New Roman" w:cs="Times New Roman"/>
          <w:sz w:val="24"/>
          <w:szCs w:val="24"/>
        </w:rPr>
        <w:t xml:space="preserve">         </w:t>
      </w:r>
      <w:r w:rsidR="00D03355" w:rsidRPr="003019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polgármester                                                                                          </w:t>
      </w:r>
      <w:r w:rsidR="00D03355" w:rsidRPr="003019EE">
        <w:rPr>
          <w:rFonts w:ascii="Times New Roman" w:hAnsi="Times New Roman" w:cs="Times New Roman"/>
          <w:sz w:val="24"/>
          <w:szCs w:val="24"/>
        </w:rPr>
        <w:t xml:space="preserve">jegyző </w:t>
      </w:r>
    </w:p>
    <w:p w:rsidR="005E0413" w:rsidRDefault="005E0413" w:rsidP="004A29BE">
      <w:pPr>
        <w:rPr>
          <w:rFonts w:ascii="Times New Roman" w:hAnsi="Times New Roman" w:cs="Times New Roman"/>
          <w:sz w:val="24"/>
          <w:szCs w:val="24"/>
        </w:rPr>
      </w:pPr>
    </w:p>
    <w:p w:rsidR="005E0413" w:rsidRDefault="005E0413" w:rsidP="004A29BE">
      <w:pPr>
        <w:rPr>
          <w:rFonts w:ascii="Times New Roman" w:hAnsi="Times New Roman" w:cs="Times New Roman"/>
          <w:sz w:val="24"/>
          <w:szCs w:val="24"/>
        </w:rPr>
      </w:pPr>
    </w:p>
    <w:p w:rsidR="00333B94" w:rsidRDefault="00333B94" w:rsidP="004A29BE">
      <w:pPr>
        <w:rPr>
          <w:rFonts w:ascii="Times New Roman" w:hAnsi="Times New Roman" w:cs="Times New Roman"/>
          <w:sz w:val="24"/>
          <w:szCs w:val="24"/>
        </w:rPr>
      </w:pPr>
    </w:p>
    <w:p w:rsidR="005E0413" w:rsidRDefault="005E0413" w:rsidP="004A29BE">
      <w:pPr>
        <w:rPr>
          <w:rFonts w:ascii="Times New Roman" w:hAnsi="Times New Roman" w:cs="Times New Roman"/>
          <w:sz w:val="24"/>
          <w:szCs w:val="24"/>
        </w:rPr>
      </w:pPr>
    </w:p>
    <w:p w:rsidR="00B93DE0" w:rsidRDefault="00D03355" w:rsidP="004A29BE">
      <w:pPr>
        <w:rPr>
          <w:rFonts w:ascii="Times New Roman" w:hAnsi="Times New Roman" w:cs="Times New Roman"/>
          <w:sz w:val="24"/>
          <w:szCs w:val="24"/>
        </w:rPr>
      </w:pPr>
      <w:r w:rsidRPr="003019EE">
        <w:rPr>
          <w:rFonts w:ascii="Times New Roman" w:hAnsi="Times New Roman" w:cs="Times New Roman"/>
          <w:sz w:val="24"/>
          <w:szCs w:val="24"/>
        </w:rPr>
        <w:t>A rendelet kihirdetésének napja:</w:t>
      </w:r>
      <w:r w:rsidR="00333B94">
        <w:rPr>
          <w:rFonts w:ascii="Times New Roman" w:hAnsi="Times New Roman" w:cs="Times New Roman"/>
          <w:sz w:val="24"/>
          <w:szCs w:val="24"/>
        </w:rPr>
        <w:t xml:space="preserve"> 2017. </w:t>
      </w:r>
      <w:r w:rsidR="003D7425">
        <w:rPr>
          <w:rFonts w:ascii="Times New Roman" w:hAnsi="Times New Roman" w:cs="Times New Roman"/>
          <w:sz w:val="24"/>
          <w:szCs w:val="24"/>
        </w:rPr>
        <w:t>február 7</w:t>
      </w:r>
      <w:r w:rsidRPr="003019EE">
        <w:rPr>
          <w:rFonts w:ascii="Times New Roman" w:hAnsi="Times New Roman" w:cs="Times New Roman"/>
          <w:sz w:val="24"/>
          <w:szCs w:val="24"/>
        </w:rPr>
        <w:t xml:space="preserve">. </w:t>
      </w:r>
      <w:r w:rsidR="009D4DDC" w:rsidRPr="003019E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E041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93DE0" w:rsidRDefault="00B93DE0" w:rsidP="004A29BE">
      <w:pPr>
        <w:rPr>
          <w:rFonts w:ascii="Times New Roman" w:hAnsi="Times New Roman" w:cs="Times New Roman"/>
          <w:sz w:val="24"/>
          <w:szCs w:val="24"/>
        </w:rPr>
      </w:pPr>
    </w:p>
    <w:p w:rsidR="00B93DE0" w:rsidRDefault="005E0413" w:rsidP="00B93DE0">
      <w:pPr>
        <w:ind w:left="4956"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3DE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Dudás Anita </w:t>
      </w:r>
    </w:p>
    <w:p w:rsidR="009D4DDC" w:rsidRPr="003019EE" w:rsidRDefault="00B93DE0" w:rsidP="00B93DE0">
      <w:pPr>
        <w:ind w:left="4956"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D4DDC" w:rsidRPr="003019EE">
        <w:rPr>
          <w:rFonts w:ascii="Times New Roman" w:hAnsi="Times New Roman" w:cs="Times New Roman"/>
          <w:sz w:val="24"/>
          <w:szCs w:val="24"/>
        </w:rPr>
        <w:t xml:space="preserve"> </w:t>
      </w:r>
      <w:r w:rsidR="00D03355" w:rsidRPr="003019EE">
        <w:rPr>
          <w:rFonts w:ascii="Times New Roman" w:hAnsi="Times New Roman" w:cs="Times New Roman"/>
          <w:sz w:val="24"/>
          <w:szCs w:val="24"/>
        </w:rPr>
        <w:t xml:space="preserve">jegyző </w:t>
      </w:r>
    </w:p>
    <w:p w:rsidR="00B93DE0" w:rsidRDefault="00B93DE0" w:rsidP="004A29BE">
      <w:pPr>
        <w:rPr>
          <w:rFonts w:ascii="Times New Roman" w:hAnsi="Times New Roman" w:cs="Times New Roman"/>
          <w:sz w:val="24"/>
          <w:szCs w:val="24"/>
        </w:rPr>
      </w:pPr>
    </w:p>
    <w:p w:rsidR="00B93DE0" w:rsidRDefault="00B93DE0" w:rsidP="004A29BE">
      <w:pPr>
        <w:rPr>
          <w:rFonts w:ascii="Times New Roman" w:hAnsi="Times New Roman" w:cs="Times New Roman"/>
          <w:sz w:val="24"/>
          <w:szCs w:val="24"/>
        </w:rPr>
      </w:pPr>
    </w:p>
    <w:p w:rsidR="009D4DDC" w:rsidRDefault="005E0413" w:rsidP="004A2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kifüggesztésre került a helyben szokásos módon.</w:t>
      </w:r>
    </w:p>
    <w:sectPr w:rsidR="009D4DD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3F6" w:rsidRDefault="00D573F6" w:rsidP="007B526E">
      <w:pPr>
        <w:spacing w:after="0" w:line="240" w:lineRule="auto"/>
      </w:pPr>
      <w:r>
        <w:separator/>
      </w:r>
    </w:p>
  </w:endnote>
  <w:endnote w:type="continuationSeparator" w:id="0">
    <w:p w:rsidR="00D573F6" w:rsidRDefault="00D573F6" w:rsidP="007B5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2686012"/>
      <w:docPartObj>
        <w:docPartGallery w:val="Page Numbers (Bottom of Page)"/>
        <w:docPartUnique/>
      </w:docPartObj>
    </w:sdtPr>
    <w:sdtContent>
      <w:p w:rsidR="007B526E" w:rsidRDefault="007B526E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7B526E" w:rsidRDefault="007B526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3F6" w:rsidRDefault="00D573F6" w:rsidP="007B526E">
      <w:pPr>
        <w:spacing w:after="0" w:line="240" w:lineRule="auto"/>
      </w:pPr>
      <w:r>
        <w:separator/>
      </w:r>
    </w:p>
  </w:footnote>
  <w:footnote w:type="continuationSeparator" w:id="0">
    <w:p w:rsidR="00D573F6" w:rsidRDefault="00D573F6" w:rsidP="007B5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512FA8"/>
    <w:multiLevelType w:val="hybridMultilevel"/>
    <w:tmpl w:val="754EC076"/>
    <w:lvl w:ilvl="0" w:tplc="2766FB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BE"/>
    <w:rsid w:val="000803BD"/>
    <w:rsid w:val="0014779D"/>
    <w:rsid w:val="001B1BE1"/>
    <w:rsid w:val="001D496B"/>
    <w:rsid w:val="002B0539"/>
    <w:rsid w:val="003019EE"/>
    <w:rsid w:val="0031523A"/>
    <w:rsid w:val="00333B94"/>
    <w:rsid w:val="003D7425"/>
    <w:rsid w:val="004A29BE"/>
    <w:rsid w:val="005E0413"/>
    <w:rsid w:val="00640BEF"/>
    <w:rsid w:val="00700B39"/>
    <w:rsid w:val="007B526E"/>
    <w:rsid w:val="00906ECE"/>
    <w:rsid w:val="009514E3"/>
    <w:rsid w:val="009B1540"/>
    <w:rsid w:val="009B68E5"/>
    <w:rsid w:val="009D4DDC"/>
    <w:rsid w:val="00A777A6"/>
    <w:rsid w:val="00A77879"/>
    <w:rsid w:val="00B93DE0"/>
    <w:rsid w:val="00B96648"/>
    <w:rsid w:val="00BB03C4"/>
    <w:rsid w:val="00BC239A"/>
    <w:rsid w:val="00D03355"/>
    <w:rsid w:val="00D573F6"/>
    <w:rsid w:val="00E1086E"/>
    <w:rsid w:val="00EA741F"/>
    <w:rsid w:val="00E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36EAD-00A7-40C3-863E-828A86D8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906EC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A2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4A29BE"/>
    <w:rPr>
      <w:i/>
      <w:iCs/>
    </w:rPr>
  </w:style>
  <w:style w:type="paragraph" w:styleId="Listaszerbekezds">
    <w:name w:val="List Paragraph"/>
    <w:basedOn w:val="Norml"/>
    <w:uiPriority w:val="34"/>
    <w:qFormat/>
    <w:rsid w:val="009D4DDC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906ECE"/>
    <w:rPr>
      <w:rFonts w:ascii="Arial" w:eastAsia="Times New Roman" w:hAnsi="Arial" w:cs="Arial"/>
      <w:b/>
      <w:bCs/>
      <w:sz w:val="24"/>
      <w:szCs w:val="24"/>
      <w:lang w:eastAsia="hu-HU"/>
    </w:rPr>
  </w:style>
  <w:style w:type="character" w:styleId="Kiemels2">
    <w:name w:val="Strong"/>
    <w:qFormat/>
    <w:rsid w:val="00906ECE"/>
    <w:rPr>
      <w:b/>
      <w:bCs/>
    </w:rPr>
  </w:style>
  <w:style w:type="paragraph" w:styleId="lfej">
    <w:name w:val="header"/>
    <w:basedOn w:val="Norml"/>
    <w:link w:val="lfejChar"/>
    <w:rsid w:val="0014779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14779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7B5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B526E"/>
  </w:style>
  <w:style w:type="paragraph" w:styleId="Buborkszveg">
    <w:name w:val="Balloon Text"/>
    <w:basedOn w:val="Norml"/>
    <w:link w:val="BuborkszvegChar"/>
    <w:uiPriority w:val="99"/>
    <w:semiHidden/>
    <w:unhideWhenUsed/>
    <w:rsid w:val="007B5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52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0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659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Dr. Dudás</dc:creator>
  <cp:keywords/>
  <dc:description/>
  <cp:lastModifiedBy>Gabi Marosi</cp:lastModifiedBy>
  <cp:revision>16</cp:revision>
  <cp:lastPrinted>2017-02-07T08:07:00Z</cp:lastPrinted>
  <dcterms:created xsi:type="dcterms:W3CDTF">2017-01-19T12:45:00Z</dcterms:created>
  <dcterms:modified xsi:type="dcterms:W3CDTF">2017-02-07T08:07:00Z</dcterms:modified>
</cp:coreProperties>
</file>