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3F" w:rsidRDefault="002B463F" w:rsidP="002B463F">
      <w:pPr>
        <w:pStyle w:val="NormlWeb"/>
        <w:numPr>
          <w:ilvl w:val="0"/>
          <w:numId w:val="1"/>
        </w:numPr>
        <w:jc w:val="right"/>
        <w:rPr>
          <w:bCs/>
          <w:i/>
          <w:iCs/>
        </w:rPr>
      </w:pPr>
      <w:r w:rsidRPr="00024126">
        <w:rPr>
          <w:bCs/>
          <w:i/>
          <w:iCs/>
        </w:rPr>
        <w:t>melléklet a</w:t>
      </w:r>
      <w:r>
        <w:rPr>
          <w:bCs/>
          <w:i/>
          <w:iCs/>
        </w:rPr>
        <w:t>z</w:t>
      </w:r>
      <w:r w:rsidRPr="00024126">
        <w:rPr>
          <w:bCs/>
          <w:i/>
          <w:iCs/>
        </w:rPr>
        <w:t xml:space="preserve"> </w:t>
      </w:r>
      <w:r>
        <w:rPr>
          <w:bCs/>
          <w:i/>
          <w:iCs/>
        </w:rPr>
        <w:t>5/2018.(IV.26.)</w:t>
      </w:r>
      <w:r w:rsidRPr="00024126">
        <w:rPr>
          <w:bCs/>
          <w:i/>
          <w:iCs/>
        </w:rPr>
        <w:t xml:space="preserve"> önkormányzati rendelethez</w:t>
      </w:r>
    </w:p>
    <w:p w:rsidR="002B463F" w:rsidRDefault="002B463F" w:rsidP="002B463F">
      <w:pPr>
        <w:pStyle w:val="NormlWeb"/>
        <w:jc w:val="center"/>
        <w:rPr>
          <w:b/>
          <w:bCs/>
          <w:iCs/>
        </w:rPr>
      </w:pPr>
    </w:p>
    <w:p w:rsidR="002B463F" w:rsidRDefault="002B463F" w:rsidP="002B463F">
      <w:pPr>
        <w:pStyle w:val="NormlWeb"/>
        <w:jc w:val="center"/>
        <w:rPr>
          <w:b/>
          <w:bCs/>
          <w:iCs/>
        </w:rPr>
      </w:pPr>
      <w:r>
        <w:rPr>
          <w:b/>
          <w:bCs/>
          <w:iCs/>
        </w:rPr>
        <w:t>ÁTRUHÁZOTT HATÁSKÖRÖK</w:t>
      </w:r>
    </w:p>
    <w:p w:rsidR="002B463F" w:rsidRPr="00024126" w:rsidRDefault="002B463F" w:rsidP="002B463F">
      <w:pPr>
        <w:pStyle w:val="NormlWeb"/>
        <w:jc w:val="center"/>
        <w:rPr>
          <w:b/>
          <w:bCs/>
          <w:iCs/>
        </w:rPr>
      </w:pPr>
    </w:p>
    <w:p w:rsidR="002B463F" w:rsidRPr="00F17E27" w:rsidRDefault="002B463F" w:rsidP="002B463F">
      <w:pPr>
        <w:pStyle w:val="NormlWeb"/>
        <w:rPr>
          <w:bCs/>
          <w:iCs/>
        </w:rPr>
      </w:pPr>
      <w:r w:rsidRPr="00F17E27">
        <w:rPr>
          <w:bCs/>
          <w:iCs/>
        </w:rPr>
        <w:t xml:space="preserve">1.A képviselő-testület a </w:t>
      </w:r>
      <w:r w:rsidRPr="00F17E27">
        <w:rPr>
          <w:b/>
          <w:bCs/>
          <w:iCs/>
        </w:rPr>
        <w:t>polgármesterre</w:t>
      </w:r>
      <w:r w:rsidRPr="00F17E27">
        <w:rPr>
          <w:bCs/>
          <w:iCs/>
        </w:rPr>
        <w:t xml:space="preserve"> a következő hatáskörök gyakorlását ruházza át:</w:t>
      </w:r>
    </w:p>
    <w:p w:rsidR="002B463F" w:rsidRDefault="002B463F" w:rsidP="002B463F">
      <w:pPr>
        <w:pStyle w:val="NormlWeb"/>
        <w:jc w:val="both"/>
        <w:rPr>
          <w:bCs/>
          <w:iCs/>
        </w:rPr>
      </w:pPr>
      <w:proofErr w:type="gramStart"/>
      <w:r>
        <w:rPr>
          <w:bCs/>
          <w:iCs/>
        </w:rPr>
        <w:t>a</w:t>
      </w:r>
      <w:proofErr w:type="gramEnd"/>
      <w:r>
        <w:rPr>
          <w:bCs/>
          <w:iCs/>
        </w:rPr>
        <w:t xml:space="preserve">) </w:t>
      </w:r>
      <w:r w:rsidRPr="00024126">
        <w:rPr>
          <w:bCs/>
          <w:iCs/>
        </w:rPr>
        <w:t>A közúti közlekedésről szóló 1988. évi I. törvény szerinti közút kezelői feladatok ellátása.</w:t>
      </w:r>
    </w:p>
    <w:p w:rsidR="002B463F" w:rsidRDefault="002B463F" w:rsidP="002B463F">
      <w:pPr>
        <w:pStyle w:val="NormlWeb"/>
        <w:jc w:val="both"/>
      </w:pPr>
      <w:r>
        <w:rPr>
          <w:sz w:val="22"/>
          <w:szCs w:val="22"/>
        </w:rPr>
        <w:t xml:space="preserve">b) </w:t>
      </w:r>
      <w:r w:rsidRPr="00804284">
        <w:t>Az 1993. évi III. törvényben biztosított hatásköréből: az eseti jellegű rendkívüli települési támogatás, a lakhatáshoz kapcsolódó rendszeres települési támogatás, a temetési költségek mérséklésére nyújtandó települési támogatás, a köztemetés, az étkeztetés és a házi segítségnyújtás megállapításának hatáskörét.</w:t>
      </w:r>
    </w:p>
    <w:p w:rsidR="002B463F" w:rsidRDefault="002B463F" w:rsidP="002B463F">
      <w:pPr>
        <w:pStyle w:val="NormlWeb"/>
        <w:jc w:val="both"/>
      </w:pPr>
      <w:r>
        <w:rPr>
          <w:bCs/>
          <w:iCs/>
        </w:rPr>
        <w:t xml:space="preserve">c) </w:t>
      </w:r>
      <w:r w:rsidRPr="00804284">
        <w:rPr>
          <w:bCs/>
          <w:iCs/>
        </w:rPr>
        <w:t>Pé</w:t>
      </w:r>
      <w:r>
        <w:rPr>
          <w:bCs/>
          <w:iCs/>
        </w:rPr>
        <w:t>nzügyi átruházott feladat:</w:t>
      </w:r>
      <w:r w:rsidRPr="00804284">
        <w:rPr>
          <w:rFonts w:ascii="Arial Narrow" w:hAnsi="Arial Narrow" w:cs="Arial Narrow"/>
        </w:rPr>
        <w:t xml:space="preserve"> </w:t>
      </w:r>
      <w:r>
        <w:t>a dologi előirányzatoknál, 100 000 forint erejéig, szükség esetén, saját hatáskörében előirányzat átcsoportosítást hajthat végre.</w:t>
      </w:r>
    </w:p>
    <w:p w:rsidR="002B463F" w:rsidRPr="00804284" w:rsidRDefault="002B463F" w:rsidP="002B463F">
      <w:pPr>
        <w:pStyle w:val="NormlWeb"/>
        <w:jc w:val="both"/>
        <w:rPr>
          <w:bCs/>
          <w:iCs/>
        </w:rPr>
      </w:pPr>
      <w:r>
        <w:t xml:space="preserve">2. A Képviselő-testület a hétköznapi és hétvégi orvosi ügyelet ellátásának feladatait, az Egri Kistérség Többcélú </w:t>
      </w:r>
      <w:r w:rsidRPr="00F17E27">
        <w:rPr>
          <w:b/>
        </w:rPr>
        <w:t>Társulására</w:t>
      </w:r>
      <w:r>
        <w:t xml:space="preserve"> (3300. Eger, </w:t>
      </w:r>
      <w:proofErr w:type="spellStart"/>
      <w:r>
        <w:t>Mocsáry</w:t>
      </w:r>
      <w:proofErr w:type="spellEnd"/>
      <w:r>
        <w:t xml:space="preserve"> Lajos utca 1.) ruházza át.</w:t>
      </w:r>
    </w:p>
    <w:p w:rsidR="00D24A53" w:rsidRDefault="00D24A53"/>
    <w:sectPr w:rsidR="00D24A53" w:rsidSect="00D2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4EB1"/>
    <w:multiLevelType w:val="hybridMultilevel"/>
    <w:tmpl w:val="CD7239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2B463F"/>
    <w:rsid w:val="002B463F"/>
    <w:rsid w:val="00D2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A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2B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799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2018-04-27T06:43:00Z</dcterms:created>
  <dcterms:modified xsi:type="dcterms:W3CDTF">2018-04-27T06:43:00Z</dcterms:modified>
</cp:coreProperties>
</file>