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D5F" w:rsidRDefault="00364D5F" w:rsidP="00364D5F">
      <w:pPr>
        <w:jc w:val="both"/>
        <w:rPr>
          <w:rFonts w:ascii="Arial" w:hAnsi="Arial" w:cs="Arial"/>
        </w:rPr>
      </w:pPr>
    </w:p>
    <w:p w:rsidR="00AD482B" w:rsidRPr="001C4DFA" w:rsidRDefault="00AD482B" w:rsidP="00AD482B">
      <w:pPr>
        <w:jc w:val="center"/>
        <w:rPr>
          <w:b/>
        </w:rPr>
      </w:pPr>
      <w:r w:rsidRPr="001C4DFA">
        <w:rPr>
          <w:b/>
        </w:rPr>
        <w:t>INDOKOLÁS</w:t>
      </w:r>
    </w:p>
    <w:p w:rsidR="00AD482B" w:rsidRPr="001C4DFA" w:rsidRDefault="00AD482B" w:rsidP="00AD482B">
      <w:pPr>
        <w:jc w:val="center"/>
        <w:rPr>
          <w:rFonts w:ascii="Arial" w:hAnsi="Arial" w:cs="Arial"/>
          <w:b/>
        </w:rPr>
      </w:pPr>
    </w:p>
    <w:p w:rsidR="001C4DFA" w:rsidRPr="001C4DFA" w:rsidRDefault="001C4DFA" w:rsidP="001C4DFA">
      <w:pPr>
        <w:jc w:val="center"/>
      </w:pPr>
      <w:r w:rsidRPr="001C4DFA">
        <w:t xml:space="preserve">a személyes gondoskodást nyújtó ellátások térítési díjáról szóló </w:t>
      </w:r>
      <w:r w:rsidRPr="001C4DFA">
        <w:rPr>
          <w:bCs/>
        </w:rPr>
        <w:t>3/2009. (II. 13.) önkormányzati</w:t>
      </w:r>
      <w:r w:rsidRPr="001C4DFA">
        <w:rPr>
          <w:b/>
          <w:bCs/>
        </w:rPr>
        <w:t xml:space="preserve"> </w:t>
      </w:r>
      <w:r w:rsidRPr="001C4DFA">
        <w:t>rendelet módosítására</w:t>
      </w:r>
    </w:p>
    <w:p w:rsidR="00E3504D" w:rsidRPr="001C4DFA" w:rsidRDefault="00E3504D" w:rsidP="00AD482B">
      <w:pPr>
        <w:jc w:val="center"/>
        <w:rPr>
          <w:rFonts w:ascii="Arial" w:hAnsi="Arial" w:cs="Arial"/>
          <w:b/>
        </w:rPr>
      </w:pPr>
    </w:p>
    <w:p w:rsidR="00004DFB" w:rsidRPr="001C4DFA" w:rsidRDefault="00AD482B" w:rsidP="0022140F">
      <w:pPr>
        <w:suppressAutoHyphens w:val="0"/>
        <w:spacing w:after="200" w:line="276" w:lineRule="auto"/>
        <w:jc w:val="center"/>
        <w:rPr>
          <w:b/>
        </w:rPr>
      </w:pPr>
      <w:r w:rsidRPr="001C4DFA">
        <w:rPr>
          <w:b/>
        </w:rPr>
        <w:t>Általános indokolás</w:t>
      </w:r>
    </w:p>
    <w:p w:rsidR="00BA0878" w:rsidRPr="001C4DFA" w:rsidRDefault="00BA0878" w:rsidP="00BA0878">
      <w:pPr>
        <w:suppressAutoHyphens w:val="0"/>
        <w:spacing w:after="200" w:line="276" w:lineRule="auto"/>
        <w:jc w:val="both"/>
        <w:rPr>
          <w:color w:val="000000"/>
        </w:rPr>
      </w:pPr>
    </w:p>
    <w:p w:rsidR="001C4DFA" w:rsidRPr="001C4DFA" w:rsidRDefault="001C4DFA" w:rsidP="001C4DFA">
      <w:pPr>
        <w:pStyle w:val="NormlWeb"/>
        <w:jc w:val="both"/>
      </w:pPr>
      <w:r w:rsidRPr="001C4DFA">
        <w:t>A</w:t>
      </w:r>
      <w:r w:rsidRPr="001C4DFA">
        <w:t xml:space="preserve"> személyes gondoskodást nyújtó ellátások térítési díjáról szóló </w:t>
      </w:r>
      <w:r w:rsidRPr="001C4DFA">
        <w:rPr>
          <w:bCs/>
        </w:rPr>
        <w:t>3/2009. (II. 13.) önkormányzati</w:t>
      </w:r>
      <w:r w:rsidRPr="001C4DFA">
        <w:rPr>
          <w:b/>
          <w:bCs/>
        </w:rPr>
        <w:t xml:space="preserve"> </w:t>
      </w:r>
      <w:r w:rsidRPr="001C4DFA">
        <w:t>rendelet módosítás</w:t>
      </w:r>
      <w:r w:rsidRPr="001C4DFA">
        <w:t xml:space="preserve">a egyrészt az </w:t>
      </w:r>
      <w:r w:rsidRPr="001C4DFA">
        <w:t>ételallergiás gyermekek gyermekétkeztetési díjá</w:t>
      </w:r>
      <w:r w:rsidRPr="001C4DFA">
        <w:t xml:space="preserve">nak emelkedése miatt vált </w:t>
      </w:r>
      <w:proofErr w:type="gramStart"/>
      <w:r w:rsidRPr="001C4DFA">
        <w:t xml:space="preserve">szükségessé, </w:t>
      </w:r>
      <w:r w:rsidRPr="001C4DFA">
        <w:t xml:space="preserve"> mivel</w:t>
      </w:r>
      <w:proofErr w:type="gramEnd"/>
      <w:r w:rsidRPr="001C4DFA">
        <w:t xml:space="preserve"> az eddigi normál áron az élelmiszerek árának változása miatt már nem tudja ellátni az étkeztetést</w:t>
      </w:r>
      <w:r w:rsidRPr="001C4DFA">
        <w:t xml:space="preserve"> a szolgáltató</w:t>
      </w:r>
      <w:r w:rsidRPr="001C4DFA">
        <w:t>.</w:t>
      </w:r>
      <w:r w:rsidRPr="001C4DFA">
        <w:t xml:space="preserve"> A módosítás másrészt azért szükséges, mivel bővült az önkormányzat által fenntartott, gyermekétkeztetést biztosító intézmények köre a bölcsődével.</w:t>
      </w:r>
    </w:p>
    <w:p w:rsidR="00364D5F" w:rsidRPr="001C4DFA" w:rsidRDefault="00364D5F" w:rsidP="00B65BD7">
      <w:pPr>
        <w:suppressAutoHyphens w:val="0"/>
        <w:spacing w:after="200" w:line="276" w:lineRule="auto"/>
        <w:jc w:val="both"/>
        <w:rPr>
          <w:b/>
        </w:rPr>
      </w:pPr>
    </w:p>
    <w:p w:rsidR="00AD482B" w:rsidRPr="001C4DFA" w:rsidRDefault="00AD482B" w:rsidP="00AD482B">
      <w:pPr>
        <w:suppressAutoHyphens w:val="0"/>
        <w:spacing w:after="200" w:line="276" w:lineRule="auto"/>
        <w:jc w:val="center"/>
        <w:rPr>
          <w:b/>
        </w:rPr>
      </w:pPr>
      <w:r w:rsidRPr="001C4DFA">
        <w:rPr>
          <w:b/>
        </w:rPr>
        <w:t>Részletes indokolás</w:t>
      </w:r>
    </w:p>
    <w:p w:rsidR="001E0F0E" w:rsidRPr="001C4DFA" w:rsidRDefault="00BA0878" w:rsidP="001E0F0E">
      <w:pPr>
        <w:suppressAutoHyphens w:val="0"/>
        <w:spacing w:after="200" w:line="276" w:lineRule="auto"/>
        <w:jc w:val="both"/>
        <w:rPr>
          <w:b/>
        </w:rPr>
      </w:pPr>
      <w:r w:rsidRPr="001C4DFA">
        <w:rPr>
          <w:b/>
        </w:rPr>
        <w:t>1.§</w:t>
      </w:r>
      <w:r w:rsidR="001E0F0E" w:rsidRPr="001C4DFA">
        <w:rPr>
          <w:b/>
        </w:rPr>
        <w:t xml:space="preserve">-hoz </w:t>
      </w:r>
      <w:r w:rsidR="001C4DFA" w:rsidRPr="001C4DFA">
        <w:rPr>
          <w:bCs/>
        </w:rPr>
        <w:t xml:space="preserve">A rendelet hatályát </w:t>
      </w:r>
      <w:r w:rsidR="001E0F0E" w:rsidRPr="001C4DFA">
        <w:rPr>
          <w:color w:val="000000"/>
        </w:rPr>
        <w:t>módosítja.</w:t>
      </w:r>
    </w:p>
    <w:p w:rsidR="00364D5F" w:rsidRPr="001C4DFA" w:rsidRDefault="001E0F0E" w:rsidP="001C4DFA">
      <w:pPr>
        <w:suppressAutoHyphens w:val="0"/>
        <w:spacing w:after="200" w:line="276" w:lineRule="auto"/>
        <w:jc w:val="both"/>
      </w:pPr>
      <w:r w:rsidRPr="001C4DFA">
        <w:rPr>
          <w:b/>
        </w:rPr>
        <w:t>2</w:t>
      </w:r>
      <w:r w:rsidR="00BA0878" w:rsidRPr="001C4DFA">
        <w:rPr>
          <w:b/>
        </w:rPr>
        <w:t>.§-hoz</w:t>
      </w:r>
      <w:r w:rsidRPr="001C4DFA">
        <w:rPr>
          <w:b/>
        </w:rPr>
        <w:t xml:space="preserve"> </w:t>
      </w:r>
      <w:r w:rsidR="00E3504D" w:rsidRPr="001C4DFA">
        <w:t>Szabályozza</w:t>
      </w:r>
      <w:r w:rsidR="00E848A7" w:rsidRPr="001C4DFA">
        <w:t xml:space="preserve">, hogy </w:t>
      </w:r>
      <w:r w:rsidR="00BA0878" w:rsidRPr="001C4DFA">
        <w:t xml:space="preserve">a </w:t>
      </w:r>
      <w:r w:rsidR="001C4DFA" w:rsidRPr="001C4DFA">
        <w:t>r</w:t>
      </w:r>
      <w:r w:rsidR="00BA0878" w:rsidRPr="001C4DFA">
        <w:t>endelet</w:t>
      </w:r>
      <w:r w:rsidR="00E848A7" w:rsidRPr="001C4DFA">
        <w:t xml:space="preserve"> melyik melléklete módosul. </w:t>
      </w:r>
      <w:r w:rsidR="00E3504D" w:rsidRPr="001C4DFA">
        <w:t xml:space="preserve"> </w:t>
      </w:r>
    </w:p>
    <w:p w:rsidR="00795421" w:rsidRPr="001C4DFA" w:rsidRDefault="001C4DFA" w:rsidP="00E3504D">
      <w:pPr>
        <w:suppressAutoHyphens w:val="0"/>
        <w:spacing w:after="200" w:line="276" w:lineRule="auto"/>
      </w:pPr>
      <w:r w:rsidRPr="001C4DFA">
        <w:rPr>
          <w:b/>
        </w:rPr>
        <w:t>3</w:t>
      </w:r>
      <w:r w:rsidR="00B00AF0" w:rsidRPr="001C4DFA">
        <w:rPr>
          <w:b/>
        </w:rPr>
        <w:t>.</w:t>
      </w:r>
      <w:r w:rsidR="00364D5F" w:rsidRPr="001C4DFA">
        <w:rPr>
          <w:b/>
        </w:rPr>
        <w:t>§</w:t>
      </w:r>
      <w:r w:rsidR="00E3504D" w:rsidRPr="001C4DFA">
        <w:rPr>
          <w:b/>
        </w:rPr>
        <w:t>-</w:t>
      </w:r>
      <w:proofErr w:type="gramStart"/>
      <w:r w:rsidR="00E3504D" w:rsidRPr="001C4DFA">
        <w:rPr>
          <w:b/>
        </w:rPr>
        <w:t>hoz</w:t>
      </w:r>
      <w:r w:rsidR="001E0F0E" w:rsidRPr="001C4DFA">
        <w:rPr>
          <w:b/>
        </w:rPr>
        <w:t xml:space="preserve">  </w:t>
      </w:r>
      <w:r w:rsidR="001E0F0E" w:rsidRPr="001C4DFA">
        <w:rPr>
          <w:bCs/>
        </w:rPr>
        <w:t>H</w:t>
      </w:r>
      <w:r w:rsidR="00E3504D" w:rsidRPr="001C4DFA">
        <w:rPr>
          <w:bCs/>
        </w:rPr>
        <w:t>a</w:t>
      </w:r>
      <w:r w:rsidR="00E3504D" w:rsidRPr="001C4DFA">
        <w:t>tályba</w:t>
      </w:r>
      <w:proofErr w:type="gramEnd"/>
      <w:r w:rsidR="00E3504D" w:rsidRPr="001C4DFA">
        <w:t xml:space="preserve"> léptető</w:t>
      </w:r>
      <w:r w:rsidR="00E848A7" w:rsidRPr="001C4DFA">
        <w:t xml:space="preserve"> </w:t>
      </w:r>
      <w:r w:rsidR="00E3504D" w:rsidRPr="001C4DFA">
        <w:t>rendelkezéseket tartalmazza.</w:t>
      </w:r>
      <w:bookmarkStart w:id="0" w:name="_GoBack"/>
      <w:bookmarkEnd w:id="0"/>
    </w:p>
    <w:sectPr w:rsidR="00795421" w:rsidRPr="001C4DFA" w:rsidSect="004E4D83">
      <w:footerReference w:type="default" r:id="rId6"/>
      <w:pgSz w:w="11906" w:h="16838"/>
      <w:pgMar w:top="89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D97" w:rsidRDefault="006C0D97" w:rsidP="004E4D83">
      <w:r>
        <w:separator/>
      </w:r>
    </w:p>
  </w:endnote>
  <w:endnote w:type="continuationSeparator" w:id="0">
    <w:p w:rsidR="006C0D97" w:rsidRDefault="006C0D97" w:rsidP="004E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-Times-Roman">
    <w:altName w:val="Times New Roman"/>
    <w:charset w:val="00"/>
    <w:family w:val="auto"/>
    <w:pitch w:val="variable"/>
  </w:font>
  <w:font w:name="Times New Roman (WE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717" w:rsidRDefault="006C0D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D97" w:rsidRDefault="006C0D97" w:rsidP="004E4D83">
      <w:r>
        <w:separator/>
      </w:r>
    </w:p>
  </w:footnote>
  <w:footnote w:type="continuationSeparator" w:id="0">
    <w:p w:rsidR="006C0D97" w:rsidRDefault="006C0D97" w:rsidP="004E4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54"/>
    <w:rsid w:val="00004DFB"/>
    <w:rsid w:val="000D435A"/>
    <w:rsid w:val="0015322F"/>
    <w:rsid w:val="001A6956"/>
    <w:rsid w:val="001C4DFA"/>
    <w:rsid w:val="001E0F0E"/>
    <w:rsid w:val="0022140F"/>
    <w:rsid w:val="00222AA4"/>
    <w:rsid w:val="00237A7F"/>
    <w:rsid w:val="002959E0"/>
    <w:rsid w:val="00364D5F"/>
    <w:rsid w:val="00397C54"/>
    <w:rsid w:val="00442F25"/>
    <w:rsid w:val="0046316E"/>
    <w:rsid w:val="004A1294"/>
    <w:rsid w:val="004D125F"/>
    <w:rsid w:val="004E4D83"/>
    <w:rsid w:val="005360DE"/>
    <w:rsid w:val="005464F6"/>
    <w:rsid w:val="005620F0"/>
    <w:rsid w:val="006464EA"/>
    <w:rsid w:val="006C0D97"/>
    <w:rsid w:val="00751FF4"/>
    <w:rsid w:val="00773DB2"/>
    <w:rsid w:val="0078730F"/>
    <w:rsid w:val="00795421"/>
    <w:rsid w:val="007C79C3"/>
    <w:rsid w:val="00935FFD"/>
    <w:rsid w:val="00946F3B"/>
    <w:rsid w:val="00987B9B"/>
    <w:rsid w:val="00A041A4"/>
    <w:rsid w:val="00A73B51"/>
    <w:rsid w:val="00AD482B"/>
    <w:rsid w:val="00AE1F6F"/>
    <w:rsid w:val="00B00AF0"/>
    <w:rsid w:val="00B3033B"/>
    <w:rsid w:val="00B65BD7"/>
    <w:rsid w:val="00B66EA3"/>
    <w:rsid w:val="00B72739"/>
    <w:rsid w:val="00B95788"/>
    <w:rsid w:val="00BA0878"/>
    <w:rsid w:val="00C10D18"/>
    <w:rsid w:val="00C716E5"/>
    <w:rsid w:val="00CB374A"/>
    <w:rsid w:val="00CD1383"/>
    <w:rsid w:val="00D0219E"/>
    <w:rsid w:val="00D63B11"/>
    <w:rsid w:val="00E213AF"/>
    <w:rsid w:val="00E3504D"/>
    <w:rsid w:val="00E848A7"/>
    <w:rsid w:val="00F02A50"/>
    <w:rsid w:val="00F85BA4"/>
    <w:rsid w:val="00FE6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280F"/>
  <w15:docId w15:val="{9C834653-A194-4501-8F47-C0379C54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97C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97C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97C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rsid w:val="00364D5F"/>
    <w:pPr>
      <w:suppressAutoHyphens w:val="0"/>
      <w:spacing w:before="100" w:beforeAutospacing="1" w:after="100" w:afterAutospacing="1"/>
    </w:pPr>
    <w:rPr>
      <w:lang w:eastAsia="hu-HU"/>
    </w:rPr>
  </w:style>
  <w:style w:type="character" w:styleId="Kiemels2">
    <w:name w:val="Strong"/>
    <w:basedOn w:val="Bekezdsalapbettpusa"/>
    <w:qFormat/>
    <w:rsid w:val="00364D5F"/>
    <w:rPr>
      <w:b/>
      <w:bCs/>
    </w:rPr>
  </w:style>
  <w:style w:type="paragraph" w:customStyle="1" w:styleId="FCm">
    <w:name w:val="FôCím"/>
    <w:basedOn w:val="Norml"/>
    <w:rsid w:val="00E848A7"/>
    <w:pPr>
      <w:keepNext/>
      <w:keepLines/>
      <w:suppressAutoHyphens w:val="0"/>
      <w:spacing w:before="480" w:after="240"/>
      <w:jc w:val="center"/>
    </w:pPr>
    <w:rPr>
      <w:rFonts w:ascii="H-Times-Roman" w:hAnsi="H-Times-Roman" w:cs="Times New Roman (WE)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H04</dc:creator>
  <cp:keywords/>
  <dc:description/>
  <cp:lastModifiedBy>H04</cp:lastModifiedBy>
  <cp:revision>2</cp:revision>
  <dcterms:created xsi:type="dcterms:W3CDTF">2019-09-26T14:20:00Z</dcterms:created>
  <dcterms:modified xsi:type="dcterms:W3CDTF">2019-09-26T14:20:00Z</dcterms:modified>
</cp:coreProperties>
</file>