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9A3" w:rsidRDefault="001759A3" w:rsidP="0047186F">
      <w:pPr>
        <w:spacing w:line="240" w:lineRule="auto"/>
        <w:ind w:right="737"/>
        <w:rPr>
          <w:b/>
        </w:rPr>
      </w:pPr>
    </w:p>
    <w:p w:rsidR="001759A3" w:rsidRPr="009A2864" w:rsidRDefault="001759A3" w:rsidP="005D2A98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1759A3" w:rsidRPr="009A2864" w:rsidRDefault="001759A3" w:rsidP="001759A3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Nagycsécs Község Önkormányzat</w:t>
      </w:r>
      <w:r w:rsidR="00175B35"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a</w:t>
      </w:r>
      <w:r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 xml:space="preserve"> Képviselő-testületének</w:t>
      </w:r>
    </w:p>
    <w:p w:rsidR="00EE1BD0" w:rsidRPr="009A2864" w:rsidRDefault="000873EB" w:rsidP="001759A3">
      <w:pPr>
        <w:spacing w:after="0" w:line="240" w:lineRule="auto"/>
        <w:ind w:left="737" w:right="737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1759A3" w:rsidRPr="009A2864">
        <w:rPr>
          <w:rFonts w:cstheme="minorHAnsi"/>
          <w:b/>
        </w:rPr>
        <w:t>/20</w:t>
      </w:r>
      <w:r>
        <w:rPr>
          <w:rFonts w:cstheme="minorHAnsi"/>
          <w:b/>
        </w:rPr>
        <w:t>20</w:t>
      </w:r>
      <w:r w:rsidR="001759A3" w:rsidRPr="009A2864">
        <w:rPr>
          <w:rFonts w:cstheme="minorHAnsi"/>
          <w:b/>
        </w:rPr>
        <w:t>.(</w:t>
      </w:r>
      <w:r>
        <w:rPr>
          <w:rFonts w:cstheme="minorHAnsi"/>
          <w:b/>
        </w:rPr>
        <w:t>III.25</w:t>
      </w:r>
      <w:r w:rsidR="001759A3" w:rsidRPr="009A2864">
        <w:rPr>
          <w:rFonts w:cstheme="minorHAnsi"/>
          <w:b/>
        </w:rPr>
        <w:t>.) önkormányzati rendelete</w:t>
      </w:r>
    </w:p>
    <w:p w:rsidR="00433585" w:rsidRDefault="001759A3" w:rsidP="001759A3">
      <w:pPr>
        <w:spacing w:after="0" w:line="240" w:lineRule="auto"/>
        <w:ind w:left="737" w:right="737"/>
        <w:jc w:val="center"/>
        <w:rPr>
          <w:rFonts w:cstheme="minorHAnsi"/>
          <w:b/>
        </w:rPr>
      </w:pPr>
      <w:r w:rsidRPr="009A2864">
        <w:rPr>
          <w:rFonts w:cstheme="minorHAnsi"/>
          <w:b/>
        </w:rPr>
        <w:t xml:space="preserve">a képviselő-testület és szervei szervezeti és működési szabályzatáról szóló </w:t>
      </w:r>
    </w:p>
    <w:p w:rsidR="001759A3" w:rsidRPr="009A2864" w:rsidRDefault="001759A3" w:rsidP="001759A3">
      <w:pPr>
        <w:spacing w:after="0" w:line="240" w:lineRule="auto"/>
        <w:ind w:left="737" w:right="737"/>
        <w:jc w:val="center"/>
        <w:rPr>
          <w:rFonts w:cstheme="minorHAnsi"/>
          <w:b/>
        </w:rPr>
      </w:pPr>
      <w:r w:rsidRPr="009A2864">
        <w:rPr>
          <w:rFonts w:cstheme="minorHAnsi"/>
          <w:b/>
        </w:rPr>
        <w:t>3/2018.</w:t>
      </w:r>
      <w:r w:rsidR="00175B35" w:rsidRPr="009A2864">
        <w:rPr>
          <w:rFonts w:cstheme="minorHAnsi"/>
          <w:b/>
        </w:rPr>
        <w:t xml:space="preserve"> </w:t>
      </w:r>
      <w:r w:rsidRPr="009A2864">
        <w:rPr>
          <w:rFonts w:cstheme="minorHAnsi"/>
          <w:b/>
        </w:rPr>
        <w:t xml:space="preserve">(III.28.) önkormányzati rendelet módosításáról </w:t>
      </w:r>
    </w:p>
    <w:p w:rsidR="00E45EC7" w:rsidRPr="009A2864" w:rsidRDefault="00E45EC7" w:rsidP="001759A3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EF7BB7" w:rsidRPr="009A2864" w:rsidRDefault="00EF7BB7" w:rsidP="00EF7BB7">
      <w:pPr>
        <w:spacing w:before="120" w:after="120"/>
        <w:jc w:val="both"/>
        <w:rPr>
          <w:rFonts w:cstheme="minorHAnsi"/>
        </w:rPr>
      </w:pPr>
      <w:r w:rsidRPr="009A2864">
        <w:rPr>
          <w:rFonts w:cstheme="minorHAnsi"/>
        </w:rPr>
        <w:t>Nagycsécs Község Önkormányzatának Képviselő-testülete az Alaptörvény 32. cikk (2) bekezdésében meghatározott eredeti jogalkotói hatáskörében, az Alaptörvény 32. cikk (1) bekezdése d) pontjában meghatározott feladatkörében eljárva a következőket rendeli el:</w:t>
      </w:r>
    </w:p>
    <w:p w:rsidR="001759A3" w:rsidRPr="009A2864" w:rsidRDefault="001759A3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1759A3" w:rsidRPr="009A2864" w:rsidRDefault="00175B35" w:rsidP="00175B35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1. §</w:t>
      </w:r>
    </w:p>
    <w:p w:rsidR="001759A3" w:rsidRPr="009A2864" w:rsidRDefault="001759A3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1759A3" w:rsidRPr="009A2864" w:rsidRDefault="00175B35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Nagycsécs Község Önkormányzata Képviselő-testületének a</w:t>
      </w:r>
      <w:r w:rsidR="001759A3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képviselő-testület és szervei szervezeti és működési szabályzatáról szóló 3/2018.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1759A3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(III.28.) önkormányzati rendelet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e</w:t>
      </w:r>
      <w:r w:rsidR="001759A3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(a továbbiakban: R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</w:t>
      </w:r>
      <w:r w:rsidR="001759A3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) </w:t>
      </w:r>
      <w:r w:rsidR="000873E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29</w:t>
      </w:r>
      <w:r w:rsidR="001759A3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 §</w:t>
      </w:r>
      <w:r w:rsidR="000873E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   </w:t>
      </w:r>
      <w:r w:rsidR="001759A3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(</w:t>
      </w:r>
      <w:r w:rsidR="000873E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1)-(2</w:t>
      </w:r>
      <w:r w:rsidR="001759A3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) bekezdése helyébe a következő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rendelkezés </w:t>
      </w:r>
      <w:r w:rsidR="001759A3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lép:</w:t>
      </w:r>
    </w:p>
    <w:p w:rsidR="000873EB" w:rsidRPr="00B1204C" w:rsidRDefault="000873EB" w:rsidP="00B1204C">
      <w:pPr>
        <w:spacing w:line="240" w:lineRule="auto"/>
        <w:ind w:right="737"/>
        <w:jc w:val="both"/>
        <w:rPr>
          <w:b/>
        </w:rPr>
      </w:pPr>
    </w:p>
    <w:p w:rsidR="000873EB" w:rsidRPr="005D453E" w:rsidRDefault="000873EB" w:rsidP="000873EB">
      <w:pPr>
        <w:pStyle w:val="Listaszerbekezds"/>
        <w:spacing w:after="0" w:line="240" w:lineRule="auto"/>
        <w:ind w:left="0"/>
        <w:jc w:val="both"/>
      </w:pPr>
      <w:r>
        <w:t>„</w:t>
      </w:r>
      <w:r w:rsidR="00B1204C">
        <w:t xml:space="preserve">(1) </w:t>
      </w:r>
      <w:r w:rsidRPr="005D453E">
        <w:t>Sajóörös Község Önkormányzata Képviselő-testülete</w:t>
      </w:r>
      <w:r w:rsidR="00734790">
        <w:t xml:space="preserve"> és </w:t>
      </w:r>
      <w:r w:rsidRPr="005D453E">
        <w:t>Nagycsécs Község Önkormányzata Képviselő-testülete</w:t>
      </w:r>
      <w:r w:rsidR="00734790">
        <w:t xml:space="preserve"> </w:t>
      </w:r>
      <w:r w:rsidRPr="005D453E">
        <w:t xml:space="preserve"> az Mötv. 84. § (1) bekezdésében kapott felhatalmazás alapján, az Mötv. 85. § </w:t>
      </w:r>
      <w:r w:rsidR="00734790">
        <w:t xml:space="preserve">      </w:t>
      </w:r>
      <w:r w:rsidRPr="005D453E">
        <w:t>(1)-(2) bekezdésének szabályai szerint, az önkormányzat működésével, továbbá a polgármester vagy a jegyző feladat- és hatáskörébe tartozó ügyek döntésre való előkészítésével és végrehajtásával kapcsolatos feladatok ellátásra Közös Önkormányzati Hivatalt hoztak létre, melynek megnevezése</w:t>
      </w:r>
    </w:p>
    <w:p w:rsidR="000873EB" w:rsidRPr="005D453E" w:rsidRDefault="000873EB" w:rsidP="000873EB">
      <w:pPr>
        <w:pStyle w:val="Listaszerbekezds"/>
        <w:spacing w:line="240" w:lineRule="auto"/>
        <w:ind w:left="737" w:right="737"/>
        <w:jc w:val="center"/>
        <w:rPr>
          <w:b/>
        </w:rPr>
      </w:pPr>
    </w:p>
    <w:p w:rsidR="000873EB" w:rsidRPr="005D453E" w:rsidRDefault="000873EB" w:rsidP="000873EB">
      <w:pPr>
        <w:pStyle w:val="Listaszerbekezds"/>
        <w:spacing w:line="240" w:lineRule="auto"/>
        <w:ind w:left="737" w:right="737"/>
        <w:jc w:val="center"/>
        <w:rPr>
          <w:b/>
        </w:rPr>
      </w:pPr>
      <w:r w:rsidRPr="005D453E">
        <w:rPr>
          <w:b/>
        </w:rPr>
        <w:t>Sajóörösi Közös Önkormányzati Hivatal</w:t>
      </w:r>
    </w:p>
    <w:p w:rsidR="000873EB" w:rsidRPr="005D453E" w:rsidRDefault="000873EB" w:rsidP="000873EB">
      <w:pPr>
        <w:pStyle w:val="Listaszerbekezds"/>
        <w:spacing w:line="240" w:lineRule="auto"/>
        <w:ind w:left="737" w:right="737"/>
        <w:jc w:val="center"/>
        <w:rPr>
          <w:b/>
        </w:rPr>
      </w:pPr>
      <w:r w:rsidRPr="005D453E">
        <w:rPr>
          <w:b/>
        </w:rPr>
        <w:t>címe: 3586 Sajóörös, Jókai út 2.</w:t>
      </w:r>
    </w:p>
    <w:p w:rsidR="000873EB" w:rsidRPr="005D453E" w:rsidRDefault="000873EB" w:rsidP="000873EB">
      <w:pPr>
        <w:pStyle w:val="Listaszerbekezds"/>
        <w:spacing w:line="240" w:lineRule="auto"/>
        <w:ind w:left="737" w:right="737"/>
        <w:jc w:val="center"/>
      </w:pPr>
    </w:p>
    <w:p w:rsidR="000873EB" w:rsidRPr="005D453E" w:rsidRDefault="00544BCF" w:rsidP="00544BCF">
      <w:pPr>
        <w:spacing w:after="0" w:line="240" w:lineRule="auto"/>
        <w:jc w:val="both"/>
      </w:pPr>
      <w:r>
        <w:t>(2)</w:t>
      </w:r>
      <w:r w:rsidR="000873EB" w:rsidRPr="005D453E">
        <w:t>A nem székhely települése</w:t>
      </w:r>
      <w:r w:rsidR="00335073">
        <w:t>n</w:t>
      </w:r>
      <w:r w:rsidR="000873EB" w:rsidRPr="005D453E">
        <w:t xml:space="preserve"> az ügyfélfogadást, valamint az (1) bekezdés szerinti feladatok ellátását állandó kirendeltség biztosítj</w:t>
      </w:r>
      <w:r w:rsidR="00335073">
        <w:t>a</w:t>
      </w:r>
      <w:r w:rsidR="000873EB" w:rsidRPr="005D453E">
        <w:t>, mely</w:t>
      </w:r>
      <w:r w:rsidR="00335073">
        <w:t xml:space="preserve"> </w:t>
      </w:r>
      <w:r w:rsidR="000873EB" w:rsidRPr="005D453E">
        <w:t>megnevezése:</w:t>
      </w:r>
    </w:p>
    <w:p w:rsidR="000873EB" w:rsidRPr="005D453E" w:rsidRDefault="000873EB" w:rsidP="000873EB">
      <w:pPr>
        <w:pStyle w:val="Listaszerbekezds"/>
        <w:spacing w:after="0" w:line="240" w:lineRule="auto"/>
        <w:ind w:left="0" w:hanging="357"/>
      </w:pPr>
    </w:p>
    <w:p w:rsidR="000873EB" w:rsidRPr="005D453E" w:rsidRDefault="000873EB" w:rsidP="00B1204C">
      <w:pPr>
        <w:pStyle w:val="Listaszerbekezds"/>
        <w:spacing w:after="0" w:line="240" w:lineRule="auto"/>
        <w:ind w:left="376" w:firstLine="332"/>
        <w:jc w:val="both"/>
      </w:pPr>
      <w:r w:rsidRPr="005D453E">
        <w:t>Sajóörösi Közös Önkormányzati Hivatal Nagycsécsi Kirendeltsége</w:t>
      </w:r>
    </w:p>
    <w:p w:rsidR="000873EB" w:rsidRDefault="000873EB" w:rsidP="00B1204C">
      <w:pPr>
        <w:spacing w:after="0" w:line="240" w:lineRule="auto"/>
        <w:ind w:firstLine="708"/>
        <w:jc w:val="both"/>
      </w:pPr>
      <w:r w:rsidRPr="005D453E">
        <w:t>címe: 3598 Nagycsécs, Apponyi út 50.</w:t>
      </w:r>
      <w:r w:rsidR="00B1204C">
        <w:t>”</w:t>
      </w:r>
    </w:p>
    <w:p w:rsidR="00EE1BD0" w:rsidRPr="009A2864" w:rsidRDefault="00EE1BD0" w:rsidP="00EE1BD0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1759A3" w:rsidRPr="009A2864" w:rsidRDefault="00175B35" w:rsidP="00175B35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 xml:space="preserve">2. </w:t>
      </w:r>
      <w:r w:rsidR="0059730F"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§</w:t>
      </w:r>
    </w:p>
    <w:p w:rsidR="0022656D" w:rsidRPr="009A2864" w:rsidRDefault="0022656D" w:rsidP="0022656D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22656D" w:rsidRPr="009A2864" w:rsidRDefault="0022656D" w:rsidP="0022656D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A</w:t>
      </w:r>
      <w:r w:rsidR="007E6D85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z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7E6D85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R.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2</w:t>
      </w:r>
      <w:r w:rsidR="00544BCF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6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. § </w:t>
      </w:r>
      <w:r w:rsidR="00335073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-a az alábbi 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335073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rendelkezéssel  egészül ki:</w:t>
      </w:r>
    </w:p>
    <w:p w:rsidR="0022656D" w:rsidRPr="009A2864" w:rsidRDefault="0022656D" w:rsidP="001759A3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22656D" w:rsidRPr="009A2864" w:rsidRDefault="00BE74B2" w:rsidP="00BE74B2">
      <w:pPr>
        <w:spacing w:line="240" w:lineRule="auto"/>
        <w:ind w:right="737"/>
        <w:jc w:val="both"/>
        <w:rPr>
          <w:rFonts w:cstheme="minorHAnsi"/>
        </w:rPr>
      </w:pPr>
      <w:r w:rsidRPr="009A2864">
        <w:rPr>
          <w:rFonts w:cstheme="minorHAnsi"/>
        </w:rPr>
        <w:t>„(</w:t>
      </w:r>
      <w:r w:rsidR="00335073">
        <w:rPr>
          <w:rFonts w:cstheme="minorHAnsi"/>
        </w:rPr>
        <w:t>6</w:t>
      </w:r>
      <w:r w:rsidRPr="009A2864">
        <w:rPr>
          <w:rFonts w:cstheme="minorHAnsi"/>
        </w:rPr>
        <w:t xml:space="preserve">) </w:t>
      </w:r>
      <w:r w:rsidR="0022656D" w:rsidRPr="009A2864">
        <w:rPr>
          <w:rFonts w:cstheme="minorHAnsi"/>
        </w:rPr>
        <w:t xml:space="preserve">A </w:t>
      </w:r>
      <w:r w:rsidR="00335073">
        <w:rPr>
          <w:rFonts w:cstheme="minorHAnsi"/>
        </w:rPr>
        <w:t xml:space="preserve"> polgármesterre </w:t>
      </w:r>
      <w:r w:rsidR="0022656D" w:rsidRPr="009A2864">
        <w:rPr>
          <w:rFonts w:cstheme="minorHAnsi"/>
        </w:rPr>
        <w:t xml:space="preserve"> átruházott hatáskört az SZMSZ 1. melléklete tartalmazza.</w:t>
      </w:r>
      <w:r w:rsidR="00E5738C" w:rsidRPr="009A2864">
        <w:rPr>
          <w:rFonts w:cstheme="minorHAnsi"/>
        </w:rPr>
        <w:t>”</w:t>
      </w:r>
    </w:p>
    <w:p w:rsidR="00287658" w:rsidRPr="009A2864" w:rsidRDefault="00287658" w:rsidP="001759A3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22656D" w:rsidRPr="009A2864" w:rsidRDefault="00335073" w:rsidP="00175B35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3</w:t>
      </w:r>
      <w:r w:rsidR="00175B35"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 xml:space="preserve">. </w:t>
      </w:r>
      <w:r w:rsidR="0022656D"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§</w:t>
      </w:r>
    </w:p>
    <w:p w:rsidR="0022656D" w:rsidRPr="009A2864" w:rsidRDefault="0022656D" w:rsidP="0022656D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22656D" w:rsidRPr="009A2864" w:rsidRDefault="0022656D" w:rsidP="0022656D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A</w:t>
      </w:r>
      <w:r w:rsidR="00EF7BB7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z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R</w:t>
      </w:r>
      <w:r w:rsidR="00EF7BB7"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.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1.melléklet</w:t>
      </w:r>
      <w:r w:rsidR="00335073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e az alábbi rendelkezéssel egészül ki:</w:t>
      </w:r>
    </w:p>
    <w:p w:rsidR="0022656D" w:rsidRPr="009A2864" w:rsidRDefault="0022656D" w:rsidP="0022656D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CA2DA5" w:rsidRDefault="00335073" w:rsidP="001759A3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„ A képviselő-testület által a polgármesterre  átruházott feladat- és hatáskörök</w:t>
      </w:r>
    </w:p>
    <w:p w:rsidR="00335073" w:rsidRDefault="00335073" w:rsidP="001759A3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335073" w:rsidRPr="00335073" w:rsidRDefault="00335073" w:rsidP="005D2A98">
      <w:pPr>
        <w:pStyle w:val="Normal1"/>
        <w:numPr>
          <w:ilvl w:val="0"/>
          <w:numId w:val="12"/>
        </w:numPr>
        <w:jc w:val="both"/>
        <w:rPr>
          <w:rFonts w:asciiTheme="minorHAnsi" w:eastAsiaTheme="minorHAnsi" w:hAnsiTheme="minorHAnsi" w:cstheme="minorHAnsi"/>
          <w:bCs/>
          <w:kern w:val="0"/>
          <w:sz w:val="22"/>
          <w:szCs w:val="22"/>
          <w:lang w:eastAsia="en-US"/>
        </w:rPr>
      </w:pPr>
      <w:r w:rsidRPr="00335073">
        <w:rPr>
          <w:rFonts w:asciiTheme="minorHAnsi" w:eastAsiaTheme="minorHAnsi" w:hAnsiTheme="minorHAnsi" w:cstheme="minorHAnsi"/>
          <w:bCs/>
          <w:kern w:val="0"/>
          <w:sz w:val="22"/>
          <w:szCs w:val="22"/>
          <w:lang w:eastAsia="en-US"/>
        </w:rPr>
        <w:t>A polgármester 50.000,-Ft. értékhatárig jogosult kötelezettséget vállalni  Nagycsécs Község Önkormányzata költségvetésében meghatározott polgármesteri pénzügyi keret terhére a költségvetésben nem szereplő, előre nem tervezhető és nem látható feladatok, problémák megoldására a képviselő-testület utólagos tájékoztatása mellett.”</w:t>
      </w:r>
    </w:p>
    <w:p w:rsidR="00287658" w:rsidRPr="009A2864" w:rsidRDefault="00287658" w:rsidP="001759A3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1759A3" w:rsidRPr="009A2864" w:rsidRDefault="00175B35" w:rsidP="00175B35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1</w:t>
      </w:r>
      <w:r w:rsidR="00287658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2</w:t>
      </w:r>
      <w:r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 xml:space="preserve">. </w:t>
      </w:r>
      <w:r w:rsidR="001759A3"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§</w:t>
      </w:r>
    </w:p>
    <w:p w:rsidR="001759A3" w:rsidRPr="009A2864" w:rsidRDefault="001759A3" w:rsidP="001759A3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1759A3" w:rsidRPr="009A2864" w:rsidRDefault="001759A3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Ez a rendelet a kihirdetését követő napon lép hatályba és az azt követő napon hatályát veszti.</w:t>
      </w:r>
    </w:p>
    <w:p w:rsidR="0022656D" w:rsidRPr="009A2864" w:rsidRDefault="0022656D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1759A3" w:rsidRPr="009A2864" w:rsidRDefault="004947F9" w:rsidP="001759A3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cstheme="minorHAnsi"/>
        </w:rPr>
      </w:pPr>
      <w:r w:rsidRPr="009A2864">
        <w:rPr>
          <w:rFonts w:cstheme="minorHAnsi"/>
        </w:rPr>
        <w:t xml:space="preserve">Nagycsécs, </w:t>
      </w:r>
      <w:r w:rsidR="00335073">
        <w:rPr>
          <w:rFonts w:cstheme="minorHAnsi"/>
        </w:rPr>
        <w:t>2020. március 25.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95"/>
        <w:gridCol w:w="1603"/>
        <w:gridCol w:w="1696"/>
        <w:gridCol w:w="2778"/>
      </w:tblGrid>
      <w:tr w:rsidR="001759A3" w:rsidRPr="009A2864" w:rsidTr="00D8676F">
        <w:trPr>
          <w:jc w:val="center"/>
        </w:trPr>
        <w:tc>
          <w:tcPr>
            <w:tcW w:w="2995" w:type="dxa"/>
          </w:tcPr>
          <w:p w:rsidR="001759A3" w:rsidRPr="009A2864" w:rsidRDefault="001759A3" w:rsidP="00D8676F">
            <w:pPr>
              <w:spacing w:after="0" w:line="240" w:lineRule="auto"/>
              <w:outlineLvl w:val="0"/>
              <w:rPr>
                <w:rFonts w:eastAsia="Times New Roman" w:cstheme="minorHAnsi"/>
                <w:bCs/>
              </w:rPr>
            </w:pPr>
          </w:p>
        </w:tc>
        <w:tc>
          <w:tcPr>
            <w:tcW w:w="1603" w:type="dxa"/>
          </w:tcPr>
          <w:p w:rsidR="001759A3" w:rsidRPr="009A2864" w:rsidRDefault="001759A3" w:rsidP="00D8676F">
            <w:pPr>
              <w:spacing w:after="0" w:line="240" w:lineRule="auto"/>
              <w:outlineLvl w:val="0"/>
              <w:rPr>
                <w:rFonts w:eastAsia="Times New Roman" w:cstheme="minorHAnsi"/>
                <w:bCs/>
              </w:rPr>
            </w:pPr>
          </w:p>
        </w:tc>
        <w:tc>
          <w:tcPr>
            <w:tcW w:w="1696" w:type="dxa"/>
          </w:tcPr>
          <w:p w:rsidR="001759A3" w:rsidRPr="009A2864" w:rsidRDefault="001759A3" w:rsidP="00D8676F">
            <w:pPr>
              <w:spacing w:after="0" w:line="240" w:lineRule="auto"/>
              <w:outlineLvl w:val="0"/>
              <w:rPr>
                <w:rFonts w:eastAsia="Times New Roman" w:cstheme="minorHAnsi"/>
                <w:bCs/>
              </w:rPr>
            </w:pPr>
          </w:p>
        </w:tc>
        <w:tc>
          <w:tcPr>
            <w:tcW w:w="2778" w:type="dxa"/>
          </w:tcPr>
          <w:p w:rsidR="001759A3" w:rsidRPr="009A2864" w:rsidRDefault="001759A3" w:rsidP="00D8676F">
            <w:pPr>
              <w:spacing w:after="0" w:line="240" w:lineRule="auto"/>
              <w:outlineLvl w:val="0"/>
              <w:rPr>
                <w:rFonts w:eastAsia="Times New Roman" w:cstheme="minorHAnsi"/>
                <w:bCs/>
              </w:rPr>
            </w:pPr>
          </w:p>
        </w:tc>
      </w:tr>
    </w:tbl>
    <w:p w:rsidR="006358BC" w:rsidRPr="009A2864" w:rsidRDefault="006358BC" w:rsidP="00704F6B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3"/>
        <w:gridCol w:w="2089"/>
        <w:gridCol w:w="3430"/>
      </w:tblGrid>
      <w:tr w:rsidR="000C1F05" w:rsidRPr="009A2864" w:rsidTr="00506B57">
        <w:trPr>
          <w:jc w:val="center"/>
        </w:trPr>
        <w:tc>
          <w:tcPr>
            <w:tcW w:w="3565" w:type="dxa"/>
          </w:tcPr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0C1F05" w:rsidRPr="009A2864" w:rsidRDefault="00335073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Molnár Márió Gergő</w:t>
            </w:r>
            <w:r w:rsidR="000C1F05" w:rsidRPr="009A2864">
              <w:rPr>
                <w:rFonts w:cstheme="minorHAnsi"/>
                <w:b/>
                <w:bCs/>
              </w:rPr>
              <w:t xml:space="preserve"> s.k.</w:t>
            </w:r>
          </w:p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  <w:r w:rsidRPr="009A2864">
              <w:rPr>
                <w:rFonts w:cstheme="minorHAnsi"/>
                <w:bCs/>
              </w:rPr>
              <w:t>polgármester</w:t>
            </w:r>
          </w:p>
        </w:tc>
        <w:tc>
          <w:tcPr>
            <w:tcW w:w="2100" w:type="dxa"/>
          </w:tcPr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</w:tc>
        <w:tc>
          <w:tcPr>
            <w:tcW w:w="3441" w:type="dxa"/>
          </w:tcPr>
          <w:p w:rsidR="00EB66B0" w:rsidRPr="009A2864" w:rsidRDefault="000C1F05" w:rsidP="00704F6B">
            <w:pPr>
              <w:spacing w:after="0" w:line="240" w:lineRule="auto"/>
              <w:jc w:val="right"/>
              <w:outlineLvl w:val="0"/>
              <w:rPr>
                <w:rFonts w:cstheme="minorHAnsi"/>
                <w:b/>
                <w:bCs/>
              </w:rPr>
            </w:pPr>
            <w:r w:rsidRPr="009A2864">
              <w:rPr>
                <w:rFonts w:cstheme="minorHAnsi"/>
                <w:b/>
                <w:bCs/>
              </w:rPr>
              <w:t xml:space="preserve">Dr. </w:t>
            </w:r>
            <w:r w:rsidR="00E5738C" w:rsidRPr="009A2864">
              <w:rPr>
                <w:rFonts w:cstheme="minorHAnsi"/>
                <w:b/>
                <w:bCs/>
              </w:rPr>
              <w:t>Csoma Sándor</w:t>
            </w:r>
          </w:p>
          <w:p w:rsidR="005D2A98" w:rsidRPr="009A2864" w:rsidRDefault="000C1F05" w:rsidP="005D2A98">
            <w:pPr>
              <w:spacing w:after="0" w:line="240" w:lineRule="auto"/>
              <w:jc w:val="right"/>
              <w:outlineLvl w:val="0"/>
              <w:rPr>
                <w:rFonts w:cstheme="minorHAnsi"/>
                <w:b/>
                <w:bCs/>
              </w:rPr>
            </w:pPr>
            <w:r w:rsidRPr="009A2864">
              <w:rPr>
                <w:rFonts w:cstheme="minorHAnsi"/>
                <w:b/>
                <w:bCs/>
              </w:rPr>
              <w:t xml:space="preserve"> jegyző nevében és megbízásából:</w:t>
            </w: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0C1F05" w:rsidRPr="009A2864" w:rsidRDefault="00335073" w:rsidP="00704F6B">
            <w:pPr>
              <w:spacing w:after="0" w:line="240" w:lineRule="auto"/>
              <w:jc w:val="right"/>
              <w:outlineLv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Sloszár Lajosné</w:t>
            </w:r>
            <w:r w:rsidR="000C1F05" w:rsidRPr="009A2864">
              <w:rPr>
                <w:rFonts w:cstheme="minorHAnsi"/>
                <w:b/>
                <w:bCs/>
              </w:rPr>
              <w:t xml:space="preserve"> s.k.</w:t>
            </w:r>
          </w:p>
          <w:p w:rsidR="000C1F05" w:rsidRPr="009A2864" w:rsidRDefault="00335073" w:rsidP="00704F6B">
            <w:pPr>
              <w:spacing w:after="0" w:line="240" w:lineRule="auto"/>
              <w:jc w:val="right"/>
              <w:outlineLv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jegyzői megbízott</w:t>
            </w:r>
          </w:p>
        </w:tc>
      </w:tr>
    </w:tbl>
    <w:p w:rsidR="000C1F05" w:rsidRDefault="000C1F05" w:rsidP="00704F6B">
      <w:pPr>
        <w:spacing w:after="0" w:line="240" w:lineRule="auto"/>
        <w:outlineLvl w:val="0"/>
        <w:rPr>
          <w:rFonts w:cstheme="minorHAnsi"/>
          <w:bCs/>
        </w:rPr>
      </w:pPr>
    </w:p>
    <w:p w:rsidR="005D2A98" w:rsidRPr="009A2864" w:rsidRDefault="005D2A98" w:rsidP="00704F6B">
      <w:pPr>
        <w:spacing w:after="0" w:line="240" w:lineRule="auto"/>
        <w:outlineLvl w:val="0"/>
        <w:rPr>
          <w:rFonts w:cstheme="minorHAnsi"/>
          <w:bCs/>
        </w:rPr>
      </w:pPr>
    </w:p>
    <w:p w:rsidR="000C1F05" w:rsidRPr="009A2864" w:rsidRDefault="000C1F05" w:rsidP="00704F6B">
      <w:pPr>
        <w:spacing w:after="0" w:line="240" w:lineRule="auto"/>
        <w:outlineLvl w:val="0"/>
        <w:rPr>
          <w:rFonts w:cstheme="minorHAnsi"/>
          <w:b/>
          <w:bCs/>
          <w:i/>
        </w:rPr>
      </w:pPr>
      <w:r w:rsidRPr="009A2864">
        <w:rPr>
          <w:rFonts w:cstheme="minorHAnsi"/>
          <w:b/>
          <w:bCs/>
          <w:i/>
        </w:rPr>
        <w:t>Kihirdetési záradék:</w:t>
      </w:r>
    </w:p>
    <w:p w:rsidR="00704F6B" w:rsidRDefault="00704F6B" w:rsidP="00704F6B">
      <w:pPr>
        <w:spacing w:after="0" w:line="240" w:lineRule="auto"/>
        <w:outlineLvl w:val="0"/>
        <w:rPr>
          <w:rFonts w:cstheme="minorHAnsi"/>
          <w:b/>
          <w:bCs/>
          <w:i/>
        </w:rPr>
      </w:pPr>
    </w:p>
    <w:p w:rsidR="005D2A98" w:rsidRPr="009A2864" w:rsidRDefault="005D2A98" w:rsidP="00704F6B">
      <w:pPr>
        <w:spacing w:after="0" w:line="240" w:lineRule="auto"/>
        <w:outlineLvl w:val="0"/>
        <w:rPr>
          <w:rFonts w:cstheme="minorHAnsi"/>
          <w:b/>
          <w:bCs/>
          <w:i/>
        </w:rPr>
      </w:pPr>
    </w:p>
    <w:p w:rsidR="000C1F05" w:rsidRPr="009A2864" w:rsidRDefault="000C1F05" w:rsidP="00704F6B">
      <w:pPr>
        <w:spacing w:after="0" w:line="240" w:lineRule="auto"/>
        <w:outlineLvl w:val="0"/>
        <w:rPr>
          <w:rFonts w:cstheme="minorHAnsi"/>
          <w:b/>
          <w:bCs/>
          <w:i/>
        </w:rPr>
      </w:pPr>
      <w:r w:rsidRPr="009A2864">
        <w:rPr>
          <w:rFonts w:cstheme="minorHAnsi"/>
          <w:b/>
          <w:bCs/>
          <w:i/>
        </w:rPr>
        <w:t xml:space="preserve">Kihirdetve: </w:t>
      </w:r>
      <w:r w:rsidR="00335073">
        <w:rPr>
          <w:rFonts w:cstheme="minorHAnsi"/>
          <w:b/>
          <w:bCs/>
          <w:i/>
        </w:rPr>
        <w:t>2020. március 25.</w:t>
      </w:r>
    </w:p>
    <w:p w:rsidR="00704F6B" w:rsidRPr="009A2864" w:rsidRDefault="00704F6B" w:rsidP="00704F6B">
      <w:pPr>
        <w:spacing w:after="0" w:line="240" w:lineRule="auto"/>
        <w:outlineLvl w:val="0"/>
        <w:rPr>
          <w:rFonts w:cstheme="minorHAnsi"/>
          <w:b/>
          <w:bCs/>
          <w:i/>
        </w:rPr>
      </w:pPr>
    </w:p>
    <w:p w:rsidR="00704F6B" w:rsidRPr="009A2864" w:rsidRDefault="000C1F05" w:rsidP="00704F6B">
      <w:pPr>
        <w:spacing w:after="0" w:line="240" w:lineRule="auto"/>
        <w:ind w:firstLine="6"/>
        <w:jc w:val="right"/>
        <w:outlineLvl w:val="0"/>
        <w:rPr>
          <w:rFonts w:cstheme="minorHAnsi"/>
          <w:b/>
          <w:bCs/>
        </w:rPr>
      </w:pPr>
      <w:r w:rsidRPr="009A2864">
        <w:rPr>
          <w:rFonts w:cstheme="minorHAnsi"/>
          <w:b/>
          <w:bCs/>
        </w:rPr>
        <w:t xml:space="preserve">Dr. </w:t>
      </w:r>
      <w:r w:rsidR="00E5738C" w:rsidRPr="009A2864">
        <w:rPr>
          <w:rFonts w:cstheme="minorHAnsi"/>
          <w:b/>
          <w:bCs/>
        </w:rPr>
        <w:t>Csoma Sándor</w:t>
      </w:r>
      <w:r w:rsidRPr="009A2864">
        <w:rPr>
          <w:rFonts w:cstheme="minorHAnsi"/>
          <w:b/>
          <w:bCs/>
        </w:rPr>
        <w:t xml:space="preserve"> jegyző nevében</w:t>
      </w:r>
    </w:p>
    <w:p w:rsidR="000C1F05" w:rsidRPr="009A2864" w:rsidRDefault="000C1F05" w:rsidP="00704F6B">
      <w:pPr>
        <w:spacing w:after="0" w:line="240" w:lineRule="auto"/>
        <w:ind w:firstLine="6"/>
        <w:jc w:val="right"/>
        <w:outlineLvl w:val="0"/>
        <w:rPr>
          <w:rFonts w:cstheme="minorHAnsi"/>
          <w:b/>
          <w:bCs/>
        </w:rPr>
      </w:pPr>
      <w:r w:rsidRPr="009A2864">
        <w:rPr>
          <w:rFonts w:cstheme="minorHAnsi"/>
          <w:b/>
          <w:bCs/>
        </w:rPr>
        <w:t>és megbízásából:</w:t>
      </w:r>
    </w:p>
    <w:p w:rsidR="00704F6B" w:rsidRPr="009A2864" w:rsidRDefault="00704F6B" w:rsidP="00704F6B">
      <w:pPr>
        <w:spacing w:after="0" w:line="240" w:lineRule="auto"/>
        <w:ind w:firstLine="6"/>
        <w:jc w:val="right"/>
        <w:outlineLvl w:val="0"/>
        <w:rPr>
          <w:rFonts w:cstheme="minorHAnsi"/>
          <w:b/>
          <w:bCs/>
        </w:rPr>
      </w:pPr>
    </w:p>
    <w:p w:rsidR="00704F6B" w:rsidRPr="009A2864" w:rsidRDefault="00704F6B" w:rsidP="00704F6B">
      <w:pPr>
        <w:spacing w:after="0" w:line="240" w:lineRule="auto"/>
        <w:ind w:firstLine="6"/>
        <w:jc w:val="right"/>
        <w:outlineLvl w:val="0"/>
        <w:rPr>
          <w:rFonts w:cstheme="minorHAnsi"/>
          <w:b/>
          <w:bCs/>
        </w:rPr>
      </w:pPr>
    </w:p>
    <w:p w:rsidR="000C1F05" w:rsidRPr="009A2864" w:rsidRDefault="00335073" w:rsidP="00704F6B">
      <w:pPr>
        <w:spacing w:after="0" w:line="240" w:lineRule="auto"/>
        <w:ind w:firstLine="708"/>
        <w:jc w:val="right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Sloszár </w:t>
      </w:r>
      <w:r w:rsidR="00EF48AD">
        <w:rPr>
          <w:rFonts w:cstheme="minorHAnsi"/>
          <w:b/>
          <w:bCs/>
        </w:rPr>
        <w:t>Lajosné</w:t>
      </w:r>
      <w:r w:rsidR="000C1F05" w:rsidRPr="009A2864">
        <w:rPr>
          <w:rFonts w:cstheme="minorHAnsi"/>
          <w:b/>
          <w:bCs/>
        </w:rPr>
        <w:t>.</w:t>
      </w:r>
      <w:r w:rsidR="008D7536">
        <w:rPr>
          <w:rFonts w:cstheme="minorHAnsi"/>
          <w:b/>
          <w:bCs/>
        </w:rPr>
        <w:t>s</w:t>
      </w:r>
      <w:r w:rsidR="000C1F05" w:rsidRPr="009A2864">
        <w:rPr>
          <w:rFonts w:cstheme="minorHAnsi"/>
          <w:b/>
          <w:bCs/>
        </w:rPr>
        <w:t>k.</w:t>
      </w:r>
    </w:p>
    <w:p w:rsidR="000C1F05" w:rsidRPr="009A2864" w:rsidRDefault="000C1F05" w:rsidP="00EF48AD">
      <w:pPr>
        <w:spacing w:after="0" w:line="240" w:lineRule="auto"/>
        <w:ind w:firstLine="708"/>
        <w:jc w:val="right"/>
        <w:outlineLvl w:val="0"/>
        <w:rPr>
          <w:rFonts w:cstheme="minorHAnsi"/>
          <w:bCs/>
        </w:rPr>
      </w:pPr>
      <w:r w:rsidRPr="009A2864">
        <w:rPr>
          <w:rFonts w:cstheme="minorHAnsi"/>
          <w:bCs/>
        </w:rPr>
        <w:t>jegyző</w:t>
      </w:r>
      <w:r w:rsidR="00EF48AD">
        <w:rPr>
          <w:rFonts w:cstheme="minorHAnsi"/>
          <w:bCs/>
        </w:rPr>
        <w:t>i megbízott</w:t>
      </w:r>
    </w:p>
    <w:p w:rsidR="00704F6B" w:rsidRDefault="00704F6B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0D6720">
      <w:pPr>
        <w:pStyle w:val="Listaszerbekezds"/>
        <w:spacing w:line="240" w:lineRule="auto"/>
        <w:ind w:left="0" w:right="737"/>
        <w:jc w:val="right"/>
      </w:pPr>
      <w:r>
        <w:t>1. melléklet a 3/2018.) rendelethez</w:t>
      </w:r>
    </w:p>
    <w:p w:rsidR="000D6720" w:rsidRDefault="000D6720" w:rsidP="000D6720">
      <w:pPr>
        <w:pStyle w:val="Listaszerbekezds"/>
        <w:spacing w:line="240" w:lineRule="auto"/>
        <w:ind w:left="0" w:right="737"/>
        <w:jc w:val="right"/>
      </w:pPr>
    </w:p>
    <w:p w:rsidR="000D6720" w:rsidRDefault="000D6720" w:rsidP="000D6720">
      <w:pPr>
        <w:spacing w:line="240" w:lineRule="auto"/>
        <w:ind w:right="737"/>
      </w:pPr>
    </w:p>
    <w:p w:rsidR="000D6720" w:rsidRDefault="000D6720" w:rsidP="000D6720">
      <w:pPr>
        <w:pStyle w:val="Listaszerbekezds"/>
        <w:spacing w:line="240" w:lineRule="auto"/>
        <w:ind w:right="737"/>
      </w:pPr>
    </w:p>
    <w:p w:rsidR="000D6720" w:rsidRDefault="000D6720" w:rsidP="000D6720">
      <w:pPr>
        <w:spacing w:line="240" w:lineRule="auto"/>
        <w:ind w:right="737"/>
        <w:jc w:val="center"/>
        <w:rPr>
          <w:b/>
        </w:rPr>
      </w:pPr>
      <w:r>
        <w:rPr>
          <w:b/>
        </w:rPr>
        <w:t>A képviselő-testület által a jegyzőre átruházott feladat és hatáskörök</w:t>
      </w:r>
    </w:p>
    <w:p w:rsidR="000D6720" w:rsidRDefault="000D6720" w:rsidP="000D6720">
      <w:pPr>
        <w:pStyle w:val="Listaszerbekezds"/>
        <w:spacing w:line="240" w:lineRule="auto"/>
        <w:ind w:left="360" w:right="737"/>
        <w:jc w:val="center"/>
        <w:rPr>
          <w:b/>
        </w:rPr>
      </w:pPr>
    </w:p>
    <w:p w:rsidR="000D6720" w:rsidRDefault="000D6720" w:rsidP="000D6720">
      <w:pPr>
        <w:pStyle w:val="Listaszerbekezds"/>
        <w:spacing w:line="240" w:lineRule="auto"/>
        <w:ind w:left="360" w:right="737"/>
        <w:jc w:val="center"/>
        <w:rPr>
          <w:b/>
        </w:rPr>
      </w:pPr>
    </w:p>
    <w:p w:rsidR="000D6720" w:rsidRDefault="000D6720" w:rsidP="000D6720">
      <w:pPr>
        <w:pStyle w:val="Listaszerbekezds"/>
        <w:spacing w:line="240" w:lineRule="auto"/>
        <w:ind w:left="360" w:right="737"/>
        <w:jc w:val="center"/>
        <w:rPr>
          <w:b/>
        </w:rPr>
      </w:pPr>
    </w:p>
    <w:p w:rsidR="000D6720" w:rsidRDefault="000D6720" w:rsidP="000D6720">
      <w:pPr>
        <w:pStyle w:val="Listaszerbekezds"/>
        <w:numPr>
          <w:ilvl w:val="0"/>
          <w:numId w:val="13"/>
        </w:numPr>
        <w:spacing w:line="240" w:lineRule="auto"/>
        <w:ind w:right="737"/>
      </w:pPr>
      <w:r>
        <w:t>A telek azonosítására szolgáló házszám megállapítása</w:t>
      </w:r>
    </w:p>
    <w:p w:rsidR="000D6720" w:rsidRDefault="000D6720" w:rsidP="000D6720">
      <w:pPr>
        <w:pStyle w:val="Listaszerbekezds"/>
        <w:spacing w:line="240" w:lineRule="auto"/>
        <w:ind w:right="737"/>
      </w:pPr>
    </w:p>
    <w:p w:rsidR="000D6720" w:rsidRDefault="000D6720" w:rsidP="000D6720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0D6720" w:rsidRDefault="000D6720" w:rsidP="000D6720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eastAsia="hu-HU"/>
        </w:rPr>
      </w:pPr>
    </w:p>
    <w:p w:rsidR="000D6720" w:rsidRDefault="000D6720" w:rsidP="000D6720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A képviselő-testület által a polgármesterre  átruházott feladat- és hatáskörök</w:t>
      </w:r>
    </w:p>
    <w:p w:rsidR="000D6720" w:rsidRDefault="000D6720" w:rsidP="000D6720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0D6720" w:rsidRDefault="000D6720" w:rsidP="000D6720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0D6720" w:rsidRDefault="000D6720" w:rsidP="000D6720">
      <w:pPr>
        <w:pStyle w:val="Normal1"/>
        <w:numPr>
          <w:ilvl w:val="0"/>
          <w:numId w:val="14"/>
        </w:numPr>
        <w:jc w:val="both"/>
        <w:rPr>
          <w:rFonts w:asciiTheme="minorHAnsi" w:eastAsiaTheme="minorHAnsi" w:hAnsiTheme="minorHAnsi" w:cstheme="minorHAnsi"/>
          <w:bCs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kern w:val="0"/>
          <w:sz w:val="22"/>
          <w:szCs w:val="22"/>
          <w:lang w:eastAsia="en-US"/>
        </w:rPr>
        <w:t>A polgármester 50.000,-Ft. értékhatárig jogosult kötelezettséget vállalni  Nagycsécs Község Önkormányzata költségvetésében meghatározott polgármesteri pénzügyi keret terhére a költségvetésben nem szereplő, előre nem tervezhető és nem látható feladatok, problémák megoldására a képviselő-testület utólagos tájékoztatása mellett.</w:t>
      </w: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  <w:bookmarkStart w:id="0" w:name="_GoBack"/>
      <w:bookmarkEnd w:id="0"/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p w:rsidR="000D6720" w:rsidRPr="009A2864" w:rsidRDefault="000D6720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sectPr w:rsidR="000D6720" w:rsidRPr="009A28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B5F" w:rsidRDefault="009C7B5F" w:rsidP="001E79AC">
      <w:pPr>
        <w:spacing w:after="0" w:line="240" w:lineRule="auto"/>
      </w:pPr>
      <w:r>
        <w:separator/>
      </w:r>
    </w:p>
  </w:endnote>
  <w:endnote w:type="continuationSeparator" w:id="0">
    <w:p w:rsidR="009C7B5F" w:rsidRDefault="009C7B5F" w:rsidP="001E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B5F" w:rsidRDefault="009C7B5F" w:rsidP="001E79AC">
      <w:pPr>
        <w:spacing w:after="0" w:line="240" w:lineRule="auto"/>
      </w:pPr>
      <w:r>
        <w:separator/>
      </w:r>
    </w:p>
  </w:footnote>
  <w:footnote w:type="continuationSeparator" w:id="0">
    <w:p w:rsidR="009C7B5F" w:rsidRDefault="009C7B5F" w:rsidP="001E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843717"/>
      <w:docPartObj>
        <w:docPartGallery w:val="Page Numbers (Top of Page)"/>
        <w:docPartUnique/>
      </w:docPartObj>
    </w:sdtPr>
    <w:sdtEndPr/>
    <w:sdtContent>
      <w:p w:rsidR="00D8676F" w:rsidRDefault="00D8676F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D8676F" w:rsidRDefault="00D867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966"/>
    <w:multiLevelType w:val="hybridMultilevel"/>
    <w:tmpl w:val="C84CC1B8"/>
    <w:lvl w:ilvl="0" w:tplc="DA8E0A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92D28"/>
    <w:multiLevelType w:val="hybridMultilevel"/>
    <w:tmpl w:val="D5689CBA"/>
    <w:lvl w:ilvl="0" w:tplc="BD28319E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0DA652FF"/>
    <w:multiLevelType w:val="hybridMultilevel"/>
    <w:tmpl w:val="5F105E0A"/>
    <w:lvl w:ilvl="0" w:tplc="A14EB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A637E"/>
    <w:multiLevelType w:val="hybridMultilevel"/>
    <w:tmpl w:val="CDB4222C"/>
    <w:lvl w:ilvl="0" w:tplc="AA2CF48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343"/>
    <w:multiLevelType w:val="hybridMultilevel"/>
    <w:tmpl w:val="9538EA22"/>
    <w:lvl w:ilvl="0" w:tplc="7E94506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0ED0C04"/>
    <w:multiLevelType w:val="hybridMultilevel"/>
    <w:tmpl w:val="C0E0D972"/>
    <w:lvl w:ilvl="0" w:tplc="7326DDC8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311211A"/>
    <w:multiLevelType w:val="hybridMultilevel"/>
    <w:tmpl w:val="86D2BC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3311D"/>
    <w:multiLevelType w:val="hybridMultilevel"/>
    <w:tmpl w:val="D63C4612"/>
    <w:lvl w:ilvl="0" w:tplc="970C256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E3405"/>
    <w:multiLevelType w:val="hybridMultilevel"/>
    <w:tmpl w:val="C8B2E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D718E"/>
    <w:multiLevelType w:val="hybridMultilevel"/>
    <w:tmpl w:val="421EF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141BB"/>
    <w:multiLevelType w:val="hybridMultilevel"/>
    <w:tmpl w:val="4712F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3277B"/>
    <w:multiLevelType w:val="hybridMultilevel"/>
    <w:tmpl w:val="0E80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A7240"/>
    <w:multiLevelType w:val="hybridMultilevel"/>
    <w:tmpl w:val="C4185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0"/>
  </w:num>
  <w:num w:numId="5">
    <w:abstractNumId w:val="4"/>
  </w:num>
  <w:num w:numId="6">
    <w:abstractNumId w:val="10"/>
  </w:num>
  <w:num w:numId="7">
    <w:abstractNumId w:val="11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81"/>
    <w:rsid w:val="00002E69"/>
    <w:rsid w:val="0000344D"/>
    <w:rsid w:val="00012706"/>
    <w:rsid w:val="000128C7"/>
    <w:rsid w:val="0002383A"/>
    <w:rsid w:val="00037EF0"/>
    <w:rsid w:val="00051898"/>
    <w:rsid w:val="00053812"/>
    <w:rsid w:val="0006373D"/>
    <w:rsid w:val="0006549A"/>
    <w:rsid w:val="000873EB"/>
    <w:rsid w:val="000A2438"/>
    <w:rsid w:val="000B42CE"/>
    <w:rsid w:val="000C1F05"/>
    <w:rsid w:val="000C2F79"/>
    <w:rsid w:val="000D3E60"/>
    <w:rsid w:val="000D6720"/>
    <w:rsid w:val="000E7E4F"/>
    <w:rsid w:val="00120074"/>
    <w:rsid w:val="00123CA9"/>
    <w:rsid w:val="00131F86"/>
    <w:rsid w:val="00132802"/>
    <w:rsid w:val="00154389"/>
    <w:rsid w:val="001551B4"/>
    <w:rsid w:val="00163B63"/>
    <w:rsid w:val="001710B9"/>
    <w:rsid w:val="00172A72"/>
    <w:rsid w:val="001759A3"/>
    <w:rsid w:val="00175B35"/>
    <w:rsid w:val="001828C3"/>
    <w:rsid w:val="001A5F1E"/>
    <w:rsid w:val="001C414B"/>
    <w:rsid w:val="001D1894"/>
    <w:rsid w:val="001D1C22"/>
    <w:rsid w:val="001D5813"/>
    <w:rsid w:val="001E79AC"/>
    <w:rsid w:val="001F6DDE"/>
    <w:rsid w:val="0022263B"/>
    <w:rsid w:val="0022656D"/>
    <w:rsid w:val="00230941"/>
    <w:rsid w:val="00232FC0"/>
    <w:rsid w:val="00250B7C"/>
    <w:rsid w:val="00287658"/>
    <w:rsid w:val="00296C26"/>
    <w:rsid w:val="002C1334"/>
    <w:rsid w:val="00305E09"/>
    <w:rsid w:val="00320634"/>
    <w:rsid w:val="00335073"/>
    <w:rsid w:val="00343492"/>
    <w:rsid w:val="0038698A"/>
    <w:rsid w:val="00393638"/>
    <w:rsid w:val="003978EB"/>
    <w:rsid w:val="003A2D16"/>
    <w:rsid w:val="003A6B51"/>
    <w:rsid w:val="003B4A12"/>
    <w:rsid w:val="003B7377"/>
    <w:rsid w:val="003C620A"/>
    <w:rsid w:val="00404483"/>
    <w:rsid w:val="00412E9F"/>
    <w:rsid w:val="00433585"/>
    <w:rsid w:val="0047186F"/>
    <w:rsid w:val="0047684D"/>
    <w:rsid w:val="004810E8"/>
    <w:rsid w:val="00492E65"/>
    <w:rsid w:val="004947F9"/>
    <w:rsid w:val="00497B2C"/>
    <w:rsid w:val="004C7BC9"/>
    <w:rsid w:val="004E5433"/>
    <w:rsid w:val="004F55BF"/>
    <w:rsid w:val="00506B57"/>
    <w:rsid w:val="00525EDF"/>
    <w:rsid w:val="00527966"/>
    <w:rsid w:val="00544BCF"/>
    <w:rsid w:val="005543E3"/>
    <w:rsid w:val="00567687"/>
    <w:rsid w:val="0057763C"/>
    <w:rsid w:val="00583664"/>
    <w:rsid w:val="00583B6D"/>
    <w:rsid w:val="005971C7"/>
    <w:rsid w:val="0059730F"/>
    <w:rsid w:val="005B24A6"/>
    <w:rsid w:val="005B75FC"/>
    <w:rsid w:val="005C11C3"/>
    <w:rsid w:val="005D2A98"/>
    <w:rsid w:val="005D453E"/>
    <w:rsid w:val="005E7ECD"/>
    <w:rsid w:val="005F7975"/>
    <w:rsid w:val="005F79D5"/>
    <w:rsid w:val="00611BF7"/>
    <w:rsid w:val="00623AD8"/>
    <w:rsid w:val="006253B8"/>
    <w:rsid w:val="00630F89"/>
    <w:rsid w:val="006358BC"/>
    <w:rsid w:val="00661F7F"/>
    <w:rsid w:val="00663709"/>
    <w:rsid w:val="00681487"/>
    <w:rsid w:val="0068474C"/>
    <w:rsid w:val="006A73A1"/>
    <w:rsid w:val="006B1E58"/>
    <w:rsid w:val="006D19B1"/>
    <w:rsid w:val="00704F6B"/>
    <w:rsid w:val="00734790"/>
    <w:rsid w:val="007555AD"/>
    <w:rsid w:val="00794B3E"/>
    <w:rsid w:val="007C52BF"/>
    <w:rsid w:val="007D0190"/>
    <w:rsid w:val="007E0B49"/>
    <w:rsid w:val="007E1299"/>
    <w:rsid w:val="007E6D85"/>
    <w:rsid w:val="007F77CA"/>
    <w:rsid w:val="00807FA5"/>
    <w:rsid w:val="00851AC2"/>
    <w:rsid w:val="0086415C"/>
    <w:rsid w:val="00865F32"/>
    <w:rsid w:val="00866870"/>
    <w:rsid w:val="0089433E"/>
    <w:rsid w:val="008A58E0"/>
    <w:rsid w:val="008D3C0C"/>
    <w:rsid w:val="008D5C62"/>
    <w:rsid w:val="008D7536"/>
    <w:rsid w:val="008E30D7"/>
    <w:rsid w:val="008E76BB"/>
    <w:rsid w:val="0090589D"/>
    <w:rsid w:val="009058E3"/>
    <w:rsid w:val="009120F5"/>
    <w:rsid w:val="0095046A"/>
    <w:rsid w:val="0097061C"/>
    <w:rsid w:val="009776EE"/>
    <w:rsid w:val="0097785D"/>
    <w:rsid w:val="00981871"/>
    <w:rsid w:val="00991B89"/>
    <w:rsid w:val="009945E3"/>
    <w:rsid w:val="00995AEE"/>
    <w:rsid w:val="00995F68"/>
    <w:rsid w:val="009A2864"/>
    <w:rsid w:val="009A731A"/>
    <w:rsid w:val="009B44D2"/>
    <w:rsid w:val="009B6EDD"/>
    <w:rsid w:val="009C69D0"/>
    <w:rsid w:val="009C7B5F"/>
    <w:rsid w:val="009C7E43"/>
    <w:rsid w:val="00A156DE"/>
    <w:rsid w:val="00A22506"/>
    <w:rsid w:val="00A6191C"/>
    <w:rsid w:val="00A632EC"/>
    <w:rsid w:val="00A6396C"/>
    <w:rsid w:val="00A675A4"/>
    <w:rsid w:val="00A713A6"/>
    <w:rsid w:val="00A9127D"/>
    <w:rsid w:val="00AA363D"/>
    <w:rsid w:val="00AB43CF"/>
    <w:rsid w:val="00AC5BA3"/>
    <w:rsid w:val="00AD4B94"/>
    <w:rsid w:val="00AD4D5F"/>
    <w:rsid w:val="00AD7504"/>
    <w:rsid w:val="00AF5204"/>
    <w:rsid w:val="00B1204C"/>
    <w:rsid w:val="00B35EB9"/>
    <w:rsid w:val="00B512C7"/>
    <w:rsid w:val="00B76B28"/>
    <w:rsid w:val="00B87D1B"/>
    <w:rsid w:val="00B93A6A"/>
    <w:rsid w:val="00BA6524"/>
    <w:rsid w:val="00BA79E2"/>
    <w:rsid w:val="00BB5DD4"/>
    <w:rsid w:val="00BC1318"/>
    <w:rsid w:val="00BE53F1"/>
    <w:rsid w:val="00BE5C18"/>
    <w:rsid w:val="00BE74B2"/>
    <w:rsid w:val="00C078E8"/>
    <w:rsid w:val="00C43758"/>
    <w:rsid w:val="00C67696"/>
    <w:rsid w:val="00C81E14"/>
    <w:rsid w:val="00C8241D"/>
    <w:rsid w:val="00C95658"/>
    <w:rsid w:val="00CA2DA5"/>
    <w:rsid w:val="00D22231"/>
    <w:rsid w:val="00D22881"/>
    <w:rsid w:val="00D345D4"/>
    <w:rsid w:val="00D703C6"/>
    <w:rsid w:val="00D802FA"/>
    <w:rsid w:val="00D8676F"/>
    <w:rsid w:val="00D94224"/>
    <w:rsid w:val="00D94A3A"/>
    <w:rsid w:val="00DA6003"/>
    <w:rsid w:val="00DB39B0"/>
    <w:rsid w:val="00DC1766"/>
    <w:rsid w:val="00DC1BAC"/>
    <w:rsid w:val="00DC312B"/>
    <w:rsid w:val="00DD3585"/>
    <w:rsid w:val="00DD5E06"/>
    <w:rsid w:val="00DE5EE0"/>
    <w:rsid w:val="00DF1631"/>
    <w:rsid w:val="00E15DA6"/>
    <w:rsid w:val="00E26679"/>
    <w:rsid w:val="00E34C07"/>
    <w:rsid w:val="00E45EC7"/>
    <w:rsid w:val="00E5738C"/>
    <w:rsid w:val="00E62A11"/>
    <w:rsid w:val="00E66308"/>
    <w:rsid w:val="00E73EF2"/>
    <w:rsid w:val="00E76C35"/>
    <w:rsid w:val="00E82A73"/>
    <w:rsid w:val="00E85321"/>
    <w:rsid w:val="00E90EAA"/>
    <w:rsid w:val="00EB66B0"/>
    <w:rsid w:val="00ED0258"/>
    <w:rsid w:val="00ED2DB2"/>
    <w:rsid w:val="00ED397F"/>
    <w:rsid w:val="00EE0D0A"/>
    <w:rsid w:val="00EE120A"/>
    <w:rsid w:val="00EE1BD0"/>
    <w:rsid w:val="00EF48AD"/>
    <w:rsid w:val="00EF7BB7"/>
    <w:rsid w:val="00F00FB1"/>
    <w:rsid w:val="00F32768"/>
    <w:rsid w:val="00F41E65"/>
    <w:rsid w:val="00F63611"/>
    <w:rsid w:val="00F72A40"/>
    <w:rsid w:val="00F815A2"/>
    <w:rsid w:val="00FA49B2"/>
    <w:rsid w:val="00FC4116"/>
    <w:rsid w:val="00FD4831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3B8"/>
  <w15:chartTrackingRefBased/>
  <w15:docId w15:val="{3EFF5084-CA30-4D45-A8C9-67C9A63E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6C2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96C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96C26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1E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79AC"/>
  </w:style>
  <w:style w:type="paragraph" w:styleId="llb">
    <w:name w:val="footer"/>
    <w:basedOn w:val="Norml"/>
    <w:link w:val="llbChar"/>
    <w:uiPriority w:val="99"/>
    <w:unhideWhenUsed/>
    <w:rsid w:val="001E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79AC"/>
  </w:style>
  <w:style w:type="paragraph" w:styleId="Buborkszveg">
    <w:name w:val="Balloon Text"/>
    <w:basedOn w:val="Norml"/>
    <w:link w:val="BuborkszvegChar"/>
    <w:uiPriority w:val="99"/>
    <w:semiHidden/>
    <w:unhideWhenUsed/>
    <w:rsid w:val="00E8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321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3C0C"/>
    <w:rPr>
      <w:sz w:val="20"/>
      <w:szCs w:val="20"/>
    </w:rPr>
  </w:style>
  <w:style w:type="character" w:styleId="Lbjegyzet-hivatkozs">
    <w:name w:val="footnote reference"/>
    <w:semiHidden/>
    <w:rsid w:val="008D3C0C"/>
    <w:rPr>
      <w:vertAlign w:val="superscript"/>
    </w:rPr>
  </w:style>
  <w:style w:type="paragraph" w:customStyle="1" w:styleId="Normal1">
    <w:name w:val="Normal1"/>
    <w:rsid w:val="001759A3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3E0-442A-47F7-8D02-840E5E0E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Sajóörös</dc:creator>
  <cp:keywords/>
  <dc:description/>
  <cp:lastModifiedBy>IKTATO</cp:lastModifiedBy>
  <cp:revision>2</cp:revision>
  <cp:lastPrinted>2020-03-30T10:34:00Z</cp:lastPrinted>
  <dcterms:created xsi:type="dcterms:W3CDTF">2020-03-30T11:53:00Z</dcterms:created>
  <dcterms:modified xsi:type="dcterms:W3CDTF">2020-03-30T11:53:00Z</dcterms:modified>
</cp:coreProperties>
</file>