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Pr="0099127E" w:rsidRDefault="00156B3C" w:rsidP="00156B3C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>1. melléklet</w:t>
      </w:r>
      <w:r>
        <w:rPr>
          <w:rStyle w:val="Lbjegyzet-hivatkozs"/>
          <w:bCs w:val="0"/>
          <w:color w:val="000000"/>
          <w:sz w:val="24"/>
        </w:rPr>
        <w:footnoteReference w:id="1"/>
      </w:r>
      <w:r w:rsidRPr="0099127E">
        <w:rPr>
          <w:bCs w:val="0"/>
          <w:color w:val="000000"/>
          <w:sz w:val="24"/>
        </w:rPr>
        <w:t xml:space="preserve"> </w:t>
      </w:r>
      <w:r w:rsidRPr="0099127E">
        <w:rPr>
          <w:b/>
          <w:color w:val="000000"/>
          <w:sz w:val="24"/>
        </w:rPr>
        <w:t xml:space="preserve">Eplény Községi Önkormányzat Képviselő-testületének </w:t>
      </w:r>
      <w:r w:rsidRPr="0099127E">
        <w:rPr>
          <w:bCs w:val="0"/>
          <w:color w:val="000000"/>
          <w:sz w:val="24"/>
        </w:rPr>
        <w:t xml:space="preserve">a hulladékgazdálkodási közszolgáltatásról szóló 4/2014. (II. 27.) önkormányzati rendeletéhez </w:t>
      </w:r>
    </w:p>
    <w:p w:rsidR="00156B3C" w:rsidRPr="0099127E" w:rsidRDefault="00156B3C" w:rsidP="00156B3C">
      <w:pPr>
        <w:keepNext/>
        <w:ind w:left="720"/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 xml:space="preserve">                           Elkülönítetten gyűjtött települési hulladék </w:t>
      </w:r>
    </w:p>
    <w:p w:rsidR="00156B3C" w:rsidRPr="0099127E" w:rsidRDefault="00156B3C" w:rsidP="00156B3C">
      <w:pPr>
        <w:jc w:val="both"/>
        <w:rPr>
          <w:bCs w:val="0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417"/>
        <w:gridCol w:w="2992"/>
        <w:gridCol w:w="2786"/>
      </w:tblGrid>
      <w:tr w:rsidR="00156B3C" w:rsidRPr="0099127E" w:rsidTr="004A3598">
        <w:trPr>
          <w:trHeight w:val="63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Házhoz menő elkülönítetten gyűjtött települési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hulladék szállítás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15 01 06</w:t>
            </w:r>
          </w:p>
        </w:tc>
        <w:tc>
          <w:tcPr>
            <w:tcW w:w="299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karton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karton doboz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irattároló doboz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hullámpapír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színes, vagy fekete-fehér újság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karton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irodai papírok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könyvek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prospektusok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papírok</w:t>
            </w:r>
          </w:p>
        </w:tc>
      </w:tr>
      <w:tr w:rsidR="00156B3C" w:rsidRPr="0099127E" w:rsidTr="004A3598">
        <w:trPr>
          <w:trHeight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műanyag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ásványvizes-, üdítős palackok és kupakjaik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fóliák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műanyag zacskók, fóliák</w:t>
            </w:r>
          </w:p>
        </w:tc>
      </w:tr>
      <w:tr w:rsidR="00156B3C" w:rsidRPr="0099127E" w:rsidTr="004A3598">
        <w:trPr>
          <w:trHeight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tejfölös, joghurtos, margarinos poharak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tisztítószeres flakonok</w:t>
            </w:r>
          </w:p>
        </w:tc>
      </w:tr>
      <w:tr w:rsidR="00156B3C" w:rsidRPr="0099127E" w:rsidTr="004A3598">
        <w:trPr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fém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alumínium italos dobozok</w:t>
            </w:r>
          </w:p>
        </w:tc>
      </w:tr>
      <w:tr w:rsidR="00156B3C" w:rsidRPr="0099127E" w:rsidTr="004A3598">
        <w:trPr>
          <w:trHeight w:val="6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1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vegyes összetételű kompozit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Italos karton dobozok</w:t>
            </w:r>
          </w:p>
        </w:tc>
      </w:tr>
    </w:tbl>
    <w:p w:rsidR="00156B3C" w:rsidRPr="0099127E" w:rsidRDefault="00156B3C" w:rsidP="00156B3C">
      <w:pPr>
        <w:rPr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center"/>
        <w:rPr>
          <w:bCs w:val="0"/>
          <w:color w:val="000000"/>
          <w:sz w:val="24"/>
        </w:rPr>
      </w:pPr>
    </w:p>
    <w:p w:rsidR="00156B3C" w:rsidRDefault="00156B3C" w:rsidP="00156B3C">
      <w:pPr>
        <w:jc w:val="center"/>
        <w:rPr>
          <w:bCs w:val="0"/>
          <w:sz w:val="24"/>
        </w:rPr>
      </w:pPr>
    </w:p>
    <w:p w:rsidR="00156B3C" w:rsidRPr="0099127E" w:rsidRDefault="00156B3C" w:rsidP="00156B3C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>2. melléklet</w:t>
      </w:r>
      <w:r>
        <w:rPr>
          <w:rStyle w:val="Lbjegyzet-hivatkozs"/>
          <w:bCs w:val="0"/>
          <w:color w:val="000000"/>
          <w:sz w:val="24"/>
        </w:rPr>
        <w:footnoteReference w:id="2"/>
      </w:r>
      <w:r w:rsidRPr="0099127E">
        <w:rPr>
          <w:b/>
          <w:color w:val="000000"/>
          <w:sz w:val="24"/>
        </w:rPr>
        <w:t xml:space="preserve"> Eplény Községi Önkormányzat Képviselő-testületének</w:t>
      </w:r>
      <w:r w:rsidRPr="0099127E">
        <w:rPr>
          <w:bCs w:val="0"/>
          <w:color w:val="000000"/>
          <w:sz w:val="24"/>
        </w:rPr>
        <w:t xml:space="preserve"> a hulladékgazdálkodási közszolgáltatásról szóló 4/2014. (II. 27.) önkormányzati rendeletéhez </w:t>
      </w:r>
    </w:p>
    <w:p w:rsidR="00156B3C" w:rsidRDefault="00156B3C" w:rsidP="00156B3C">
      <w:pPr>
        <w:ind w:left="360" w:hanging="360"/>
        <w:jc w:val="both"/>
        <w:rPr>
          <w:bCs w:val="0"/>
          <w:color w:val="000000"/>
          <w:sz w:val="24"/>
        </w:rPr>
      </w:pPr>
    </w:p>
    <w:p w:rsidR="00156B3C" w:rsidRDefault="00156B3C" w:rsidP="00156B3C">
      <w:pPr>
        <w:ind w:left="360" w:hanging="360"/>
        <w:jc w:val="both"/>
        <w:rPr>
          <w:bCs w:val="0"/>
          <w:color w:val="000000"/>
          <w:sz w:val="24"/>
        </w:rPr>
      </w:pPr>
    </w:p>
    <w:p w:rsidR="00156B3C" w:rsidRDefault="00156B3C" w:rsidP="00156B3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ahoma" w:hAnsi="Tahoma" w:cs="Tahoma"/>
          <w:bCs/>
          <w:color w:val="000000"/>
          <w:sz w:val="24"/>
          <w:szCs w:val="24"/>
          <w:lang w:eastAsia="hu-HU"/>
        </w:rPr>
      </w:pPr>
      <w:r>
        <w:rPr>
          <w:rFonts w:ascii="Tahoma" w:hAnsi="Tahoma" w:cs="Tahoma"/>
          <w:bCs/>
          <w:color w:val="000000"/>
          <w:sz w:val="24"/>
          <w:szCs w:val="24"/>
          <w:lang w:eastAsia="hu-HU"/>
        </w:rPr>
        <w:t>Eplény község teljes közigazgatási területén a vegyes hulladék gyűjtésére szolgáló hulladékgyűjtő edények ürítési napja:</w:t>
      </w:r>
    </w:p>
    <w:p w:rsidR="00156B3C" w:rsidRDefault="00156B3C" w:rsidP="00156B3C">
      <w:pPr>
        <w:ind w:left="360" w:hanging="360"/>
        <w:jc w:val="both"/>
        <w:rPr>
          <w:bCs w:val="0"/>
          <w:color w:val="000000"/>
          <w:sz w:val="24"/>
        </w:rPr>
      </w:pPr>
    </w:p>
    <w:p w:rsidR="00156B3C" w:rsidRDefault="00156B3C" w:rsidP="00156B3C">
      <w:pPr>
        <w:ind w:left="360" w:hanging="360"/>
        <w:jc w:val="center"/>
        <w:rPr>
          <w:b/>
          <w:bCs w:val="0"/>
          <w:color w:val="000000"/>
          <w:sz w:val="24"/>
        </w:rPr>
      </w:pPr>
      <w:proofErr w:type="gramStart"/>
      <w:r>
        <w:rPr>
          <w:b/>
          <w:bCs w:val="0"/>
          <w:color w:val="000000"/>
          <w:sz w:val="24"/>
        </w:rPr>
        <w:t>minden</w:t>
      </w:r>
      <w:proofErr w:type="gramEnd"/>
      <w:r>
        <w:rPr>
          <w:b/>
          <w:bCs w:val="0"/>
          <w:color w:val="000000"/>
          <w:sz w:val="24"/>
        </w:rPr>
        <w:t xml:space="preserve"> héten, szerda.</w:t>
      </w:r>
    </w:p>
    <w:p w:rsidR="00156B3C" w:rsidRDefault="00156B3C" w:rsidP="00156B3C">
      <w:pPr>
        <w:ind w:left="360" w:hanging="360"/>
        <w:jc w:val="center"/>
        <w:rPr>
          <w:b/>
          <w:bCs w:val="0"/>
          <w:color w:val="000000"/>
          <w:sz w:val="24"/>
        </w:rPr>
      </w:pPr>
    </w:p>
    <w:p w:rsidR="00156B3C" w:rsidRDefault="00156B3C" w:rsidP="00156B3C">
      <w:pPr>
        <w:ind w:left="360" w:hanging="360"/>
        <w:jc w:val="center"/>
        <w:rPr>
          <w:b/>
          <w:bCs w:val="0"/>
          <w:color w:val="000000"/>
          <w:sz w:val="24"/>
        </w:rPr>
      </w:pPr>
    </w:p>
    <w:p w:rsidR="00156B3C" w:rsidRDefault="00156B3C" w:rsidP="00156B3C">
      <w:pPr>
        <w:ind w:left="567" w:hanging="567"/>
        <w:jc w:val="both"/>
        <w:rPr>
          <w:bCs w:val="0"/>
          <w:color w:val="000000"/>
          <w:sz w:val="24"/>
        </w:rPr>
      </w:pPr>
      <w:r>
        <w:rPr>
          <w:sz w:val="24"/>
        </w:rPr>
        <w:t>2.</w:t>
      </w:r>
      <w:r>
        <w:rPr>
          <w:bCs w:val="0"/>
          <w:color w:val="000000"/>
          <w:sz w:val="24"/>
        </w:rPr>
        <w:t xml:space="preserve"> </w:t>
      </w:r>
      <w:r>
        <w:rPr>
          <w:bCs w:val="0"/>
          <w:color w:val="000000"/>
          <w:sz w:val="24"/>
        </w:rPr>
        <w:tab/>
        <w:t>Eplény község teljes közigazgatási területén a szelektív hulladék gyűjtésére szolgáló hulladékgyűjtő edények ürítési napja:</w:t>
      </w:r>
    </w:p>
    <w:p w:rsidR="00156B3C" w:rsidRDefault="00156B3C" w:rsidP="00156B3C">
      <w:pPr>
        <w:ind w:left="360" w:hanging="360"/>
        <w:jc w:val="both"/>
        <w:rPr>
          <w:bCs w:val="0"/>
          <w:color w:val="000000"/>
          <w:sz w:val="24"/>
        </w:rPr>
      </w:pPr>
    </w:p>
    <w:p w:rsidR="00156B3C" w:rsidRDefault="00156B3C" w:rsidP="00156B3C">
      <w:pPr>
        <w:rPr>
          <w:bCs w:val="0"/>
          <w:color w:val="auto"/>
          <w:sz w:val="24"/>
          <w:lang w:eastAsia="en-US"/>
        </w:rPr>
      </w:pPr>
      <w:r>
        <w:rPr>
          <w:b/>
          <w:bCs w:val="0"/>
          <w:color w:val="000000"/>
          <w:sz w:val="24"/>
        </w:rPr>
        <w:t xml:space="preserve">                                          </w:t>
      </w:r>
      <w:proofErr w:type="gramStart"/>
      <w:r>
        <w:rPr>
          <w:b/>
          <w:bCs w:val="0"/>
          <w:color w:val="000000"/>
          <w:sz w:val="24"/>
        </w:rPr>
        <w:t>minden</w:t>
      </w:r>
      <w:proofErr w:type="gramEnd"/>
      <w:r>
        <w:rPr>
          <w:b/>
          <w:bCs w:val="0"/>
          <w:color w:val="000000"/>
          <w:sz w:val="24"/>
        </w:rPr>
        <w:t xml:space="preserve"> hónap második hétfő</w:t>
      </w:r>
    </w:p>
    <w:p w:rsidR="00156B3C" w:rsidRDefault="00156B3C" w:rsidP="00156B3C">
      <w:pPr>
        <w:rPr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Default="00156B3C" w:rsidP="00156B3C">
      <w:pPr>
        <w:rPr>
          <w:bCs w:val="0"/>
          <w:sz w:val="24"/>
        </w:rPr>
      </w:pPr>
    </w:p>
    <w:p w:rsidR="00156B3C" w:rsidRPr="0099127E" w:rsidRDefault="00156B3C" w:rsidP="00156B3C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lastRenderedPageBreak/>
        <w:t>3. melléklet</w:t>
      </w:r>
      <w:r>
        <w:rPr>
          <w:rStyle w:val="Lbjegyzet-hivatkozs"/>
          <w:bCs w:val="0"/>
          <w:color w:val="000000"/>
          <w:sz w:val="24"/>
        </w:rPr>
        <w:footnoteReference w:id="3"/>
      </w:r>
      <w:r w:rsidRPr="0099127E">
        <w:rPr>
          <w:bCs w:val="0"/>
          <w:color w:val="000000"/>
          <w:sz w:val="24"/>
        </w:rPr>
        <w:t xml:space="preserve"> </w:t>
      </w:r>
      <w:r w:rsidRPr="0099127E">
        <w:rPr>
          <w:b/>
          <w:color w:val="000000"/>
          <w:sz w:val="24"/>
        </w:rPr>
        <w:t xml:space="preserve">Eplény Községi Önkormányzat Képviselő-testületének </w:t>
      </w:r>
      <w:r w:rsidRPr="0099127E">
        <w:rPr>
          <w:bCs w:val="0"/>
          <w:color w:val="000000"/>
          <w:sz w:val="24"/>
        </w:rPr>
        <w:t xml:space="preserve">a hulladékgazdálkodási közszolgáltatásról szóló 4/2014. (II. 27.) önkormányzati rendeletéhez </w:t>
      </w:r>
    </w:p>
    <w:p w:rsidR="00156B3C" w:rsidRPr="0099127E" w:rsidRDefault="00156B3C" w:rsidP="00156B3C">
      <w:pPr>
        <w:rPr>
          <w:bCs w:val="0"/>
          <w:color w:val="000000"/>
          <w:sz w:val="24"/>
        </w:rPr>
      </w:pPr>
    </w:p>
    <w:p w:rsidR="00156B3C" w:rsidRPr="0099127E" w:rsidRDefault="00156B3C" w:rsidP="00156B3C">
      <w:pPr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 xml:space="preserve">                1. Házhoz menő különleges kezelést igénylő hulladékszállítás</w:t>
      </w:r>
    </w:p>
    <w:p w:rsidR="00156B3C" w:rsidRPr="0099127E" w:rsidRDefault="00156B3C" w:rsidP="00156B3C">
      <w:pPr>
        <w:jc w:val="both"/>
        <w:rPr>
          <w:bCs w:val="0"/>
          <w:color w:val="000000"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276"/>
        <w:gridCol w:w="3133"/>
        <w:gridCol w:w="2786"/>
      </w:tblGrid>
      <w:tr w:rsidR="00156B3C" w:rsidRPr="0099127E" w:rsidTr="004A3598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Házhoz menő veszélyes és különleges kezelést igénylő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hulladék szállítás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08 03 17*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tartalmazó, hulladékká vált 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toner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</w:p>
          <w:p w:rsidR="00156B3C" w:rsidRPr="0099127E" w:rsidRDefault="00156B3C" w:rsidP="004A3598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Feltétel:</w:t>
            </w:r>
          </w:p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egy átlagos háztartásban keletkező mennyiségig adható át</w:t>
            </w:r>
          </w:p>
        </w:tc>
      </w:tr>
      <w:tr w:rsidR="00156B3C" w:rsidRPr="0099127E" w:rsidTr="004A3598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10*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maradékként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tartalmazó  vagy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azokkal szennyezett csomagolási hulladék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11*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02 13*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 kiselejtezett berendezés, amely különbözik a 16 02 09-től és 16 02 12-ig terjedő hulladéktípusoktól.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5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35*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,kiselejtezett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és a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Kiselejtezett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>,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</w:t>
            </w:r>
            <w:r w:rsidRPr="0099127E">
              <w:rPr>
                <w:b/>
                <w:bCs w:val="0"/>
                <w:color w:val="000000"/>
                <w:sz w:val="24"/>
              </w:rPr>
              <w:lastRenderedPageBreak/>
              <w:t>és 20 01 35-től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06 01*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Ólomakkumulátorok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21*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fénycsövek és egyéb higanytartalmú hulladékok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23*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klór-fluor-szénhidrogént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tartalmazó kiselejtezett berendezés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33*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elemek és akkumulátorok, amelyek között a 16 06 </w:t>
            </w:r>
            <w:smartTag w:uri="urn:schemas-microsoft-com:office:smarttags" w:element="metricconverter">
              <w:smartTagPr>
                <w:attr w:name="ProductID" w:val="01, a"/>
              </w:smartTagPr>
              <w:r w:rsidRPr="0099127E">
                <w:rPr>
                  <w:b/>
                  <w:bCs w:val="0"/>
                  <w:color w:val="000000"/>
                  <w:sz w:val="24"/>
                </w:rPr>
                <w:t>01, a</w:t>
              </w:r>
            </w:smartTag>
            <w:r w:rsidRPr="0099127E">
              <w:rPr>
                <w:b/>
                <w:bCs w:val="0"/>
                <w:color w:val="000000"/>
                <w:sz w:val="24"/>
              </w:rPr>
              <w:t xml:space="preserve"> 16 06 02 vagy a 16 06 03 azonosító kóddal jelölt elemek és akkumulátorok is megtalálhatók 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0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both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étolaj és zsír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</w:tbl>
    <w:p w:rsidR="00156B3C" w:rsidRPr="0099127E" w:rsidRDefault="00156B3C" w:rsidP="00156B3C">
      <w:pPr>
        <w:jc w:val="both"/>
        <w:rPr>
          <w:color w:val="000000"/>
          <w:sz w:val="24"/>
        </w:rPr>
      </w:pPr>
    </w:p>
    <w:p w:rsidR="00156B3C" w:rsidRPr="0099127E" w:rsidRDefault="00156B3C" w:rsidP="00156B3C">
      <w:pPr>
        <w:ind w:left="360"/>
        <w:jc w:val="both"/>
        <w:rPr>
          <w:bCs w:val="0"/>
          <w:color w:val="000000"/>
          <w:sz w:val="24"/>
        </w:rPr>
      </w:pPr>
      <w:r w:rsidRPr="0099127E">
        <w:rPr>
          <w:bCs w:val="0"/>
          <w:color w:val="000000"/>
          <w:sz w:val="24"/>
        </w:rPr>
        <w:t>2. Veszprém, Kistó utcai telephelyen, hulladékgyűjtő udvarban átadható hulladék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276"/>
        <w:gridCol w:w="3133"/>
        <w:gridCol w:w="2786"/>
      </w:tblGrid>
      <w:tr w:rsidR="00156B3C" w:rsidRPr="0099127E" w:rsidTr="004A3598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ind w:left="34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Kistó u. 8.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 xml:space="preserve">15 01 </w:t>
            </w:r>
            <w:proofErr w:type="spellStart"/>
            <w:r w:rsidRPr="0099127E">
              <w:rPr>
                <w:bCs w:val="0"/>
                <w:color w:val="000000"/>
                <w:sz w:val="24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karton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Karton doboz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irattároló doboz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hullámpapír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4</w:t>
            </w: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Színes, vagy fekete-fehér újság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 xml:space="preserve">20 01 </w:t>
            </w:r>
            <w:proofErr w:type="spellStart"/>
            <w:r w:rsidRPr="0099127E">
              <w:rPr>
                <w:bCs w:val="0"/>
                <w:color w:val="000000"/>
                <w:sz w:val="24"/>
              </w:rPr>
              <w:t>01</w:t>
            </w:r>
            <w:proofErr w:type="spellEnd"/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papír és karton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irodai papírok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könyvek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prospektusok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papírok</w:t>
            </w: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15 01 02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műanyag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ásványvizes-, üdítős palackok és kupakjaik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csomagoló fóliák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műanyag zacskók, fóliák</w:t>
            </w: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tejfölös, joghurtos, margarinos poharak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tisztítószeres flakonok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fém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</w:t>
            </w:r>
            <w:r w:rsidRPr="0099127E">
              <w:rPr>
                <w:b/>
                <w:bCs w:val="0"/>
                <w:color w:val="000000"/>
                <w:sz w:val="24"/>
              </w:rPr>
              <w:lastRenderedPageBreak/>
              <w:t>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lastRenderedPageBreak/>
              <w:t xml:space="preserve">alumínium italos </w:t>
            </w:r>
            <w:r w:rsidRPr="0099127E">
              <w:rPr>
                <w:bCs w:val="0"/>
                <w:color w:val="000000"/>
                <w:sz w:val="24"/>
              </w:rPr>
              <w:lastRenderedPageBreak/>
              <w:t>dobozok</w:t>
            </w: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vegyes összetételű kompozit csomagolási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italos karton dobozok</w:t>
            </w: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15 01 07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üveg csomagolási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hulladék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fehér és színes (barna, zöld) italos, bébiételes, befőttes és lekváros üveg</w:t>
            </w:r>
          </w:p>
        </w:tc>
      </w:tr>
    </w:tbl>
    <w:p w:rsidR="00156B3C" w:rsidRPr="0099127E" w:rsidRDefault="00156B3C" w:rsidP="00156B3C">
      <w:pPr>
        <w:jc w:val="both"/>
        <w:rPr>
          <w:color w:val="000000"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843"/>
        <w:gridCol w:w="1276"/>
        <w:gridCol w:w="3118"/>
        <w:gridCol w:w="15"/>
        <w:gridCol w:w="2786"/>
      </w:tblGrid>
      <w:tr w:rsidR="00156B3C" w:rsidRPr="0099127E" w:rsidTr="004A3598">
        <w:trPr>
          <w:trHeight w:val="4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ind w:left="34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156B3C" w:rsidRPr="0099127E" w:rsidTr="004A3598">
        <w:trPr>
          <w:trHeight w:val="41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9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Hulladékgyűj-tő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udvar</w:t>
            </w:r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Kistó u. 8.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16 01 03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hulladékká vált gumiabroncsok</w:t>
            </w:r>
          </w:p>
        </w:tc>
        <w:tc>
          <w:tcPr>
            <w:tcW w:w="28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Feltétel:</w:t>
            </w:r>
          </w:p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egy átlagos háztartásban keletkező mennyiségig adható át</w:t>
            </w: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fa, amely különbözik a 20 01 37-től</w:t>
            </w:r>
          </w:p>
        </w:tc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20 02 01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biológiailag lebomló hulladék</w:t>
            </w:r>
          </w:p>
        </w:tc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20 03 07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lomhulladék</w:t>
            </w:r>
          </w:p>
        </w:tc>
        <w:tc>
          <w:tcPr>
            <w:tcW w:w="28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ind w:left="34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A.</w:t>
            </w:r>
            <w:proofErr w:type="gramEnd"/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Gyűjtőhely/ gyűjtési mód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B.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Azonosító kód</w:t>
            </w:r>
          </w:p>
        </w:tc>
        <w:tc>
          <w:tcPr>
            <w:tcW w:w="5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C.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Megnevezés</w:t>
            </w: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Hulladékgyűj-tő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udvar</w:t>
            </w:r>
            <w:r w:rsidRPr="0099127E">
              <w:rPr>
                <w:b/>
                <w:bCs w:val="0"/>
                <w:color w:val="000000"/>
                <w:sz w:val="24"/>
              </w:rPr>
              <w:br/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Veszprém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Kistó u. 8.</w:t>
            </w: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</w:p>
          <w:p w:rsidR="00156B3C" w:rsidRPr="0099127E" w:rsidRDefault="00156B3C" w:rsidP="004A3598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08 03 17*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tartalmazó, hulladékká vált 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toner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 </w:t>
            </w: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rPr>
                <w:bCs w:val="0"/>
                <w:color w:val="000000"/>
                <w:sz w:val="24"/>
              </w:rPr>
            </w:pPr>
          </w:p>
          <w:p w:rsidR="00156B3C" w:rsidRPr="0099127E" w:rsidRDefault="00156B3C" w:rsidP="004A3598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Feltétel:</w:t>
            </w:r>
          </w:p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 xml:space="preserve">egy átlagos háztartásban keletkező </w:t>
            </w:r>
            <w:r w:rsidRPr="0099127E">
              <w:rPr>
                <w:bCs w:val="0"/>
                <w:color w:val="000000"/>
                <w:sz w:val="24"/>
              </w:rPr>
              <w:lastRenderedPageBreak/>
              <w:t>mennyiségig adható át</w:t>
            </w:r>
          </w:p>
        </w:tc>
      </w:tr>
      <w:tr w:rsidR="00156B3C" w:rsidRPr="0099127E" w:rsidTr="004A3598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10*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Veszélyes anyagokat maradékként </w:t>
            </w:r>
            <w:proofErr w:type="spellStart"/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tartalamazó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 vagy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azokkal szennyezett csomagolási hulladék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1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15 01 11*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veszélyes, szilárd porózus mátrixot (pl. azbesztet) tartalmazó fémből készült csomagolási hulladék, ideértve a kiürült hajtógázos palackokat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02 13*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 kiselejtezett berendezés, amely különbözik a 16 02 09-től és 16 02 12-ig terjedő hulladéktípusoktól.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5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35*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veszélyes anyagokat tartalmazó</w:t>
            </w:r>
            <w:proofErr w:type="gramStart"/>
            <w:r w:rsidRPr="0099127E">
              <w:rPr>
                <w:b/>
                <w:bCs w:val="0"/>
                <w:color w:val="000000"/>
                <w:sz w:val="24"/>
              </w:rPr>
              <w:t>,kiselejtezett</w:t>
            </w:r>
            <w:proofErr w:type="gramEnd"/>
            <w:r w:rsidRPr="0099127E">
              <w:rPr>
                <w:b/>
                <w:bCs w:val="0"/>
                <w:color w:val="000000"/>
                <w:sz w:val="24"/>
              </w:rPr>
              <w:t xml:space="preserve">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és a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20 01 36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kiselejtezett elektromos és elektronikus berendezések, amelyek különböznek a 20 01 21*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>, 20 01 23*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-tól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és 20 01 35-től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16 06 01*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ólomakkumulátorok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21*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fénycsövek és egyéb higanytartalmú hulladékok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23*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klór-fluor </w:t>
            </w:r>
            <w:proofErr w:type="spellStart"/>
            <w:r w:rsidRPr="0099127E">
              <w:rPr>
                <w:b/>
                <w:bCs w:val="0"/>
                <w:color w:val="000000"/>
                <w:sz w:val="24"/>
              </w:rPr>
              <w:t>-szénhidrogént</w:t>
            </w:r>
            <w:proofErr w:type="spellEnd"/>
            <w:r w:rsidRPr="0099127E">
              <w:rPr>
                <w:b/>
                <w:bCs w:val="0"/>
                <w:color w:val="000000"/>
                <w:sz w:val="24"/>
              </w:rPr>
              <w:t xml:space="preserve"> tartalmazó kiselejtezett berendezés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33*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 xml:space="preserve">elemek és akkumulátorok, amelyek között a 16 06 </w:t>
            </w:r>
            <w:smartTag w:uri="urn:schemas-microsoft-com:office:smarttags" w:element="metricconverter">
              <w:smartTagPr>
                <w:attr w:name="ProductID" w:val="01, a"/>
              </w:smartTagPr>
              <w:r w:rsidRPr="0099127E">
                <w:rPr>
                  <w:b/>
                  <w:bCs w:val="0"/>
                  <w:color w:val="000000"/>
                  <w:sz w:val="24"/>
                </w:rPr>
                <w:t>01, a</w:t>
              </w:r>
            </w:smartTag>
            <w:r w:rsidRPr="0099127E">
              <w:rPr>
                <w:b/>
                <w:bCs w:val="0"/>
                <w:color w:val="000000"/>
                <w:sz w:val="24"/>
              </w:rPr>
              <w:t xml:space="preserve"> 16 06 02 vagy a 16 06 03 azonosító kóddal jelölt elemek és akkumulátorok is megtalálhatók 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  <w:tr w:rsidR="00156B3C" w:rsidRPr="0099127E" w:rsidTr="004A3598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3C" w:rsidRPr="0099127E" w:rsidRDefault="00156B3C" w:rsidP="00156B3C">
            <w:pPr>
              <w:numPr>
                <w:ilvl w:val="0"/>
                <w:numId w:val="3"/>
              </w:numPr>
              <w:ind w:left="34" w:firstLine="0"/>
              <w:jc w:val="both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jc w:val="center"/>
              <w:rPr>
                <w:color w:val="000000"/>
                <w:sz w:val="24"/>
              </w:rPr>
            </w:pPr>
            <w:r w:rsidRPr="0099127E">
              <w:rPr>
                <w:bCs w:val="0"/>
                <w:color w:val="000000"/>
                <w:sz w:val="24"/>
              </w:rPr>
              <w:t>20 01 25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6B3C" w:rsidRPr="0099127E" w:rsidRDefault="00156B3C" w:rsidP="004A3598">
            <w:pPr>
              <w:rPr>
                <w:b/>
                <w:color w:val="000000"/>
                <w:sz w:val="24"/>
              </w:rPr>
            </w:pPr>
            <w:r w:rsidRPr="0099127E">
              <w:rPr>
                <w:b/>
                <w:bCs w:val="0"/>
                <w:color w:val="000000"/>
                <w:sz w:val="24"/>
              </w:rPr>
              <w:t>étolaj és zsír</w:t>
            </w: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3C" w:rsidRPr="0099127E" w:rsidRDefault="00156B3C" w:rsidP="004A3598">
            <w:pPr>
              <w:rPr>
                <w:color w:val="000000"/>
                <w:sz w:val="24"/>
              </w:rPr>
            </w:pPr>
          </w:p>
        </w:tc>
      </w:tr>
    </w:tbl>
    <w:p w:rsidR="00156B3C" w:rsidRDefault="00156B3C" w:rsidP="00156B3C">
      <w:pPr>
        <w:rPr>
          <w:b/>
          <w:bCs w:val="0"/>
          <w:sz w:val="24"/>
        </w:rPr>
      </w:pPr>
    </w:p>
    <w:p w:rsidR="00D802A2" w:rsidRDefault="00D802A2">
      <w:bookmarkStart w:id="0" w:name="_GoBack"/>
      <w:bookmarkEnd w:id="0"/>
    </w:p>
    <w:sectPr w:rsidR="00D80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3C" w:rsidRDefault="00156B3C" w:rsidP="00156B3C">
      <w:r>
        <w:separator/>
      </w:r>
    </w:p>
  </w:endnote>
  <w:endnote w:type="continuationSeparator" w:id="0">
    <w:p w:rsidR="00156B3C" w:rsidRDefault="00156B3C" w:rsidP="0015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3C" w:rsidRDefault="00156B3C" w:rsidP="00156B3C">
      <w:r>
        <w:separator/>
      </w:r>
    </w:p>
  </w:footnote>
  <w:footnote w:type="continuationSeparator" w:id="0">
    <w:p w:rsidR="00156B3C" w:rsidRDefault="00156B3C" w:rsidP="00156B3C">
      <w:r>
        <w:continuationSeparator/>
      </w:r>
    </w:p>
  </w:footnote>
  <w:footnote w:id="1">
    <w:p w:rsidR="00156B3C" w:rsidRPr="0099127E" w:rsidRDefault="00156B3C" w:rsidP="00156B3C">
      <w:pPr>
        <w:pStyle w:val="Lbjegyzetszveg"/>
        <w:jc w:val="both"/>
        <w:rPr>
          <w:color w:val="000000"/>
        </w:rPr>
      </w:pPr>
      <w:r w:rsidRPr="0099127E">
        <w:rPr>
          <w:rStyle w:val="Lbjegyzet-hivatkozs"/>
          <w:color w:val="000000"/>
        </w:rPr>
        <w:footnoteRef/>
      </w:r>
      <w:r w:rsidRPr="0099127E">
        <w:rPr>
          <w:color w:val="000000"/>
        </w:rPr>
        <w:t xml:space="preserve"> </w:t>
      </w:r>
      <w:r>
        <w:rPr>
          <w:color w:val="000000"/>
        </w:rPr>
        <w:t xml:space="preserve">Az </w:t>
      </w:r>
      <w:proofErr w:type="spellStart"/>
      <w:r>
        <w:rPr>
          <w:color w:val="000000"/>
        </w:rPr>
        <w:t>Ör</w:t>
      </w:r>
      <w:proofErr w:type="spellEnd"/>
      <w:r>
        <w:rPr>
          <w:color w:val="000000"/>
        </w:rPr>
        <w:t>. 1. mellékletét az 1/2016. (I. 28.) önkormányzati rendelet 9.§ (1) melléklete módosította 2016. február 1-jei hatállyal.</w:t>
      </w:r>
    </w:p>
  </w:footnote>
  <w:footnote w:id="2">
    <w:p w:rsidR="00156B3C" w:rsidRPr="001D585E" w:rsidRDefault="00156B3C" w:rsidP="00156B3C">
      <w:pPr>
        <w:pStyle w:val="Lbjegyzetszveg"/>
        <w:jc w:val="both"/>
        <w:rPr>
          <w:color w:val="000000"/>
        </w:rPr>
      </w:pPr>
      <w:r w:rsidRPr="001D585E">
        <w:rPr>
          <w:rStyle w:val="Lbjegyzet-hivatkozs"/>
          <w:color w:val="000000"/>
        </w:rPr>
        <w:footnoteRef/>
      </w:r>
      <w:r w:rsidRPr="001D585E">
        <w:rPr>
          <w:color w:val="000000"/>
        </w:rPr>
        <w:t xml:space="preserve"> Az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Ör</w:t>
      </w:r>
      <w:proofErr w:type="spellEnd"/>
      <w:r>
        <w:rPr>
          <w:color w:val="000000"/>
        </w:rPr>
        <w:t>. 2. mellékletét az 1/2016. (I. 28.) önkormányzati rendelet 9. § (2) bekezdése módosította 2016. február 1-jei hatállyal.</w:t>
      </w:r>
    </w:p>
  </w:footnote>
  <w:footnote w:id="3">
    <w:p w:rsidR="00156B3C" w:rsidRPr="00461918" w:rsidRDefault="00156B3C" w:rsidP="00156B3C">
      <w:pPr>
        <w:pStyle w:val="Lbjegyzetszveg"/>
        <w:jc w:val="both"/>
        <w:rPr>
          <w:color w:val="000000"/>
        </w:rPr>
      </w:pPr>
      <w:r w:rsidRPr="00461918">
        <w:rPr>
          <w:rStyle w:val="Lbjegyzet-hivatkozs"/>
          <w:color w:val="000000"/>
        </w:rPr>
        <w:footnoteRef/>
      </w:r>
      <w:r w:rsidRPr="00461918">
        <w:rPr>
          <w:color w:val="000000"/>
        </w:rPr>
        <w:t xml:space="preserve"> </w:t>
      </w:r>
      <w:r>
        <w:rPr>
          <w:color w:val="000000"/>
        </w:rPr>
        <w:t xml:space="preserve">Az </w:t>
      </w:r>
      <w:proofErr w:type="spellStart"/>
      <w:r>
        <w:rPr>
          <w:color w:val="000000"/>
        </w:rPr>
        <w:t>Ör</w:t>
      </w:r>
      <w:proofErr w:type="spellEnd"/>
      <w:r>
        <w:rPr>
          <w:color w:val="000000"/>
        </w:rPr>
        <w:t>. 3. mellékletét az 1/2016. (I. 28.) önkormányzati rendelet 9. § (3) bekezdése iktatta be 2016. február 1-jei hatállyal.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344"/>
    <w:multiLevelType w:val="hybridMultilevel"/>
    <w:tmpl w:val="3FE23B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33868"/>
    <w:multiLevelType w:val="hybridMultilevel"/>
    <w:tmpl w:val="46C8C8B8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54F61DF4"/>
    <w:multiLevelType w:val="hybridMultilevel"/>
    <w:tmpl w:val="A7421F4E"/>
    <w:lvl w:ilvl="0" w:tplc="AF7474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3C"/>
    <w:rsid w:val="00156B3C"/>
    <w:rsid w:val="00D8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6B3C"/>
    <w:pPr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156B3C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156B3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56B3C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paragraph" w:customStyle="1" w:styleId="ListParagraph">
    <w:name w:val="List Paragraph"/>
    <w:basedOn w:val="Norml"/>
    <w:rsid w:val="00156B3C"/>
    <w:pPr>
      <w:spacing w:after="200" w:line="276" w:lineRule="auto"/>
      <w:ind w:left="720"/>
      <w:contextualSpacing/>
    </w:pPr>
    <w:rPr>
      <w:rFonts w:ascii="Calibri" w:hAnsi="Calibri" w:cs="Times New Roman"/>
      <w:bCs w:val="0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6B3C"/>
    <w:pPr>
      <w:spacing w:after="0" w:line="240" w:lineRule="auto"/>
    </w:pPr>
    <w:rPr>
      <w:rFonts w:ascii="Tahoma" w:eastAsia="Times New Roman" w:hAnsi="Tahoma" w:cs="Tahoma"/>
      <w:bCs/>
      <w:color w:val="00008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semiHidden/>
    <w:rsid w:val="00156B3C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156B3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56B3C"/>
    <w:rPr>
      <w:rFonts w:ascii="Tahoma" w:eastAsia="Times New Roman" w:hAnsi="Tahoma" w:cs="Tahoma"/>
      <w:bCs/>
      <w:color w:val="000080"/>
      <w:sz w:val="20"/>
      <w:szCs w:val="20"/>
      <w:lang w:eastAsia="hu-HU"/>
    </w:rPr>
  </w:style>
  <w:style w:type="paragraph" w:customStyle="1" w:styleId="ListParagraph">
    <w:name w:val="List Paragraph"/>
    <w:basedOn w:val="Norml"/>
    <w:rsid w:val="00156B3C"/>
    <w:pPr>
      <w:spacing w:after="200" w:line="276" w:lineRule="auto"/>
      <w:ind w:left="720"/>
      <w:contextualSpacing/>
    </w:pPr>
    <w:rPr>
      <w:rFonts w:ascii="Calibri" w:hAnsi="Calibri" w:cs="Times New Roman"/>
      <w:bC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704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Szayer Anita</dc:creator>
  <cp:lastModifiedBy>Szayer Anita</cp:lastModifiedBy>
  <cp:revision>1</cp:revision>
  <dcterms:created xsi:type="dcterms:W3CDTF">2016-12-06T14:20:00Z</dcterms:created>
  <dcterms:modified xsi:type="dcterms:W3CDTF">2016-12-06T14:24:00Z</dcterms:modified>
</cp:coreProperties>
</file>