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5C" w:rsidRDefault="00ED5F5C" w:rsidP="00ED5F5C">
      <w:pPr>
        <w:jc w:val="right"/>
      </w:pPr>
      <w:r>
        <w:t>1. sz. melléklet a 3/2015.  (III.26.</w:t>
      </w:r>
      <w:r w:rsidRPr="003322EE">
        <w:t>) rendelethez</w:t>
      </w:r>
    </w:p>
    <w:p w:rsidR="00ED5F5C" w:rsidRDefault="00ED5F5C" w:rsidP="00ED5F5C">
      <w:r>
        <w:t xml:space="preserve">                                                                     </w:t>
      </w:r>
    </w:p>
    <w:p w:rsidR="00ED5F5C" w:rsidRDefault="00ED5F5C" w:rsidP="00ED5F5C"/>
    <w:p w:rsidR="00ED5F5C" w:rsidRPr="003322EE" w:rsidRDefault="00ED5F5C" w:rsidP="00ED5F5C">
      <w:pPr>
        <w:jc w:val="center"/>
        <w:rPr>
          <w:rFonts w:ascii="Times New Roman félkövér" w:hAnsi="Times New Roman félkövér"/>
          <w:b/>
          <w:u w:val="single"/>
        </w:rPr>
      </w:pPr>
      <w:r w:rsidRPr="003322EE">
        <w:rPr>
          <w:rFonts w:ascii="Times New Roman félkövér" w:hAnsi="Times New Roman félkövér"/>
          <w:b/>
          <w:u w:val="single"/>
        </w:rPr>
        <w:t>A közművelődési megállapodás kötelező tartalma</w:t>
      </w:r>
    </w:p>
    <w:p w:rsidR="00ED5F5C" w:rsidRPr="002F2CB4" w:rsidRDefault="00ED5F5C" w:rsidP="00ED5F5C">
      <w:pPr>
        <w:jc w:val="center"/>
        <w:rPr>
          <w:b/>
        </w:rPr>
      </w:pPr>
    </w:p>
    <w:p w:rsidR="00ED5F5C" w:rsidRDefault="00ED5F5C" w:rsidP="00ED5F5C"/>
    <w:p w:rsidR="00ED5F5C" w:rsidRDefault="00ED5F5C" w:rsidP="00ED5F5C">
      <w:pPr>
        <w:spacing w:line="480" w:lineRule="auto"/>
      </w:pPr>
      <w:r>
        <w:t>1.A megállapodó felek adatai.</w:t>
      </w:r>
    </w:p>
    <w:p w:rsidR="00ED5F5C" w:rsidRDefault="00ED5F5C" w:rsidP="00ED5F5C">
      <w:pPr>
        <w:spacing w:line="480" w:lineRule="auto"/>
      </w:pPr>
      <w:r>
        <w:t>2.Az ellátandó közművelődési szolgáltatás pontos rögzítése.</w:t>
      </w:r>
    </w:p>
    <w:p w:rsidR="00ED5F5C" w:rsidRDefault="00ED5F5C" w:rsidP="00ED5F5C">
      <w:pPr>
        <w:spacing w:line="480" w:lineRule="auto"/>
      </w:pPr>
      <w:r>
        <w:t>3.A feladat ellátásával kapcsolatos kötelezettségek és vállalások rögzítése.</w:t>
      </w:r>
    </w:p>
    <w:p w:rsidR="00ED5F5C" w:rsidRDefault="00ED5F5C" w:rsidP="00ED5F5C">
      <w:pPr>
        <w:spacing w:line="480" w:lineRule="auto"/>
      </w:pPr>
      <w:r>
        <w:t xml:space="preserve">4.A tevékenység, illetve a szolgáltatás helyszínének, időtartalmának illetve időpontjának, a nyitva tartás rendjének meghatározása. A vonatkozó jogszabályok közöttük az önkormányzat rendeleteinek betartására történő figyelemfelhívás. </w:t>
      </w:r>
    </w:p>
    <w:p w:rsidR="00ED5F5C" w:rsidRDefault="00ED5F5C" w:rsidP="00ED5F5C">
      <w:pPr>
        <w:spacing w:line="480" w:lineRule="auto"/>
      </w:pPr>
      <w:r>
        <w:t xml:space="preserve">5.A szolgáltatást igénybevevő lakossági kör rögzítése (létszám meghatározásával). </w:t>
      </w:r>
    </w:p>
    <w:p w:rsidR="00ED5F5C" w:rsidRDefault="00ED5F5C" w:rsidP="00ED5F5C">
      <w:pPr>
        <w:spacing w:line="480" w:lineRule="auto"/>
      </w:pPr>
      <w:r>
        <w:t>6.Annak rögzítése, hogy mely szolgáltatás igénybevétele ingyenes, s melyekért kell díjat fizetni.</w:t>
      </w:r>
    </w:p>
    <w:p w:rsidR="00ED5F5C" w:rsidRDefault="00ED5F5C" w:rsidP="00ED5F5C">
      <w:pPr>
        <w:spacing w:line="480" w:lineRule="auto"/>
      </w:pPr>
      <w:r>
        <w:t>7.A feladat ellátásért a feladat ellátójának járó díj és a megfizetés módjának rögzítése.</w:t>
      </w:r>
    </w:p>
    <w:p w:rsidR="00ED5F5C" w:rsidRDefault="00ED5F5C" w:rsidP="00ED5F5C">
      <w:pPr>
        <w:spacing w:line="480" w:lineRule="auto"/>
      </w:pPr>
      <w:r>
        <w:t xml:space="preserve">8.A szolgáltatás ellátásában közreműködő személyek jogszabály szerinti szakképzettségének ellenőrzése.  </w:t>
      </w:r>
    </w:p>
    <w:p w:rsidR="00ED5F5C" w:rsidRDefault="00ED5F5C" w:rsidP="00ED5F5C">
      <w:pPr>
        <w:spacing w:line="480" w:lineRule="auto"/>
      </w:pPr>
      <w:r>
        <w:t>9.A megbízás időtartalmának rögzítése (határozott vagy határozatlan). A szolgáltatás megkezdésének pontos megállapítása.</w:t>
      </w:r>
    </w:p>
    <w:p w:rsidR="00ED5F5C" w:rsidRDefault="00ED5F5C" w:rsidP="00ED5F5C">
      <w:pPr>
        <w:spacing w:line="480" w:lineRule="auto"/>
      </w:pPr>
      <w:r>
        <w:t>10.A rendes és rendkívüli felmondási szabályok meghatározása.</w:t>
      </w:r>
    </w:p>
    <w:p w:rsidR="00ED5F5C" w:rsidRDefault="00ED5F5C" w:rsidP="00ED5F5C">
      <w:pPr>
        <w:spacing w:line="480" w:lineRule="auto"/>
      </w:pPr>
      <w:r>
        <w:t>11.A megállapodás teljesítéséről beszámolás és elszámolás módjának pontos meghatározása. Annak rögzítése, hogy az önkormányzat szakértői közreműködést is igénybe vehet a feladat ellátás minőségének vizsgálatára.</w:t>
      </w:r>
    </w:p>
    <w:p w:rsidR="00ED5F5C" w:rsidRDefault="00ED5F5C" w:rsidP="00ED5F5C">
      <w:pPr>
        <w:spacing w:line="480" w:lineRule="auto"/>
      </w:pPr>
      <w:r>
        <w:t>12.A kapcsolattartó személyek kijelölése.</w:t>
      </w:r>
    </w:p>
    <w:p w:rsidR="00ED5F5C" w:rsidRDefault="00ED5F5C" w:rsidP="00ED5F5C">
      <w:pPr>
        <w:spacing w:line="480" w:lineRule="auto"/>
      </w:pPr>
      <w:r>
        <w:t xml:space="preserve">13.A megállapodás teljesítésével kapcsolatos viták tárgyalásos úton történő rendezésének vállalása. </w:t>
      </w:r>
    </w:p>
    <w:p w:rsidR="00ED5F5C" w:rsidRDefault="00ED5F5C" w:rsidP="00ED5F5C">
      <w:bookmarkStart w:id="0" w:name="_GoBack"/>
      <w:bookmarkEnd w:id="0"/>
    </w:p>
    <w:p w:rsidR="00264CAE" w:rsidRDefault="00264CAE"/>
    <w:sectPr w:rsidR="0026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7808"/>
    <w:multiLevelType w:val="hybridMultilevel"/>
    <w:tmpl w:val="3A228A9A"/>
    <w:lvl w:ilvl="0" w:tplc="36A4C1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5C"/>
    <w:rsid w:val="00264CAE"/>
    <w:rsid w:val="00DC6121"/>
    <w:rsid w:val="00E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F5C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5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F5C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hivatal03</dc:creator>
  <cp:lastModifiedBy>hivatal03</cp:lastModifiedBy>
  <cp:revision>1</cp:revision>
  <dcterms:created xsi:type="dcterms:W3CDTF">2016-03-10T12:42:00Z</dcterms:created>
  <dcterms:modified xsi:type="dcterms:W3CDTF">2016-03-10T12:44:00Z</dcterms:modified>
</cp:coreProperties>
</file>