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4A" w:rsidRDefault="00B5384A" w:rsidP="00B5384A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hu-HU"/>
        </w:rPr>
      </w:pPr>
      <w:r>
        <w:rPr>
          <w:b/>
          <w:i/>
          <w:sz w:val="24"/>
          <w:szCs w:val="24"/>
        </w:rPr>
        <w:t>2. melléklet</w:t>
      </w:r>
      <w:r>
        <w:rPr>
          <w:i/>
          <w:sz w:val="24"/>
          <w:szCs w:val="24"/>
        </w:rPr>
        <w:t xml:space="preserve"> Tardona Község Önkormányzata Képviselő-testületének az önkormányzat 2015. évi költségvetéséről szóló 1/2015. (II. 06.) önkormányzati rendelet módosításáról szóló </w:t>
      </w:r>
      <w:r>
        <w:rPr>
          <w:i/>
          <w:szCs w:val="24"/>
        </w:rPr>
        <w:t xml:space="preserve">9/2016. (V. 30.) </w:t>
      </w:r>
      <w:r>
        <w:rPr>
          <w:i/>
          <w:sz w:val="24"/>
          <w:szCs w:val="24"/>
        </w:rPr>
        <w:t>önkormányzati rendeletéhez</w:t>
      </w:r>
    </w:p>
    <w:tbl>
      <w:tblPr>
        <w:tblW w:w="11532" w:type="dxa"/>
        <w:tblInd w:w="-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2"/>
        <w:gridCol w:w="663"/>
        <w:gridCol w:w="915"/>
        <w:gridCol w:w="900"/>
        <w:gridCol w:w="782"/>
        <w:gridCol w:w="868"/>
        <w:gridCol w:w="840"/>
        <w:gridCol w:w="844"/>
        <w:gridCol w:w="806"/>
        <w:gridCol w:w="895"/>
        <w:gridCol w:w="607"/>
        <w:gridCol w:w="40"/>
        <w:gridCol w:w="40"/>
        <w:gridCol w:w="113"/>
        <w:gridCol w:w="23"/>
        <w:gridCol w:w="40"/>
        <w:gridCol w:w="24"/>
      </w:tblGrid>
      <w:tr w:rsidR="00B5384A" w:rsidTr="00A81840">
        <w:trPr>
          <w:gridAfter w:val="1"/>
          <w:wAfter w:w="24" w:type="dxa"/>
          <w:trHeight w:val="450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08" w:type="dxa"/>
            <w:gridSpan w:val="2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9224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10181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9324 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46778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46821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41462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56002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57002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50786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89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2477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2750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2513 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4540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7775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6421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7017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10525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8934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85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3223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1993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1729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21413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32608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26085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24636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34601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27814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80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működési célú előirányzat-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maradvány,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pénzmaradv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. átadás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össz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2973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20273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20209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2973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20273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20209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3468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5586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4987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3468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5586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4987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right"/>
            </w:pPr>
            <w:r>
              <w:t>89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F01A5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F01A5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3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államháztatáson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Működési célú kiadások összesen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14924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14924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13566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79172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113063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99164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94096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127987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112730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88</w:t>
            </w:r>
          </w:p>
        </w:tc>
      </w:tr>
      <w:tr w:rsidR="00B5384A" w:rsidTr="00A81840">
        <w:trPr>
          <w:gridAfter w:val="1"/>
          <w:wAfter w:w="24" w:type="dxa"/>
          <w:trHeight w:val="255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9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rPr>
          <w:gridAfter w:val="1"/>
          <w:wAfter w:w="24" w:type="dxa"/>
          <w:trHeight w:val="255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9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rPr>
          <w:gridAfter w:val="1"/>
          <w:wAfter w:w="24" w:type="dxa"/>
          <w:trHeight w:val="285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2490" w:type="dxa"/>
            <w:gridSpan w:val="3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2343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4065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4065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2343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4065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4065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  <w:r w:rsidRPr="00FF269A">
              <w:rPr>
                <w:rFonts w:ascii="Arial" w:hAnsi="Arial" w:cs="Arial"/>
                <w:sz w:val="16"/>
                <w:szCs w:val="16"/>
                <w:lang w:eastAsia="hu-HU"/>
              </w:rPr>
              <w:t>101439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</w:t>
            </w:r>
            <w:r w:rsidRPr="00FF269A">
              <w:rPr>
                <w:rFonts w:ascii="Arial" w:hAnsi="Arial" w:cs="Arial"/>
                <w:sz w:val="16"/>
                <w:szCs w:val="16"/>
                <w:lang w:eastAsia="hu-HU"/>
              </w:rPr>
              <w:t>99545 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    99545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101439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  99545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 99545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3382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lastRenderedPageBreak/>
              <w:t>Támogatási kölcsönök nyújtása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107164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106992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103610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107164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106992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103610</w:t>
            </w:r>
          </w:p>
        </w:tc>
        <w:tc>
          <w:tcPr>
            <w:tcW w:w="887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right"/>
            </w:pPr>
            <w:r>
              <w:t>97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14924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14924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13566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186336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220055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202774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201260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234979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216340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right"/>
            </w:pPr>
            <w:r>
              <w:t>91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1151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1151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right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Függő átfutó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kiegyenl.kiadás</w:t>
            </w:r>
            <w:proofErr w:type="spellEnd"/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4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14924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14924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13566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186336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185185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49231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201260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236130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217491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92</w:t>
            </w:r>
          </w:p>
        </w:tc>
      </w:tr>
      <w:tr w:rsidR="00B5384A" w:rsidTr="00A81840">
        <w:trPr>
          <w:gridAfter w:val="1"/>
          <w:wAfter w:w="24" w:type="dxa"/>
          <w:trHeight w:val="255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9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rPr>
          <w:gridAfter w:val="1"/>
          <w:wAfter w:w="24" w:type="dxa"/>
          <w:trHeight w:val="690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2490" w:type="dxa"/>
            <w:gridSpan w:val="3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657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627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217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1720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22005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22005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2377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22632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22222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right"/>
            </w:pPr>
            <w:r>
              <w:t>98</w:t>
            </w:r>
          </w:p>
        </w:tc>
      </w:tr>
      <w:tr w:rsidR="00B5384A" w:rsidRPr="00FF269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12254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10182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10170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12254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10182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10170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t>99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-Helyi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adók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5862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5675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5663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5862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5675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5663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99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-Illetékek</w:t>
            </w:r>
            <w:proofErr w:type="spellEnd"/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-Pótlékok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>, bírságok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1936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246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1936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246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-Gépjármüadó</w:t>
            </w:r>
            <w:proofErr w:type="spellEnd"/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4456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4261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4261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4456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4261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4261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right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Önkormányzat működési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32139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53552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53552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32139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53552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53552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right"/>
            </w:pPr>
            <w:r>
              <w:t>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Előző évi működési célú előirányzat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maradvány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,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pénzmaradv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eastAsia="hu-HU"/>
              </w:rPr>
              <w:t>.átv.összesen</w:t>
            </w:r>
            <w:proofErr w:type="spellEnd"/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53895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49649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49649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53895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49649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49649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lastRenderedPageBreak/>
              <w:t>célú támogatás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14924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14924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13536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hu-HU"/>
              </w:rPr>
              <w:t>müködési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célú átvett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      </w:t>
            </w: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354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     354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pénzeszközök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igénybevétele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költségvetési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kiegészítések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,visszatérülések</w:t>
            </w:r>
            <w:proofErr w:type="gramEnd"/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FF269A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FF269A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bevételek összesen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14924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14924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13536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100008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135742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135730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100665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136369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135947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99</w:t>
            </w:r>
          </w:p>
        </w:tc>
      </w:tr>
      <w:tr w:rsidR="00B5384A" w:rsidTr="00A81840">
        <w:trPr>
          <w:gridAfter w:val="1"/>
          <w:wAfter w:w="24" w:type="dxa"/>
          <w:trHeight w:val="255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9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rPr>
          <w:gridAfter w:val="1"/>
          <w:wAfter w:w="24" w:type="dxa"/>
          <w:trHeight w:val="255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9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rPr>
          <w:gridAfter w:val="1"/>
          <w:wAfter w:w="24" w:type="dxa"/>
          <w:trHeight w:val="165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78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68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06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89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rPr>
          <w:gridAfter w:val="1"/>
          <w:wAfter w:w="24" w:type="dxa"/>
          <w:trHeight w:val="510"/>
        </w:trPr>
        <w:tc>
          <w:tcPr>
            <w:tcW w:w="3132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15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2490" w:type="dxa"/>
            <w:gridSpan w:val="3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844" w:type="dxa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607" w:type="dxa"/>
            <w:shd w:val="clear" w:color="auto" w:fill="auto"/>
            <w:vAlign w:val="bottom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23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B5384A" w:rsidRDefault="00B5384A" w:rsidP="00A81840">
            <w:pPr>
              <w:snapToGrid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napToGrid w:val="0"/>
            </w:pPr>
            <w:proofErr w:type="spellStart"/>
            <w:r>
              <w:t>Telj%</w:t>
            </w:r>
            <w:proofErr w:type="spellEnd"/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140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140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140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snapToGrid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81000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81000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81000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81000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81000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81000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11977 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11977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11977 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11977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11910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99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lastRenderedPageBreak/>
              <w:t>Támogatási kölcsönök igénybevétele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92977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93117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93050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92977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93117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93050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14924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14924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13536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200603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228859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228780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193642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229486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228997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99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1150 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1150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1150 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1150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7618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5464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5464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7618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66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5494</w:t>
            </w:r>
          </w:p>
        </w:tc>
        <w:tc>
          <w:tcPr>
            <w:tcW w:w="89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5494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87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B5384A" w:rsidTr="00A81840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14924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14924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13566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200603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235473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235394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201260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236130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384A" w:rsidRPr="00635A36" w:rsidRDefault="00B5384A" w:rsidP="00A818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35A3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235641</w:t>
            </w:r>
          </w:p>
        </w:tc>
        <w:tc>
          <w:tcPr>
            <w:tcW w:w="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384A" w:rsidRDefault="00B5384A" w:rsidP="00A81840">
            <w:pPr>
              <w:suppressAutoHyphens w:val="0"/>
              <w:snapToGrid w:val="0"/>
              <w:jc w:val="center"/>
            </w:pPr>
            <w:r>
              <w:t>99,8</w:t>
            </w:r>
          </w:p>
        </w:tc>
      </w:tr>
    </w:tbl>
    <w:p w:rsidR="00B5384A" w:rsidRDefault="00B5384A" w:rsidP="00B5384A">
      <w:pPr>
        <w:pStyle w:val="Szvegtrzs"/>
      </w:pPr>
    </w:p>
    <w:p w:rsidR="00B5384A" w:rsidRDefault="00B5384A" w:rsidP="00B5384A">
      <w:pPr>
        <w:pStyle w:val="Szvegtrzs"/>
        <w:jc w:val="center"/>
        <w:rPr>
          <w:rFonts w:ascii="Times New Roman" w:hAnsi="Times New Roman" w:cs="Times New Roman"/>
          <w:b/>
          <w:szCs w:val="24"/>
        </w:rPr>
      </w:pPr>
    </w:p>
    <w:p w:rsidR="00A65DAF" w:rsidRDefault="00B5384A">
      <w:bookmarkStart w:id="0" w:name="_GoBack"/>
      <w:bookmarkEnd w:id="0"/>
    </w:p>
    <w:sectPr w:rsidR="00A65DAF" w:rsidSect="009B3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4A"/>
    <w:rsid w:val="00043595"/>
    <w:rsid w:val="003457C0"/>
    <w:rsid w:val="00B5384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1DA4-53E7-48A1-8D98-7EE93E9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384A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B5384A"/>
    <w:pPr>
      <w:keepNext/>
      <w:numPr>
        <w:numId w:val="2"/>
      </w:numPr>
      <w:jc w:val="center"/>
      <w:outlineLvl w:val="0"/>
    </w:pPr>
    <w:rPr>
      <w:rFonts w:ascii="Arial" w:hAnsi="Arial" w:cs="Arial"/>
      <w:b/>
      <w:i/>
      <w:sz w:val="24"/>
    </w:rPr>
  </w:style>
  <w:style w:type="paragraph" w:styleId="Cmsor2">
    <w:name w:val="heading 2"/>
    <w:basedOn w:val="Norml"/>
    <w:next w:val="Norml"/>
    <w:link w:val="Cmsor2Char"/>
    <w:qFormat/>
    <w:rsid w:val="00B5384A"/>
    <w:pPr>
      <w:keepNext/>
      <w:numPr>
        <w:ilvl w:val="1"/>
        <w:numId w:val="2"/>
      </w:numPr>
      <w:outlineLvl w:val="1"/>
    </w:pPr>
    <w:rPr>
      <w:rFonts w:ascii="Arial" w:hAnsi="Arial" w:cs="Arial"/>
      <w:i/>
      <w:sz w:val="24"/>
    </w:rPr>
  </w:style>
  <w:style w:type="paragraph" w:styleId="Cmsor3">
    <w:name w:val="heading 3"/>
    <w:basedOn w:val="Norml"/>
    <w:next w:val="Norml"/>
    <w:link w:val="Cmsor3Char"/>
    <w:qFormat/>
    <w:rsid w:val="00B5384A"/>
    <w:pPr>
      <w:keepNext/>
      <w:numPr>
        <w:ilvl w:val="2"/>
        <w:numId w:val="2"/>
      </w:numPr>
      <w:outlineLvl w:val="2"/>
    </w:pPr>
    <w:rPr>
      <w:rFonts w:ascii="Arial" w:hAnsi="Arial" w:cs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384A"/>
    <w:rPr>
      <w:rFonts w:ascii="Arial" w:eastAsia="Times New Roman" w:hAnsi="Arial"/>
      <w:b/>
      <w:i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B5384A"/>
    <w:rPr>
      <w:rFonts w:ascii="Arial" w:eastAsia="Times New Roman" w:hAnsi="Arial"/>
      <w:i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B5384A"/>
    <w:rPr>
      <w:rFonts w:ascii="Arial" w:eastAsia="Times New Roman" w:hAnsi="Arial"/>
      <w:b/>
      <w:i/>
      <w:szCs w:val="20"/>
      <w:lang w:eastAsia="zh-CN"/>
    </w:rPr>
  </w:style>
  <w:style w:type="character" w:customStyle="1" w:styleId="WW8Num1z0">
    <w:name w:val="WW8Num1z0"/>
    <w:rsid w:val="00B5384A"/>
  </w:style>
  <w:style w:type="character" w:customStyle="1" w:styleId="WW8Num1z1">
    <w:name w:val="WW8Num1z1"/>
    <w:rsid w:val="00B5384A"/>
  </w:style>
  <w:style w:type="character" w:customStyle="1" w:styleId="WW8Num1z2">
    <w:name w:val="WW8Num1z2"/>
    <w:rsid w:val="00B5384A"/>
  </w:style>
  <w:style w:type="character" w:customStyle="1" w:styleId="WW8Num1z3">
    <w:name w:val="WW8Num1z3"/>
    <w:rsid w:val="00B5384A"/>
  </w:style>
  <w:style w:type="character" w:customStyle="1" w:styleId="WW8Num1z4">
    <w:name w:val="WW8Num1z4"/>
    <w:rsid w:val="00B5384A"/>
  </w:style>
  <w:style w:type="character" w:customStyle="1" w:styleId="WW8Num1z5">
    <w:name w:val="WW8Num1z5"/>
    <w:rsid w:val="00B5384A"/>
  </w:style>
  <w:style w:type="character" w:customStyle="1" w:styleId="WW8Num1z6">
    <w:name w:val="WW8Num1z6"/>
    <w:rsid w:val="00B5384A"/>
  </w:style>
  <w:style w:type="character" w:customStyle="1" w:styleId="WW8Num1z7">
    <w:name w:val="WW8Num1z7"/>
    <w:rsid w:val="00B5384A"/>
  </w:style>
  <w:style w:type="character" w:customStyle="1" w:styleId="WW8Num1z8">
    <w:name w:val="WW8Num1z8"/>
    <w:rsid w:val="00B5384A"/>
  </w:style>
  <w:style w:type="character" w:customStyle="1" w:styleId="WW8Num2z0">
    <w:name w:val="WW8Num2z0"/>
    <w:rsid w:val="00B5384A"/>
  </w:style>
  <w:style w:type="character" w:customStyle="1" w:styleId="WW8Num2z1">
    <w:name w:val="WW8Num2z1"/>
    <w:rsid w:val="00B5384A"/>
  </w:style>
  <w:style w:type="character" w:customStyle="1" w:styleId="WW8Num2z2">
    <w:name w:val="WW8Num2z2"/>
    <w:rsid w:val="00B5384A"/>
  </w:style>
  <w:style w:type="character" w:customStyle="1" w:styleId="WW8Num2z3">
    <w:name w:val="WW8Num2z3"/>
    <w:rsid w:val="00B5384A"/>
  </w:style>
  <w:style w:type="character" w:customStyle="1" w:styleId="WW8Num2z4">
    <w:name w:val="WW8Num2z4"/>
    <w:rsid w:val="00B5384A"/>
  </w:style>
  <w:style w:type="character" w:customStyle="1" w:styleId="WW8Num2z5">
    <w:name w:val="WW8Num2z5"/>
    <w:rsid w:val="00B5384A"/>
  </w:style>
  <w:style w:type="character" w:customStyle="1" w:styleId="WW8Num2z6">
    <w:name w:val="WW8Num2z6"/>
    <w:rsid w:val="00B5384A"/>
  </w:style>
  <w:style w:type="character" w:customStyle="1" w:styleId="WW8Num2z7">
    <w:name w:val="WW8Num2z7"/>
    <w:rsid w:val="00B5384A"/>
  </w:style>
  <w:style w:type="character" w:customStyle="1" w:styleId="WW8Num2z8">
    <w:name w:val="WW8Num2z8"/>
    <w:rsid w:val="00B5384A"/>
  </w:style>
  <w:style w:type="character" w:customStyle="1" w:styleId="Bekezdsalapbettpusa1">
    <w:name w:val="Bekezdés alapbetűtípusa1"/>
    <w:rsid w:val="00B5384A"/>
  </w:style>
  <w:style w:type="character" w:customStyle="1" w:styleId="Bekezdsalap-bettpusa">
    <w:name w:val="Bekezdés alap-betűtípusa"/>
    <w:rsid w:val="00B5384A"/>
  </w:style>
  <w:style w:type="paragraph" w:customStyle="1" w:styleId="Cmsor">
    <w:name w:val="Címsor"/>
    <w:basedOn w:val="Norml"/>
    <w:next w:val="Szvegtrzs"/>
    <w:rsid w:val="00B5384A"/>
    <w:pPr>
      <w:jc w:val="center"/>
    </w:pPr>
    <w:rPr>
      <w:b/>
      <w:i/>
      <w:sz w:val="24"/>
      <w:u w:val="single"/>
    </w:rPr>
  </w:style>
  <w:style w:type="paragraph" w:styleId="Szvegtrzs">
    <w:name w:val="Body Text"/>
    <w:basedOn w:val="Norml"/>
    <w:link w:val="SzvegtrzsChar"/>
    <w:rsid w:val="00B5384A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rsid w:val="00B5384A"/>
    <w:rPr>
      <w:rFonts w:ascii="Arial" w:eastAsia="Times New Roman" w:hAnsi="Arial"/>
      <w:i/>
      <w:szCs w:val="20"/>
      <w:lang w:eastAsia="zh-CN"/>
    </w:rPr>
  </w:style>
  <w:style w:type="paragraph" w:styleId="Lista">
    <w:name w:val="List"/>
    <w:basedOn w:val="Szvegtrzs"/>
    <w:rsid w:val="00B5384A"/>
    <w:rPr>
      <w:rFonts w:cs="Mangal"/>
    </w:rPr>
  </w:style>
  <w:style w:type="paragraph" w:styleId="Kpalrs">
    <w:name w:val="caption"/>
    <w:basedOn w:val="Norml"/>
    <w:qFormat/>
    <w:rsid w:val="00B538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5384A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B538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uborkszveg">
    <w:name w:val="Balloon Text"/>
    <w:basedOn w:val="Norml"/>
    <w:link w:val="BuborkszvegChar"/>
    <w:rsid w:val="00B538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538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blzattartalom">
    <w:name w:val="Táblázattartalom"/>
    <w:basedOn w:val="Norml"/>
    <w:rsid w:val="00B5384A"/>
    <w:pPr>
      <w:suppressLineNumbers/>
    </w:pPr>
  </w:style>
  <w:style w:type="paragraph" w:customStyle="1" w:styleId="Tblzatfejlc">
    <w:name w:val="Táblázatfejléc"/>
    <w:basedOn w:val="Tblzattartalom"/>
    <w:rsid w:val="00B5384A"/>
    <w:pPr>
      <w:jc w:val="center"/>
    </w:pPr>
    <w:rPr>
      <w:b/>
      <w:bCs/>
    </w:rPr>
  </w:style>
  <w:style w:type="paragraph" w:styleId="lfej">
    <w:name w:val="header"/>
    <w:basedOn w:val="Norml"/>
    <w:link w:val="lfejChar"/>
    <w:rsid w:val="00B5384A"/>
    <w:pPr>
      <w:suppressLineNumbers/>
      <w:tabs>
        <w:tab w:val="center" w:pos="4932"/>
        <w:tab w:val="right" w:pos="9864"/>
      </w:tabs>
    </w:pPr>
  </w:style>
  <w:style w:type="character" w:customStyle="1" w:styleId="lfejChar">
    <w:name w:val="Élőfej Char"/>
    <w:basedOn w:val="Bekezdsalapbettpusa"/>
    <w:link w:val="lfej"/>
    <w:rsid w:val="00B5384A"/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2016-05-30T15:57:00Z</dcterms:created>
  <dcterms:modified xsi:type="dcterms:W3CDTF">2016-05-30T15:57:00Z</dcterms:modified>
</cp:coreProperties>
</file>