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C91" w:rsidRDefault="00DC1C91" w:rsidP="00925245">
      <w:pPr>
        <w:jc w:val="center"/>
        <w:rPr>
          <w:b/>
          <w:sz w:val="32"/>
          <w:szCs w:val="32"/>
        </w:rPr>
      </w:pPr>
    </w:p>
    <w:p w:rsidR="00925245" w:rsidRDefault="00925245" w:rsidP="00925245">
      <w:pPr>
        <w:jc w:val="center"/>
        <w:rPr>
          <w:b/>
          <w:sz w:val="32"/>
          <w:szCs w:val="32"/>
        </w:rPr>
      </w:pPr>
      <w:r w:rsidRPr="00A25CA6">
        <w:rPr>
          <w:b/>
          <w:sz w:val="32"/>
          <w:szCs w:val="32"/>
        </w:rPr>
        <w:t>Megállapodás</w:t>
      </w:r>
    </w:p>
    <w:p w:rsidR="008B0525" w:rsidRDefault="008B0525" w:rsidP="00925245">
      <w:pPr>
        <w:jc w:val="center"/>
        <w:rPr>
          <w:b/>
          <w:sz w:val="32"/>
          <w:szCs w:val="32"/>
        </w:rPr>
      </w:pPr>
    </w:p>
    <w:p w:rsidR="00925245" w:rsidRDefault="00925245" w:rsidP="00925245">
      <w:pPr>
        <w:jc w:val="both"/>
        <w:rPr>
          <w:b/>
          <w:sz w:val="32"/>
          <w:szCs w:val="32"/>
        </w:rPr>
      </w:pPr>
    </w:p>
    <w:p w:rsidR="00925245" w:rsidRDefault="00424F4E" w:rsidP="00925245">
      <w:pPr>
        <w:jc w:val="both"/>
      </w:pPr>
      <w:r>
        <w:t>Mely létre</w:t>
      </w:r>
      <w:r w:rsidR="00925245">
        <w:t>jött a Halásztelki Humánszolgáltató Központ Tündérpalánta Bölcsőde, mint a gyermekek napközbeni ellátását biztosító intézmény</w:t>
      </w:r>
      <w:r w:rsidR="007B79FE">
        <w:t>, melynek fenntartója Halásztelek Város Önkormányzatának Képviselő-testülete ( 2314 Halásztelek, Posta köz 1.)</w:t>
      </w:r>
      <w:r w:rsidR="00925245">
        <w:t>, valamint a bölcsődei ellátásban</w:t>
      </w:r>
      <w:r w:rsidR="00150D4D">
        <w:t xml:space="preserve"> részesülő gyermek szülei (törvényes képviselői</w:t>
      </w:r>
      <w:r w:rsidR="00925245">
        <w:t>) között.</w:t>
      </w:r>
    </w:p>
    <w:p w:rsidR="00925245" w:rsidRDefault="00925245" w:rsidP="00925245">
      <w:pPr>
        <w:jc w:val="both"/>
      </w:pPr>
    </w:p>
    <w:p w:rsidR="00925245" w:rsidRDefault="00925245" w:rsidP="00BB75B4">
      <w:pPr>
        <w:jc w:val="center"/>
      </w:pPr>
    </w:p>
    <w:p w:rsidR="00925245" w:rsidRDefault="00925245" w:rsidP="00925245">
      <w:pPr>
        <w:jc w:val="both"/>
      </w:pPr>
      <w:r>
        <w:rPr>
          <w:b/>
        </w:rPr>
        <w:t>Szülő (törvényes képviselő) adatai:</w:t>
      </w:r>
    </w:p>
    <w:p w:rsidR="00925245" w:rsidRDefault="00925245" w:rsidP="00925245">
      <w:pPr>
        <w:jc w:val="both"/>
      </w:pPr>
    </w:p>
    <w:p w:rsidR="00925245" w:rsidRDefault="00925245" w:rsidP="00925245">
      <w:pPr>
        <w:jc w:val="both"/>
      </w:pPr>
      <w:r>
        <w:t>Név:</w:t>
      </w:r>
    </w:p>
    <w:p w:rsidR="00925245" w:rsidRDefault="00925245" w:rsidP="00925245">
      <w:pPr>
        <w:jc w:val="both"/>
      </w:pPr>
      <w:r>
        <w:t>Születési név:</w:t>
      </w:r>
    </w:p>
    <w:p w:rsidR="00925245" w:rsidRDefault="00925245" w:rsidP="00925245">
      <w:pPr>
        <w:jc w:val="both"/>
      </w:pPr>
      <w:r>
        <w:t>Anyja neve:</w:t>
      </w:r>
    </w:p>
    <w:p w:rsidR="00925245" w:rsidRDefault="00925245" w:rsidP="00925245">
      <w:pPr>
        <w:jc w:val="both"/>
      </w:pPr>
      <w:r>
        <w:t>Lakcíme:</w:t>
      </w:r>
    </w:p>
    <w:p w:rsidR="00424F4E" w:rsidRDefault="00424F4E" w:rsidP="00925245">
      <w:pPr>
        <w:jc w:val="both"/>
      </w:pPr>
    </w:p>
    <w:p w:rsidR="00424F4E" w:rsidRDefault="00424F4E" w:rsidP="00424F4E">
      <w:pPr>
        <w:jc w:val="both"/>
      </w:pPr>
      <w:r>
        <w:rPr>
          <w:b/>
        </w:rPr>
        <w:t>Szülő (törvényes képviselő) adatai:</w:t>
      </w:r>
    </w:p>
    <w:p w:rsidR="00424F4E" w:rsidRDefault="00424F4E" w:rsidP="00424F4E">
      <w:pPr>
        <w:jc w:val="both"/>
      </w:pPr>
    </w:p>
    <w:p w:rsidR="00424F4E" w:rsidRDefault="00424F4E" w:rsidP="00424F4E">
      <w:pPr>
        <w:jc w:val="both"/>
      </w:pPr>
      <w:r>
        <w:t>Név:</w:t>
      </w:r>
    </w:p>
    <w:p w:rsidR="00424F4E" w:rsidRDefault="00424F4E" w:rsidP="00424F4E">
      <w:pPr>
        <w:jc w:val="both"/>
      </w:pPr>
      <w:r>
        <w:t>Születési név:</w:t>
      </w:r>
    </w:p>
    <w:p w:rsidR="00424F4E" w:rsidRDefault="00424F4E" w:rsidP="00424F4E">
      <w:pPr>
        <w:jc w:val="both"/>
      </w:pPr>
      <w:r>
        <w:t>Anyja neve:</w:t>
      </w:r>
    </w:p>
    <w:p w:rsidR="00424F4E" w:rsidRDefault="00424F4E" w:rsidP="00424F4E">
      <w:pPr>
        <w:jc w:val="both"/>
      </w:pPr>
      <w:r>
        <w:t>Lakcíme:</w:t>
      </w:r>
    </w:p>
    <w:p w:rsidR="00925245" w:rsidRDefault="00925245" w:rsidP="00925245">
      <w:pPr>
        <w:jc w:val="both"/>
      </w:pPr>
    </w:p>
    <w:p w:rsidR="00925245" w:rsidRDefault="00925245" w:rsidP="00925245">
      <w:pPr>
        <w:jc w:val="both"/>
        <w:rPr>
          <w:b/>
        </w:rPr>
      </w:pPr>
      <w:r>
        <w:rPr>
          <w:b/>
        </w:rPr>
        <w:t>Gyermek adatai:</w:t>
      </w:r>
    </w:p>
    <w:p w:rsidR="00925245" w:rsidRDefault="00925245" w:rsidP="00925245">
      <w:pPr>
        <w:jc w:val="both"/>
      </w:pPr>
    </w:p>
    <w:p w:rsidR="00925245" w:rsidRDefault="00925245" w:rsidP="00925245">
      <w:pPr>
        <w:jc w:val="both"/>
      </w:pPr>
      <w:r>
        <w:t>Név:</w:t>
      </w:r>
    </w:p>
    <w:p w:rsidR="00925245" w:rsidRDefault="00925245" w:rsidP="00925245">
      <w:pPr>
        <w:jc w:val="both"/>
      </w:pPr>
      <w:r>
        <w:t>Születési hely, idő:</w:t>
      </w:r>
    </w:p>
    <w:p w:rsidR="00925245" w:rsidRDefault="00925245" w:rsidP="00925245">
      <w:pPr>
        <w:jc w:val="both"/>
      </w:pPr>
      <w:r>
        <w:t>Lakcíme:</w:t>
      </w:r>
    </w:p>
    <w:p w:rsidR="00925245" w:rsidRDefault="00925245" w:rsidP="00925245">
      <w:pPr>
        <w:jc w:val="both"/>
      </w:pPr>
      <w:r>
        <w:t>TAJ szám:</w:t>
      </w:r>
    </w:p>
    <w:p w:rsidR="00925245" w:rsidRDefault="00925245" w:rsidP="00925245">
      <w:pPr>
        <w:jc w:val="both"/>
      </w:pPr>
    </w:p>
    <w:p w:rsidR="007B79FE" w:rsidRDefault="007B79FE" w:rsidP="00925245">
      <w:pPr>
        <w:jc w:val="both"/>
        <w:rPr>
          <w:b/>
        </w:rPr>
      </w:pPr>
    </w:p>
    <w:p w:rsidR="007B79FE" w:rsidRDefault="007B79FE" w:rsidP="00925245">
      <w:pPr>
        <w:jc w:val="both"/>
        <w:rPr>
          <w:b/>
        </w:rPr>
      </w:pPr>
    </w:p>
    <w:p w:rsidR="007B79FE" w:rsidRDefault="007B79FE" w:rsidP="00925245">
      <w:pPr>
        <w:jc w:val="both"/>
        <w:rPr>
          <w:b/>
        </w:rPr>
      </w:pPr>
    </w:p>
    <w:p w:rsidR="007B79FE" w:rsidRDefault="007B79FE" w:rsidP="00925245">
      <w:pPr>
        <w:jc w:val="both"/>
        <w:rPr>
          <w:b/>
        </w:rPr>
      </w:pPr>
    </w:p>
    <w:p w:rsidR="007B79FE" w:rsidRDefault="007B79FE" w:rsidP="00925245">
      <w:pPr>
        <w:jc w:val="both"/>
        <w:rPr>
          <w:b/>
        </w:rPr>
      </w:pPr>
    </w:p>
    <w:p w:rsidR="00925245" w:rsidRDefault="00F23D57" w:rsidP="00925245">
      <w:pPr>
        <w:jc w:val="both"/>
        <w:rPr>
          <w:b/>
        </w:rPr>
      </w:pPr>
      <w:r>
        <w:rPr>
          <w:b/>
        </w:rPr>
        <w:t>A bölcsődei ellátás</w:t>
      </w:r>
      <w:r w:rsidR="00B21EB7">
        <w:rPr>
          <w:b/>
        </w:rPr>
        <w:t>:</w:t>
      </w:r>
    </w:p>
    <w:p w:rsidR="009F742A" w:rsidRDefault="009F742A" w:rsidP="009F742A">
      <w:pPr>
        <w:pStyle w:val="Listaszerbekezds"/>
        <w:numPr>
          <w:ilvl w:val="0"/>
          <w:numId w:val="1"/>
        </w:numPr>
        <w:shd w:val="clear" w:color="auto" w:fill="FFFFFF"/>
        <w:spacing w:line="405" w:lineRule="atLeast"/>
        <w:jc w:val="both"/>
        <w:rPr>
          <w:rFonts w:eastAsia="Times New Roman"/>
        </w:rPr>
      </w:pPr>
      <w:r w:rsidRPr="009F742A">
        <w:t>A gyermekek védelméről és a gyámügyi igazgatásról szóló 1997. évi XXXI. törvény 42. § (1)-(3) bekezdése szerint</w:t>
      </w:r>
      <w:r>
        <w:t xml:space="preserve">: </w:t>
      </w:r>
      <w:r w:rsidRPr="009F742A">
        <w:rPr>
          <w:shd w:val="clear" w:color="auto" w:fill="FFFFFF"/>
        </w:rPr>
        <w:t>A bölcsődei ellátás keretében - ha e törvény kivételt nem tesz - a három éven aluli gyermekek napközbeni ellátását kell biztosítani.</w:t>
      </w:r>
      <w:r w:rsidRPr="009F742A">
        <w:rPr>
          <w:rFonts w:eastAsia="Times New Roman"/>
        </w:rPr>
        <w:t xml:space="preserve"> </w:t>
      </w:r>
    </w:p>
    <w:p w:rsidR="009F742A" w:rsidRDefault="009F742A" w:rsidP="009F742A">
      <w:pPr>
        <w:pStyle w:val="Listaszerbekezds"/>
        <w:shd w:val="clear" w:color="auto" w:fill="FFFFFF"/>
        <w:spacing w:line="405" w:lineRule="atLeast"/>
        <w:ind w:left="780"/>
        <w:jc w:val="both"/>
        <w:rPr>
          <w:rFonts w:eastAsia="Times New Roman"/>
        </w:rPr>
      </w:pPr>
      <w:r w:rsidRPr="009F742A">
        <w:rPr>
          <w:rFonts w:eastAsia="Times New Roman"/>
        </w:rPr>
        <w:t xml:space="preserve">Ha a gyermek harmadik életévét betöltötte, de testi vagy értelmi fejlettségi szintje alapján még nem érett az óvodai nevelésre, és óvodai jelentkezését az orvos nem javasolja, bölcsődei ellátás keretében gondozható, nevelhető a gyermek negyedik életévének betöltését követő augusztus 31-éig. </w:t>
      </w:r>
    </w:p>
    <w:p w:rsidR="009F742A" w:rsidRPr="009F742A" w:rsidRDefault="009F742A" w:rsidP="009F742A">
      <w:pPr>
        <w:pStyle w:val="Listaszerbekezds"/>
        <w:shd w:val="clear" w:color="auto" w:fill="FFFFFF"/>
        <w:spacing w:line="405" w:lineRule="atLeast"/>
        <w:ind w:left="780"/>
        <w:jc w:val="both"/>
        <w:rPr>
          <w:rFonts w:eastAsia="Times New Roman"/>
        </w:rPr>
      </w:pPr>
      <w:r w:rsidRPr="009F742A">
        <w:rPr>
          <w:rFonts w:eastAsia="Times New Roman"/>
        </w:rPr>
        <w:t>A bölcsődei ellátásban a sajátos nevelési igényű gyermek annak az évnek az augusztus 31. napjáig vehet részt, amelyben a hatodik életévét betölti.</w:t>
      </w:r>
    </w:p>
    <w:p w:rsidR="009F742A" w:rsidRDefault="009F742A" w:rsidP="009F742A">
      <w:pPr>
        <w:ind w:left="780"/>
        <w:jc w:val="both"/>
      </w:pPr>
    </w:p>
    <w:p w:rsidR="009F742A" w:rsidRDefault="009F742A" w:rsidP="009F742A">
      <w:pPr>
        <w:jc w:val="both"/>
      </w:pPr>
    </w:p>
    <w:p w:rsidR="00925245" w:rsidRDefault="00925245" w:rsidP="00925245">
      <w:pPr>
        <w:numPr>
          <w:ilvl w:val="0"/>
          <w:numId w:val="1"/>
        </w:numPr>
        <w:jc w:val="both"/>
      </w:pPr>
      <w:r>
        <w:t>A bölcsődei ellátás időtartama határozott vagy határozatlan (aláhúzandó)</w:t>
      </w:r>
    </w:p>
    <w:p w:rsidR="00424F4E" w:rsidRDefault="00424F4E" w:rsidP="00424F4E">
      <w:pPr>
        <w:ind w:left="780"/>
        <w:jc w:val="both"/>
      </w:pPr>
    </w:p>
    <w:p w:rsidR="00925245" w:rsidRDefault="00925245" w:rsidP="00925245">
      <w:pPr>
        <w:numPr>
          <w:ilvl w:val="0"/>
          <w:numId w:val="1"/>
        </w:numPr>
        <w:jc w:val="both"/>
      </w:pPr>
      <w:r>
        <w:t>A bölcsődei ellátás keretében az intézmény a gyermek számára az alábbiakat biztosítja:</w:t>
      </w:r>
    </w:p>
    <w:p w:rsidR="00925245" w:rsidRDefault="00925245" w:rsidP="00925245">
      <w:pPr>
        <w:numPr>
          <w:ilvl w:val="0"/>
          <w:numId w:val="2"/>
        </w:numPr>
        <w:jc w:val="both"/>
      </w:pPr>
      <w:r>
        <w:t>szakszerű gondozás-nevelés, testi-lelki szükségletek kielégítése, a fejlődés és a szocializáció segítése,</w:t>
      </w:r>
    </w:p>
    <w:p w:rsidR="00713773" w:rsidRDefault="00925245" w:rsidP="00F23D57">
      <w:pPr>
        <w:numPr>
          <w:ilvl w:val="0"/>
          <w:numId w:val="2"/>
        </w:numPr>
        <w:jc w:val="both"/>
      </w:pPr>
      <w:r>
        <w:t>napi négyszeri (orvos által ellenőrzött, az életkornak megfelelő) étkezés</w:t>
      </w:r>
      <w:r w:rsidR="005A30E5">
        <w:t>,</w:t>
      </w:r>
    </w:p>
    <w:p w:rsidR="00925245" w:rsidRDefault="00925245" w:rsidP="00713773">
      <w:pPr>
        <w:pStyle w:val="Listaszerbekezds"/>
        <w:numPr>
          <w:ilvl w:val="0"/>
          <w:numId w:val="2"/>
        </w:numPr>
        <w:jc w:val="both"/>
      </w:pPr>
      <w:r>
        <w:t>a fejlődéshez szükséges egészséges, biztonságos és esztétikus környezet,</w:t>
      </w:r>
    </w:p>
    <w:p w:rsidR="00925245" w:rsidRDefault="00925245" w:rsidP="00925245">
      <w:pPr>
        <w:numPr>
          <w:ilvl w:val="0"/>
          <w:numId w:val="2"/>
        </w:numPr>
        <w:jc w:val="both"/>
      </w:pPr>
      <w:r>
        <w:t xml:space="preserve">egészségvédelem, egészségnevelés, </w:t>
      </w:r>
      <w:proofErr w:type="spellStart"/>
      <w:r>
        <w:t>kultúrhigiénés</w:t>
      </w:r>
      <w:proofErr w:type="spellEnd"/>
      <w:r>
        <w:t xml:space="preserve"> szokások kialakulásának segítése,</w:t>
      </w:r>
    </w:p>
    <w:p w:rsidR="00925245" w:rsidRDefault="00925245" w:rsidP="00925245">
      <w:pPr>
        <w:numPr>
          <w:ilvl w:val="0"/>
          <w:numId w:val="2"/>
        </w:numPr>
        <w:jc w:val="both"/>
      </w:pPr>
      <w:r>
        <w:t>állandóság (saját gondozónő rendszer), egyéni bánásmód,</w:t>
      </w:r>
    </w:p>
    <w:p w:rsidR="00925245" w:rsidRDefault="00925245" w:rsidP="00925245">
      <w:pPr>
        <w:numPr>
          <w:ilvl w:val="0"/>
          <w:numId w:val="2"/>
        </w:numPr>
        <w:jc w:val="both"/>
      </w:pPr>
      <w:r>
        <w:t>időjárástól függően napi lehetőség a szabad levegőn való játékra, alvásra</w:t>
      </w:r>
      <w:r w:rsidR="005A30E5">
        <w:t>,</w:t>
      </w:r>
    </w:p>
    <w:p w:rsidR="00925245" w:rsidRDefault="00925245" w:rsidP="00925245">
      <w:pPr>
        <w:numPr>
          <w:ilvl w:val="0"/>
          <w:numId w:val="2"/>
        </w:numPr>
        <w:jc w:val="both"/>
      </w:pPr>
      <w:r>
        <w:t>az egyéni ruhanemű kivételével, a textíliával történő ellátás,</w:t>
      </w:r>
    </w:p>
    <w:p w:rsidR="00925245" w:rsidRDefault="00925245" w:rsidP="00925245">
      <w:pPr>
        <w:numPr>
          <w:ilvl w:val="0"/>
          <w:numId w:val="2"/>
        </w:numPr>
        <w:jc w:val="both"/>
      </w:pPr>
      <w:r>
        <w:t>személyes higiéné feltételeinek biztosítása</w:t>
      </w:r>
      <w:r w:rsidR="005A30E5">
        <w:t>,</w:t>
      </w:r>
    </w:p>
    <w:p w:rsidR="00925245" w:rsidRDefault="00925245" w:rsidP="00925245">
      <w:pPr>
        <w:numPr>
          <w:ilvl w:val="0"/>
          <w:numId w:val="2"/>
        </w:numPr>
        <w:jc w:val="both"/>
      </w:pPr>
      <w:r>
        <w:t>korcsoportnak megfelelő játékeszközök,</w:t>
      </w:r>
    </w:p>
    <w:p w:rsidR="00925245" w:rsidRDefault="00925245" w:rsidP="00925245">
      <w:pPr>
        <w:numPr>
          <w:ilvl w:val="0"/>
          <w:numId w:val="2"/>
        </w:numPr>
        <w:jc w:val="both"/>
      </w:pPr>
      <w:r>
        <w:t>rendszeres orvosi felügyelet, óvodai életre való felkészítés.</w:t>
      </w:r>
    </w:p>
    <w:p w:rsidR="00713773" w:rsidRDefault="00713773" w:rsidP="00713773">
      <w:pPr>
        <w:ind w:left="780"/>
        <w:jc w:val="both"/>
      </w:pPr>
    </w:p>
    <w:p w:rsidR="00925245" w:rsidRDefault="00925245" w:rsidP="00925245">
      <w:pPr>
        <w:ind w:left="420"/>
        <w:jc w:val="both"/>
      </w:pPr>
      <w:r>
        <w:t>A bölcsőde a szülő számára az alábbiakat biztosítja:</w:t>
      </w:r>
    </w:p>
    <w:p w:rsidR="00925245" w:rsidRDefault="00925245" w:rsidP="00925245">
      <w:pPr>
        <w:ind w:left="420"/>
        <w:jc w:val="both"/>
      </w:pPr>
      <w:r>
        <w:t>- a házirend megismerése,</w:t>
      </w:r>
    </w:p>
    <w:p w:rsidR="00925245" w:rsidRDefault="00925245" w:rsidP="00925245">
      <w:pPr>
        <w:ind w:left="420"/>
        <w:jc w:val="both"/>
      </w:pPr>
      <w:r>
        <w:t>- adaptációhoz szükséges idő és feltételek,</w:t>
      </w:r>
    </w:p>
    <w:p w:rsidR="00925245" w:rsidRDefault="00925245" w:rsidP="00925245">
      <w:pPr>
        <w:ind w:left="420"/>
        <w:jc w:val="both"/>
      </w:pPr>
      <w:r>
        <w:t>- tájékoztatás a gyermekével napközben történő eseményekről,</w:t>
      </w:r>
    </w:p>
    <w:p w:rsidR="00925245" w:rsidRDefault="00925245" w:rsidP="00925245">
      <w:pPr>
        <w:ind w:left="420"/>
        <w:jc w:val="both"/>
      </w:pPr>
      <w:r>
        <w:t>- szülői értekezlet, egyéni és csoportos beszélgetés kisgyermeknevelővel, vezetővel,</w:t>
      </w:r>
    </w:p>
    <w:p w:rsidR="00925245" w:rsidRDefault="00925245" w:rsidP="00925245">
      <w:pPr>
        <w:ind w:left="420"/>
        <w:jc w:val="both"/>
      </w:pPr>
      <w:r>
        <w:t>- táj</w:t>
      </w:r>
      <w:r w:rsidR="00BB75B4">
        <w:t>ékoztatók, étrendek megismerése,</w:t>
      </w:r>
    </w:p>
    <w:p w:rsidR="00BB75B4" w:rsidRDefault="00BB75B4" w:rsidP="00925245">
      <w:pPr>
        <w:ind w:left="420"/>
        <w:jc w:val="both"/>
      </w:pPr>
      <w:r>
        <w:t>- Bölcsődei Érdekképviseleti Fórum Működési Szabályzatának megismerése.</w:t>
      </w:r>
    </w:p>
    <w:p w:rsidR="00925245" w:rsidRDefault="00925245" w:rsidP="00925245">
      <w:pPr>
        <w:ind w:left="420"/>
        <w:jc w:val="both"/>
      </w:pPr>
    </w:p>
    <w:p w:rsidR="00925245" w:rsidRDefault="00925245" w:rsidP="00925245">
      <w:pPr>
        <w:numPr>
          <w:ilvl w:val="0"/>
          <w:numId w:val="1"/>
        </w:numPr>
        <w:jc w:val="both"/>
      </w:pPr>
      <w:r>
        <w:t>A szülő köteles a tájékoztatás megtörténtéről nyilatkozni, a gyermekek védelméről és gyámügyi igaz</w:t>
      </w:r>
      <w:r w:rsidR="00BB75B4">
        <w:t>gatásról szóló 1997. évi XXXI. t</w:t>
      </w:r>
      <w:r>
        <w:t>örvény (a továbbiakban Gyvt.) alapján vezetett intézményi nyilvántartásokhoz adatokat szolgáltatni, és nyilatkozni a jogosultsági feltételekben, valamint a személyazonosító adatokban beállott változásokról.</w:t>
      </w:r>
    </w:p>
    <w:p w:rsidR="00F23D57" w:rsidRDefault="00F23D57" w:rsidP="00F23D57">
      <w:pPr>
        <w:ind w:left="780"/>
        <w:jc w:val="both"/>
      </w:pPr>
    </w:p>
    <w:p w:rsidR="00925245" w:rsidRDefault="00925245" w:rsidP="00F23D57">
      <w:pPr>
        <w:numPr>
          <w:ilvl w:val="0"/>
          <w:numId w:val="1"/>
        </w:numPr>
        <w:jc w:val="both"/>
      </w:pPr>
      <w:r>
        <w:t xml:space="preserve">A Gyvt. </w:t>
      </w:r>
      <w:r w:rsidR="00BB75B4">
        <w:t>146-151. §-</w:t>
      </w:r>
      <w:proofErr w:type="spellStart"/>
      <w:r w:rsidR="00BB75B4">
        <w:t>ai</w:t>
      </w:r>
      <w:proofErr w:type="spellEnd"/>
      <w:r>
        <w:t xml:space="preserve"> alapján az intézményi ellátásért térítési díjat kell fizetni. A bölcsődei ellátásért fizetendő térítési díj mértékét az Önkormányzat rendeletben </w:t>
      </w:r>
      <w:r>
        <w:lastRenderedPageBreak/>
        <w:t>szabályozza. A térítési díj mértékét minden évben a fenntartó önkormányzat képviselő testülete határozza meg.</w:t>
      </w:r>
    </w:p>
    <w:p w:rsidR="00F23D57" w:rsidRDefault="00F23D57" w:rsidP="00F23D57">
      <w:pPr>
        <w:ind w:left="780"/>
        <w:jc w:val="both"/>
      </w:pPr>
    </w:p>
    <w:p w:rsidR="00925245" w:rsidRDefault="00925245" w:rsidP="00925245">
      <w:pPr>
        <w:numPr>
          <w:ilvl w:val="0"/>
          <w:numId w:val="1"/>
        </w:numPr>
        <w:jc w:val="both"/>
      </w:pPr>
      <w:r>
        <w:t>A Halásztelek Város Önkormányzata Képviselő-testületének az élelmezési nyersanyagnorm</w:t>
      </w:r>
      <w:r w:rsidR="007E2CFE">
        <w:t>ákról, és fizetendő gondozási</w:t>
      </w:r>
      <w:r w:rsidR="00F3652D">
        <w:t xml:space="preserve"> díjakról szóló rendelete</w:t>
      </w:r>
      <w:r>
        <w:t xml:space="preserve"> szerin</w:t>
      </w:r>
      <w:r w:rsidR="007E2CFE">
        <w:t xml:space="preserve">t a </w:t>
      </w:r>
      <w:r w:rsidR="007E2CFE" w:rsidRPr="00BB75B4">
        <w:rPr>
          <w:b/>
        </w:rPr>
        <w:t>gondozási díj 15 000 Ft/ hó,</w:t>
      </w:r>
      <w:r w:rsidR="007E2CFE">
        <w:t xml:space="preserve"> </w:t>
      </w:r>
      <w:r>
        <w:t xml:space="preserve">a bölcsődei ellátás keretében nyújtott </w:t>
      </w:r>
      <w:r w:rsidRPr="00BB75B4">
        <w:rPr>
          <w:b/>
        </w:rPr>
        <w:t>étkezés naponta</w:t>
      </w:r>
      <w:r w:rsidR="007E2CFE" w:rsidRPr="00BB75B4">
        <w:rPr>
          <w:b/>
        </w:rPr>
        <w:t xml:space="preserve"> 378 Ft</w:t>
      </w:r>
      <w:r w:rsidR="00DF636A" w:rsidRPr="00BB75B4">
        <w:rPr>
          <w:b/>
        </w:rPr>
        <w:t>.</w:t>
      </w:r>
      <w:r w:rsidR="007E2CFE">
        <w:t xml:space="preserve"> </w:t>
      </w:r>
      <w:r>
        <w:t xml:space="preserve">A gondozásra </w:t>
      </w:r>
      <w:r w:rsidR="007E2CFE">
        <w:t xml:space="preserve">és étkezésre </w:t>
      </w:r>
      <w:r>
        <w:t>vonatkozó intézményi térítési díjról H</w:t>
      </w:r>
      <w:r w:rsidR="007E2CFE">
        <w:t xml:space="preserve">alásztelek Város </w:t>
      </w:r>
      <w:r>
        <w:t>Önkormányzata Képviselő- testületének az egyes gyermekjóléti ellátásokról szóló</w:t>
      </w:r>
      <w:r w:rsidR="007E2CFE">
        <w:t xml:space="preserve"> 11/2014. (VII.27</w:t>
      </w:r>
      <w:r w:rsidR="00BB75B4">
        <w:t>.</w:t>
      </w:r>
      <w:r w:rsidR="007E2CFE">
        <w:t>)</w:t>
      </w:r>
      <w:r w:rsidR="00C32C72">
        <w:t xml:space="preserve"> s</w:t>
      </w:r>
      <w:r>
        <w:t xml:space="preserve">zámú rendelete rendelkezik. A bölcsődei </w:t>
      </w:r>
      <w:r w:rsidR="007E2CFE">
        <w:t xml:space="preserve">személyi térítési </w:t>
      </w:r>
      <w:r>
        <w:t>díjat a szülő vagy törvényes képviselő köteles megfizetni. A személyi térítési díj meghatározásához szükséges dokumentumokat és a díjfizetési kedvezményeket a kedvezményre való jogosultságot igazoló okirat bemutatása utáni munkanapon tudjuk érvényesíteni (MÁK igazolás, illetve szakorvosi</w:t>
      </w:r>
      <w:r w:rsidR="00877BEE">
        <w:t xml:space="preserve"> /</w:t>
      </w:r>
      <w:r>
        <w:t xml:space="preserve"> szakértői </w:t>
      </w:r>
      <w:r w:rsidR="00877BEE">
        <w:t xml:space="preserve">/ </w:t>
      </w:r>
      <w:r>
        <w:t>szakértői bizo</w:t>
      </w:r>
      <w:r w:rsidR="00DF636A">
        <w:t>ttsági igazolás</w:t>
      </w:r>
      <w:r>
        <w:t xml:space="preserve">, rendszeres gyermekvédelmi </w:t>
      </w:r>
      <w:r w:rsidR="00877BEE">
        <w:t>kedvezményről</w:t>
      </w:r>
      <w:r>
        <w:t xml:space="preserve"> szóló határozat).</w:t>
      </w:r>
      <w:r w:rsidR="006C474C">
        <w:t xml:space="preserve"> Az étkezési- és  gondozási kedvezményeket a mellékelt tájékoztató tartalmazza.</w:t>
      </w:r>
    </w:p>
    <w:p w:rsidR="00F9325B" w:rsidRDefault="00F9325B" w:rsidP="00F9325B">
      <w:pPr>
        <w:pStyle w:val="Listaszerbekezds"/>
      </w:pPr>
    </w:p>
    <w:p w:rsidR="00F9325B" w:rsidRDefault="00F9325B" w:rsidP="00F9325B">
      <w:pPr>
        <w:pStyle w:val="Szvegtrzs"/>
        <w:numPr>
          <w:ilvl w:val="0"/>
          <w:numId w:val="1"/>
        </w:numPr>
      </w:pPr>
      <w:r>
        <w:rPr>
          <w:b/>
          <w:bCs/>
        </w:rPr>
        <w:t xml:space="preserve">A gyermekétkeztetés során az intézményi térítési díj 100%-át normatív kedvezményként kell biztosítani, azaz ingyenesen étkeznek ha </w:t>
      </w:r>
    </w:p>
    <w:p w:rsidR="00F9325B" w:rsidRDefault="00F9325B" w:rsidP="00F9325B">
      <w:pPr>
        <w:pStyle w:val="Szvegtrzs"/>
      </w:pPr>
    </w:p>
    <w:p w:rsidR="00F9325B" w:rsidRDefault="00F9325B" w:rsidP="00F9325B">
      <w:pPr>
        <w:pStyle w:val="Szvegtrzs"/>
        <w:numPr>
          <w:ilvl w:val="0"/>
          <w:numId w:val="7"/>
        </w:numPr>
      </w:pPr>
      <w:r>
        <w:t>a gyermek rendszeres gyermekvédelmi kedvezményben részesül (önkormányzati  határozattal kell igazolni)</w:t>
      </w:r>
    </w:p>
    <w:p w:rsidR="00F9325B" w:rsidRDefault="00F9325B" w:rsidP="00F9325B">
      <w:pPr>
        <w:pStyle w:val="Szvegtrzs"/>
        <w:numPr>
          <w:ilvl w:val="0"/>
          <w:numId w:val="7"/>
        </w:numPr>
      </w:pPr>
      <w:r>
        <w:t>tartósan beteg, vagy fogyatékos gyermek (MÁK igazolás csatolása)</w:t>
      </w:r>
    </w:p>
    <w:p w:rsidR="00F9325B" w:rsidRDefault="00F9325B" w:rsidP="00F9325B">
      <w:pPr>
        <w:pStyle w:val="Szvegtrzs"/>
        <w:numPr>
          <w:ilvl w:val="0"/>
          <w:numId w:val="7"/>
        </w:numPr>
      </w:pPr>
      <w:r>
        <w:t>A családban három vagy több gyermeket nevelnek (családipótlék igazolás)</w:t>
      </w:r>
    </w:p>
    <w:p w:rsidR="00F9325B" w:rsidRDefault="00F9325B" w:rsidP="00F9325B">
      <w:pPr>
        <w:pStyle w:val="Szvegtrzs"/>
        <w:numPr>
          <w:ilvl w:val="0"/>
          <w:numId w:val="7"/>
        </w:numPr>
      </w:pPr>
      <w:r>
        <w:t>A gyermeket nevelésbe vették (gyámügyi határozat csatolása)</w:t>
      </w:r>
    </w:p>
    <w:p w:rsidR="00F9325B" w:rsidRDefault="00F9325B" w:rsidP="00F9325B">
      <w:pPr>
        <w:pStyle w:val="Szvegtrzs"/>
        <w:numPr>
          <w:ilvl w:val="0"/>
          <w:numId w:val="7"/>
        </w:numPr>
      </w:pPr>
      <w:r>
        <w:t>Olyan családban él, amelyben a szülő nyilatkozata alapján az egy főre jutó havi jövedelem összege nem haladja meg a kötelező legkisebb munkabér személyi jövedelemadóval, munkavállalói, egészségbiztosítási és nyugdíjjárulékkal csökkentett összegének 130 %-át  , azaz   2017. évben a 110.224.Ft-ot.</w:t>
      </w:r>
    </w:p>
    <w:p w:rsidR="00F9325B" w:rsidRDefault="00F9325B" w:rsidP="00F9325B">
      <w:pPr>
        <w:jc w:val="both"/>
      </w:pPr>
    </w:p>
    <w:p w:rsidR="006C474C" w:rsidRDefault="006C474C" w:rsidP="00925245">
      <w:pPr>
        <w:jc w:val="both"/>
      </w:pPr>
    </w:p>
    <w:p w:rsidR="00925245" w:rsidRDefault="00925245" w:rsidP="00925245">
      <w:pPr>
        <w:numPr>
          <w:ilvl w:val="0"/>
          <w:numId w:val="1"/>
        </w:numPr>
        <w:jc w:val="both"/>
      </w:pPr>
      <w:r>
        <w:t>Megszűnik az ellátás:</w:t>
      </w:r>
    </w:p>
    <w:p w:rsidR="00BB75B4" w:rsidRPr="009753A6" w:rsidRDefault="00BB75B4" w:rsidP="00BB75B4">
      <w:pPr>
        <w:pStyle w:val="Listaszerbekezds"/>
        <w:numPr>
          <w:ilvl w:val="0"/>
          <w:numId w:val="4"/>
        </w:numPr>
        <w:jc w:val="both"/>
      </w:pPr>
      <w:r w:rsidRPr="00BB75B4">
        <w:rPr>
          <w:shd w:val="clear" w:color="auto" w:fill="FFFFFF"/>
        </w:rPr>
        <w:t>a bölcsődei nevelési év végén, ha a gyermek a 3. évét betöltötte,</w:t>
      </w:r>
    </w:p>
    <w:p w:rsidR="00BB75B4" w:rsidRPr="00772CD6" w:rsidRDefault="00BB75B4" w:rsidP="00BB75B4">
      <w:pPr>
        <w:pStyle w:val="Listaszerbekezds"/>
        <w:numPr>
          <w:ilvl w:val="0"/>
          <w:numId w:val="4"/>
        </w:numPr>
        <w:jc w:val="both"/>
      </w:pPr>
      <w:r w:rsidRPr="00BB75B4">
        <w:rPr>
          <w:shd w:val="clear" w:color="auto" w:fill="FFFFFF"/>
        </w:rPr>
        <w:t>ha a gyermek a 3. évét betöltötte, de testi vagy szellemi fejlettségi szintje alapján még nem érett az óvodai nevelésre, a 4. évének betöltését követő augusztus 31-ig nevelhető és gondozható a bölcsődében,</w:t>
      </w:r>
    </w:p>
    <w:p w:rsidR="00772CD6" w:rsidRDefault="00772CD6" w:rsidP="00772CD6">
      <w:pPr>
        <w:numPr>
          <w:ilvl w:val="0"/>
          <w:numId w:val="4"/>
        </w:numPr>
        <w:suppressAutoHyphens/>
        <w:jc w:val="both"/>
      </w:pPr>
      <w:r>
        <w:t>ha a szülő a gyermek 30 napon túli távollétét orvosi igazolással nem tudja igazolni, vagy az ellátás szüneteltetését írásban nem kéri</w:t>
      </w:r>
    </w:p>
    <w:p w:rsidR="00772CD6" w:rsidRPr="00772CD6" w:rsidRDefault="00772CD6" w:rsidP="00772CD6">
      <w:pPr>
        <w:numPr>
          <w:ilvl w:val="0"/>
          <w:numId w:val="4"/>
        </w:numPr>
        <w:suppressAutoHyphens/>
        <w:jc w:val="both"/>
        <w:rPr>
          <w:color w:val="000000"/>
        </w:rPr>
      </w:pPr>
      <w:r w:rsidRPr="00142C4E">
        <w:rPr>
          <w:color w:val="000000"/>
        </w:rPr>
        <w:t>a bölcsődei felvételről rendelkező határozatban megjelölt időponttól számított 30 napon belül a bölcsődei ellátást – a gyermeket nevelő szülőnek felróható okból – nem veszik igénybe;</w:t>
      </w:r>
    </w:p>
    <w:p w:rsidR="00BB75B4" w:rsidRDefault="00BB75B4" w:rsidP="00BB75B4">
      <w:pPr>
        <w:pStyle w:val="Listaszerbekezds"/>
        <w:numPr>
          <w:ilvl w:val="0"/>
          <w:numId w:val="4"/>
        </w:numPr>
        <w:jc w:val="both"/>
      </w:pPr>
      <w:r>
        <w:t xml:space="preserve">ha a bölcsőde orvosának szakvéleménye szerint a gyermek egészségi állapota miatt bölcsődében nem gondozható, ill. magatartása veszélyezteti a többi gyermek egészségét. </w:t>
      </w:r>
    </w:p>
    <w:p w:rsidR="00925245" w:rsidRDefault="00925245" w:rsidP="00A91869">
      <w:pPr>
        <w:jc w:val="both"/>
      </w:pPr>
    </w:p>
    <w:p w:rsidR="00925245" w:rsidRDefault="00925245" w:rsidP="00925245">
      <w:pPr>
        <w:numPr>
          <w:ilvl w:val="0"/>
          <w:numId w:val="1"/>
        </w:numPr>
        <w:jc w:val="both"/>
      </w:pPr>
      <w:r>
        <w:t>A szülő a megállapodásban foglalt, az intézmény részéről fennálló kötelezettségek elmulasztása esetén pa</w:t>
      </w:r>
      <w:r w:rsidR="00A91869">
        <w:t>naszával a Halásztelki Humánszolgáltató Központ</w:t>
      </w:r>
      <w:r>
        <w:t xml:space="preserve"> intézményvezető</w:t>
      </w:r>
      <w:r w:rsidR="00A91869">
        <w:t>jéhe</w:t>
      </w:r>
      <w:r>
        <w:t xml:space="preserve">z, valamint a fenntartó </w:t>
      </w:r>
      <w:r w:rsidR="00A91869">
        <w:t>– Halásztelek Város Önkor</w:t>
      </w:r>
      <w:r w:rsidR="00F9325B">
        <w:t xml:space="preserve">mányzata </w:t>
      </w:r>
      <w:r w:rsidR="00F9325B">
        <w:lastRenderedPageBreak/>
        <w:t xml:space="preserve">Képviselő-testületéhez, mint fenntartóhoz (a panaszt a polgármesternél kell előterjeszteni) </w:t>
      </w:r>
      <w:r>
        <w:t>fordulhat. Az érdekvédelemmel kapcsolatos szabályokról a Gyvt.</w:t>
      </w:r>
      <w:r w:rsidR="00A91869">
        <w:t xml:space="preserve"> </w:t>
      </w:r>
      <w:r>
        <w:t xml:space="preserve">35-36. </w:t>
      </w:r>
      <w:r w:rsidR="00A91869">
        <w:t>§</w:t>
      </w:r>
      <w:r w:rsidR="00BB75B4">
        <w:t>-</w:t>
      </w:r>
      <w:proofErr w:type="spellStart"/>
      <w:r w:rsidR="00BB75B4">
        <w:t>ai</w:t>
      </w:r>
      <w:proofErr w:type="spellEnd"/>
      <w:r w:rsidR="00BB75B4">
        <w:t xml:space="preserve"> valamint a Bölcsődei Érdekképviseleti Fórum Működési Szabályzata</w:t>
      </w:r>
      <w:r>
        <w:t xml:space="preserve"> rendelkezik.</w:t>
      </w:r>
    </w:p>
    <w:p w:rsidR="00A91869" w:rsidRDefault="00A91869" w:rsidP="00A91869">
      <w:pPr>
        <w:ind w:left="780"/>
        <w:jc w:val="both"/>
      </w:pPr>
    </w:p>
    <w:p w:rsidR="00925245" w:rsidRDefault="00925245" w:rsidP="00925245">
      <w:pPr>
        <w:numPr>
          <w:ilvl w:val="0"/>
          <w:numId w:val="1"/>
        </w:numPr>
        <w:jc w:val="both"/>
      </w:pPr>
      <w:r>
        <w:t xml:space="preserve">Hozzájárulok és engedélyezem, hogy gyermekemről az intézményben készített fotókat és videofelvételeket a bölcsőde szakmai </w:t>
      </w:r>
      <w:proofErr w:type="spellStart"/>
      <w:r>
        <w:t>anyagaiban</w:t>
      </w:r>
      <w:proofErr w:type="spellEnd"/>
      <w:r>
        <w:t xml:space="preserve"> (Szakmai Program, tájékoztató, faliújság, szakmai előadások, konferenciákon, honlapon, kiadványokon, szakmai filmeken, stb.) felhasználhassa és nyilvánosságra hozhassa.</w:t>
      </w:r>
    </w:p>
    <w:p w:rsidR="00925245" w:rsidRDefault="00925245" w:rsidP="00925245">
      <w:pPr>
        <w:ind w:left="420"/>
        <w:jc w:val="both"/>
      </w:pPr>
    </w:p>
    <w:p w:rsidR="00925245" w:rsidRDefault="00925245" w:rsidP="00BB75B4">
      <w:pPr>
        <w:jc w:val="both"/>
      </w:pPr>
    </w:p>
    <w:p w:rsidR="00925245" w:rsidRDefault="00925245" w:rsidP="00925245">
      <w:pPr>
        <w:ind w:left="420"/>
        <w:jc w:val="both"/>
      </w:pPr>
      <w:r>
        <w:t>A megállapodás mellékletét képezi: 1 db tájékoztató, 1 db házirend.</w:t>
      </w:r>
    </w:p>
    <w:p w:rsidR="00925245" w:rsidRDefault="00925245" w:rsidP="00925245">
      <w:pPr>
        <w:ind w:left="420"/>
        <w:jc w:val="both"/>
      </w:pPr>
    </w:p>
    <w:p w:rsidR="00925245" w:rsidRDefault="00925245" w:rsidP="00925245">
      <w:pPr>
        <w:ind w:left="420"/>
        <w:jc w:val="both"/>
      </w:pPr>
    </w:p>
    <w:p w:rsidR="00925245" w:rsidRDefault="00925245" w:rsidP="00925245">
      <w:pPr>
        <w:ind w:left="420"/>
        <w:jc w:val="both"/>
      </w:pPr>
    </w:p>
    <w:p w:rsidR="00925245" w:rsidRDefault="00925245" w:rsidP="00925245">
      <w:pPr>
        <w:ind w:left="420"/>
        <w:jc w:val="both"/>
      </w:pPr>
    </w:p>
    <w:p w:rsidR="00925245" w:rsidRDefault="000331C5" w:rsidP="00925245">
      <w:pPr>
        <w:ind w:left="420"/>
        <w:jc w:val="both"/>
      </w:pPr>
      <w:r>
        <w:t>Halásztelek, 20</w:t>
      </w:r>
      <w:r w:rsidR="000F357B">
        <w:t>….</w:t>
      </w:r>
      <w:r w:rsidR="00713773">
        <w:t>.</w:t>
      </w:r>
      <w:r w:rsidR="00925245">
        <w:t xml:space="preserve"> év…………….hó…….nap</w:t>
      </w:r>
      <w:r w:rsidR="00B21EB7">
        <w:t xml:space="preserve"> </w:t>
      </w:r>
    </w:p>
    <w:p w:rsidR="00925245" w:rsidRDefault="00925245" w:rsidP="00925245">
      <w:pPr>
        <w:ind w:left="420"/>
        <w:jc w:val="both"/>
      </w:pPr>
    </w:p>
    <w:p w:rsidR="00925245" w:rsidRDefault="00925245" w:rsidP="00925245">
      <w:pPr>
        <w:ind w:left="420"/>
        <w:jc w:val="both"/>
      </w:pPr>
    </w:p>
    <w:p w:rsidR="00713773" w:rsidRDefault="00713773" w:rsidP="00925245">
      <w:pPr>
        <w:ind w:left="420"/>
        <w:jc w:val="both"/>
      </w:pPr>
    </w:p>
    <w:p w:rsidR="00925245" w:rsidRDefault="00424F4E" w:rsidP="00925245">
      <w:pPr>
        <w:ind w:left="420"/>
        <w:jc w:val="both"/>
      </w:pPr>
      <w:r>
        <w:t>………………………..              …………………………….              …………………………</w:t>
      </w:r>
    </w:p>
    <w:p w:rsidR="00424F4E" w:rsidRDefault="00925245" w:rsidP="00424F4E">
      <w:pPr>
        <w:ind w:left="420"/>
        <w:jc w:val="both"/>
      </w:pPr>
      <w:r>
        <w:t xml:space="preserve">        </w:t>
      </w:r>
      <w:r w:rsidR="00713773">
        <w:t xml:space="preserve">                                                                                   </w:t>
      </w:r>
    </w:p>
    <w:p w:rsidR="00925245" w:rsidRPr="00424F4E" w:rsidRDefault="00713773" w:rsidP="00424F4E">
      <w:pPr>
        <w:ind w:left="420"/>
        <w:jc w:val="center"/>
      </w:pPr>
      <w:r>
        <w:t>szülő/gondviselő</w:t>
      </w:r>
      <w:r w:rsidR="00925245">
        <w:t xml:space="preserve">              </w:t>
      </w:r>
      <w:r w:rsidR="00424F4E">
        <w:t xml:space="preserve">            szülő/gondviselő</w:t>
      </w:r>
      <w:r w:rsidR="00925245">
        <w:t xml:space="preserve">         </w:t>
      </w:r>
      <w:r w:rsidR="00424F4E">
        <w:t xml:space="preserve">              </w:t>
      </w:r>
      <w:r w:rsidR="00925245">
        <w:t xml:space="preserve">       </w:t>
      </w:r>
      <w:r>
        <w:t>intézményvezető</w:t>
      </w:r>
    </w:p>
    <w:p w:rsidR="00925245" w:rsidRDefault="00925245" w:rsidP="00925245">
      <w:pPr>
        <w:spacing w:line="360" w:lineRule="auto"/>
        <w:jc w:val="center"/>
        <w:rPr>
          <w:smallCaps/>
          <w:sz w:val="36"/>
          <w:szCs w:val="36"/>
        </w:rPr>
      </w:pPr>
    </w:p>
    <w:p w:rsidR="00925245" w:rsidRDefault="00925245" w:rsidP="00925245">
      <w:pPr>
        <w:spacing w:line="360" w:lineRule="auto"/>
        <w:rPr>
          <w:smallCaps/>
          <w:sz w:val="36"/>
          <w:szCs w:val="36"/>
        </w:rPr>
      </w:pPr>
    </w:p>
    <w:p w:rsidR="00307E51" w:rsidRDefault="00307E51" w:rsidP="00307E51">
      <w:pPr>
        <w:spacing w:line="360" w:lineRule="auto"/>
        <w:rPr>
          <w:smallCaps/>
          <w:sz w:val="36"/>
          <w:szCs w:val="36"/>
        </w:rPr>
      </w:pPr>
    </w:p>
    <w:sectPr w:rsidR="00307E51" w:rsidSect="00DC1C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276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B78" w:rsidRDefault="00F80B78" w:rsidP="008B0525">
      <w:r>
        <w:separator/>
      </w:r>
    </w:p>
  </w:endnote>
  <w:endnote w:type="continuationSeparator" w:id="0">
    <w:p w:rsidR="00F80B78" w:rsidRDefault="00F80B78" w:rsidP="008B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072" w:rsidRDefault="00E4707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521427"/>
      <w:docPartObj>
        <w:docPartGallery w:val="Page Numbers (Bottom of Page)"/>
        <w:docPartUnique/>
      </w:docPartObj>
    </w:sdtPr>
    <w:sdtEndPr/>
    <w:sdtContent>
      <w:p w:rsidR="00424F4E" w:rsidRDefault="00424F4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072">
          <w:rPr>
            <w:noProof/>
          </w:rPr>
          <w:t>4</w:t>
        </w:r>
        <w:r>
          <w:fldChar w:fldCharType="end"/>
        </w:r>
      </w:p>
    </w:sdtContent>
  </w:sdt>
  <w:p w:rsidR="00424F4E" w:rsidRDefault="00424F4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072" w:rsidRDefault="00E470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B78" w:rsidRDefault="00F80B78" w:rsidP="008B0525">
      <w:r>
        <w:separator/>
      </w:r>
    </w:p>
  </w:footnote>
  <w:footnote w:type="continuationSeparator" w:id="0">
    <w:p w:rsidR="00F80B78" w:rsidRDefault="00F80B78" w:rsidP="008B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072" w:rsidRDefault="00E4707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072" w:rsidRDefault="00E4707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9FE" w:rsidRDefault="007B79FE" w:rsidP="008B0525">
    <w:pPr>
      <w:pStyle w:val="lfej"/>
      <w:tabs>
        <w:tab w:val="left" w:pos="2580"/>
        <w:tab w:val="left" w:pos="2985"/>
      </w:tabs>
      <w:spacing w:after="120"/>
      <w:ind w:left="-567"/>
      <w:rPr>
        <w:rFonts w:ascii="Lucida Calligraphy" w:eastAsia="Arial Unicode MS" w:hAnsi="Lucida Calligraphy" w:cs="Arial Unicode MS"/>
        <w:b/>
        <w:bCs/>
      </w:rPr>
    </w:pPr>
  </w:p>
  <w:p w:rsidR="00E47072" w:rsidRDefault="00E47072" w:rsidP="008B0525">
    <w:pPr>
      <w:pStyle w:val="lfej"/>
      <w:tabs>
        <w:tab w:val="left" w:pos="2580"/>
        <w:tab w:val="left" w:pos="2985"/>
      </w:tabs>
      <w:spacing w:after="120"/>
      <w:ind w:left="-567"/>
      <w:rPr>
        <w:rFonts w:ascii="Lucida Calligraphy" w:eastAsia="Arial Unicode MS" w:hAnsi="Lucida Calligraphy" w:cs="Arial Unicode MS"/>
        <w:b/>
        <w:bCs/>
      </w:rPr>
    </w:pPr>
  </w:p>
  <w:p w:rsidR="007B79FE" w:rsidRPr="00E34908" w:rsidRDefault="007B79FE" w:rsidP="007B79FE">
    <w:pPr>
      <w:tabs>
        <w:tab w:val="center" w:pos="4677"/>
        <w:tab w:val="left" w:pos="8310"/>
      </w:tabs>
      <w:jc w:val="right"/>
      <w:rPr>
        <w:bCs/>
      </w:rPr>
    </w:pPr>
    <w:r>
      <w:rPr>
        <w:bCs/>
      </w:rPr>
      <w:t>5</w:t>
    </w:r>
    <w:r w:rsidRPr="00E34908">
      <w:rPr>
        <w:bCs/>
      </w:rPr>
      <w:t>.sz. me</w:t>
    </w:r>
    <w:r>
      <w:rPr>
        <w:bCs/>
      </w:rPr>
      <w:t>lléklet a 5/2015. (II</w:t>
    </w:r>
    <w:r w:rsidR="00E47072">
      <w:rPr>
        <w:bCs/>
      </w:rPr>
      <w:t xml:space="preserve">.12.) </w:t>
    </w:r>
    <w:r w:rsidR="00E47072">
      <w:rPr>
        <w:bCs/>
      </w:rPr>
      <w:t xml:space="preserve">önkormányzati </w:t>
    </w:r>
    <w:r w:rsidR="00E47072">
      <w:rPr>
        <w:bCs/>
      </w:rPr>
      <w:t>rendelethez</w:t>
    </w:r>
    <w:bookmarkStart w:id="0" w:name="_GoBack"/>
    <w:bookmarkEnd w:id="0"/>
  </w:p>
  <w:p w:rsidR="007B79FE" w:rsidRDefault="007B79FE" w:rsidP="008B0525">
    <w:pPr>
      <w:pStyle w:val="lfej"/>
      <w:tabs>
        <w:tab w:val="left" w:pos="2580"/>
        <w:tab w:val="left" w:pos="2985"/>
      </w:tabs>
      <w:spacing w:after="120"/>
      <w:ind w:left="-567"/>
      <w:rPr>
        <w:rFonts w:ascii="Lucida Calligraphy" w:eastAsia="Arial Unicode MS" w:hAnsi="Lucida Calligraphy" w:cs="Arial Unicode MS"/>
        <w:b/>
        <w:bCs/>
      </w:rPr>
    </w:pPr>
  </w:p>
  <w:p w:rsidR="007B79FE" w:rsidRDefault="007B79FE" w:rsidP="008B0525">
    <w:pPr>
      <w:pStyle w:val="lfej"/>
      <w:tabs>
        <w:tab w:val="left" w:pos="2580"/>
        <w:tab w:val="left" w:pos="2985"/>
      </w:tabs>
      <w:spacing w:after="120"/>
      <w:ind w:left="-567"/>
      <w:rPr>
        <w:rFonts w:ascii="Lucida Calligraphy" w:eastAsia="Arial Unicode MS" w:hAnsi="Lucida Calligraphy" w:cs="Arial Unicode MS"/>
        <w:b/>
        <w:bCs/>
      </w:rPr>
    </w:pPr>
  </w:p>
  <w:p w:rsidR="007B79FE" w:rsidRDefault="007B79FE" w:rsidP="008B0525">
    <w:pPr>
      <w:pStyle w:val="lfej"/>
      <w:tabs>
        <w:tab w:val="left" w:pos="2580"/>
        <w:tab w:val="left" w:pos="2985"/>
      </w:tabs>
      <w:spacing w:after="120"/>
      <w:ind w:left="-567"/>
      <w:rPr>
        <w:rFonts w:ascii="Lucida Calligraphy" w:eastAsia="Arial Unicode MS" w:hAnsi="Lucida Calligraphy" w:cs="Arial Unicode MS"/>
        <w:b/>
        <w:bCs/>
      </w:rPr>
    </w:pPr>
  </w:p>
  <w:p w:rsidR="00BB75B4" w:rsidRDefault="008B0525" w:rsidP="008B0525">
    <w:pPr>
      <w:pStyle w:val="lfej"/>
      <w:tabs>
        <w:tab w:val="left" w:pos="2580"/>
        <w:tab w:val="left" w:pos="2985"/>
      </w:tabs>
      <w:spacing w:after="120"/>
      <w:ind w:left="-567"/>
      <w:rPr>
        <w:rFonts w:ascii="Lucida Calligraphy" w:eastAsia="Arial Unicode MS" w:hAnsi="Lucida Calligraphy" w:cs="Arial Unicode MS"/>
        <w:b/>
        <w:bCs/>
      </w:rPr>
    </w:pPr>
    <w:r>
      <w:rPr>
        <w:rFonts w:ascii="Lucida Calligraphy" w:eastAsia="Arial Unicode MS" w:hAnsi="Lucida Calligraphy" w:cs="Arial Unicode MS"/>
        <w:b/>
        <w:bCs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3576955</wp:posOffset>
          </wp:positionH>
          <wp:positionV relativeFrom="margin">
            <wp:posOffset>-1875790</wp:posOffset>
          </wp:positionV>
          <wp:extent cx="2065020" cy="1257300"/>
          <wp:effectExtent l="0" t="0" r="0" b="0"/>
          <wp:wrapSquare wrapText="bothSides"/>
          <wp:docPr id="3" name="Kép 2" descr="bölcsi kép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ölcsi kép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2065020" cy="12573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Pr="003155E4">
      <w:rPr>
        <w:rFonts w:ascii="Lucida Calligraphy" w:eastAsia="Arial Unicode MS" w:hAnsi="Lucida Calligraphy" w:cs="Arial Unicode MS"/>
        <w:b/>
        <w:bCs/>
      </w:rPr>
      <w:t xml:space="preserve">Halásztelki  </w:t>
    </w:r>
    <w:r w:rsidR="00BB75B4">
      <w:rPr>
        <w:rFonts w:ascii="Lucida Calligraphy" w:eastAsia="Arial Unicode MS" w:hAnsi="Lucida Calligraphy" w:cs="Arial Unicode MS"/>
        <w:b/>
        <w:bCs/>
      </w:rPr>
      <w:t xml:space="preserve">Humánszolgáltató Központ              </w:t>
    </w:r>
  </w:p>
  <w:p w:rsidR="008B0525" w:rsidRPr="003155E4" w:rsidRDefault="00BB75B4" w:rsidP="008B0525">
    <w:pPr>
      <w:pStyle w:val="lfej"/>
      <w:tabs>
        <w:tab w:val="left" w:pos="2580"/>
        <w:tab w:val="left" w:pos="2985"/>
      </w:tabs>
      <w:spacing w:after="120"/>
      <w:ind w:left="-567"/>
      <w:rPr>
        <w:rFonts w:ascii="Lucida Calligraphy" w:eastAsia="Arial Unicode MS" w:hAnsi="Lucida Calligraphy" w:cs="Arial Unicode MS"/>
        <w:b/>
        <w:bCs/>
      </w:rPr>
    </w:pPr>
    <w:r>
      <w:rPr>
        <w:rFonts w:ascii="Lucida Calligraphy" w:eastAsia="Arial Unicode MS" w:hAnsi="Lucida Calligraphy" w:cs="Arial Unicode MS"/>
        <w:b/>
        <w:bCs/>
      </w:rPr>
      <w:t xml:space="preserve">           </w:t>
    </w:r>
    <w:r w:rsidR="008B0525" w:rsidRPr="003155E4">
      <w:rPr>
        <w:rFonts w:ascii="Lucida Calligraphy" w:eastAsia="Arial Unicode MS" w:hAnsi="Lucida Calligraphy" w:cs="Arial Unicode MS"/>
        <w:b/>
        <w:bCs/>
      </w:rPr>
      <w:t>Tündérpalánta  Bölcs</w:t>
    </w:r>
    <w:r w:rsidR="008B0525" w:rsidRPr="003155E4">
      <w:rPr>
        <w:rFonts w:eastAsia="Arial Unicode MS"/>
        <w:b/>
        <w:bCs/>
        <w:i/>
        <w:sz w:val="28"/>
        <w:szCs w:val="28"/>
      </w:rPr>
      <w:t>ő</w:t>
    </w:r>
    <w:r w:rsidR="008B0525" w:rsidRPr="003155E4">
      <w:rPr>
        <w:rFonts w:ascii="Lucida Calligraphy" w:eastAsia="Arial Unicode MS" w:hAnsi="Lucida Calligraphy" w:cs="Arial Unicode MS"/>
        <w:b/>
        <w:bCs/>
      </w:rPr>
      <w:t>de</w:t>
    </w:r>
  </w:p>
  <w:p w:rsidR="008B0525" w:rsidRPr="00E9129C" w:rsidRDefault="008B0525" w:rsidP="008B0525">
    <w:pPr>
      <w:pStyle w:val="lfej"/>
      <w:tabs>
        <w:tab w:val="left" w:pos="2580"/>
        <w:tab w:val="left" w:pos="2985"/>
      </w:tabs>
      <w:spacing w:after="60"/>
      <w:rPr>
        <w:rFonts w:ascii="Lucida Calligraphy" w:eastAsia="Arial Unicode MS" w:hAnsi="Lucida Calligraphy" w:cs="Arial Unicode MS"/>
        <w:b/>
        <w:bCs/>
      </w:rPr>
    </w:pPr>
    <w:r>
      <w:rPr>
        <w:rFonts w:ascii="Lucida Calligraphy" w:eastAsia="Arial Unicode MS" w:hAnsi="Lucida Calligraphy" w:cs="Arial Unicode MS"/>
        <w:b/>
        <w:bCs/>
      </w:rPr>
      <w:t xml:space="preserve">        </w:t>
    </w:r>
    <w:r w:rsidRPr="00E9129C">
      <w:rPr>
        <w:rFonts w:ascii="Lucida Calligraphy" w:eastAsia="Arial Unicode MS" w:hAnsi="Lucida Calligraphy" w:cs="Arial Unicode MS"/>
        <w:b/>
        <w:bCs/>
      </w:rPr>
      <w:t>2314 Halásztelek</w:t>
    </w:r>
  </w:p>
  <w:p w:rsidR="008B0525" w:rsidRPr="00E9129C" w:rsidRDefault="008B0525" w:rsidP="008B0525">
    <w:pPr>
      <w:pStyle w:val="lfej"/>
      <w:tabs>
        <w:tab w:val="left" w:pos="2580"/>
        <w:tab w:val="left" w:pos="2985"/>
      </w:tabs>
      <w:rPr>
        <w:rFonts w:ascii="Lucida Calligraphy" w:eastAsia="Arial Unicode MS" w:hAnsi="Lucida Calligraphy" w:cs="Arial Unicode MS"/>
        <w:b/>
        <w:bCs/>
        <w:sz w:val="20"/>
        <w:szCs w:val="20"/>
      </w:rPr>
    </w:pPr>
    <w:r w:rsidRPr="00E9129C">
      <w:rPr>
        <w:rFonts w:ascii="Lucida Calligraphy" w:eastAsia="Arial Unicode MS" w:hAnsi="Lucida Calligraphy" w:cs="Arial Unicode MS"/>
        <w:b/>
        <w:bCs/>
      </w:rPr>
      <w:t xml:space="preserve">      </w:t>
    </w:r>
    <w:r>
      <w:rPr>
        <w:rFonts w:ascii="Lucida Calligraphy" w:eastAsia="Arial Unicode MS" w:hAnsi="Lucida Calligraphy" w:cs="Arial Unicode MS"/>
        <w:b/>
        <w:bCs/>
      </w:rPr>
      <w:t xml:space="preserve">        </w:t>
    </w:r>
    <w:r w:rsidRPr="00E9129C">
      <w:rPr>
        <w:rFonts w:ascii="Lucida Calligraphy" w:eastAsia="Arial Unicode MS" w:hAnsi="Lucida Calligraphy" w:cs="Arial Unicode MS"/>
        <w:b/>
        <w:bCs/>
      </w:rPr>
      <w:t xml:space="preserve">  </w:t>
    </w:r>
    <w:r w:rsidRPr="00E9129C">
      <w:rPr>
        <w:rFonts w:ascii="Lucida Calligraphy" w:eastAsia="Arial Unicode MS" w:hAnsi="Lucida Calligraphy" w:cs="Arial Unicode MS"/>
        <w:b/>
        <w:bCs/>
        <w:sz w:val="20"/>
        <w:szCs w:val="20"/>
      </w:rPr>
      <w:t>Iskola u. 2.</w:t>
    </w:r>
  </w:p>
  <w:p w:rsidR="008B0525" w:rsidRPr="00E9129C" w:rsidRDefault="008B0525" w:rsidP="008B0525">
    <w:pPr>
      <w:pStyle w:val="lfej"/>
      <w:tabs>
        <w:tab w:val="left" w:pos="2580"/>
        <w:tab w:val="left" w:pos="2985"/>
      </w:tabs>
      <w:rPr>
        <w:rFonts w:ascii="Lucida Calligraphy" w:eastAsia="Arial Unicode MS" w:hAnsi="Lucida Calligraphy" w:cs="Arial Unicode MS"/>
        <w:b/>
        <w:bCs/>
        <w:sz w:val="20"/>
        <w:szCs w:val="20"/>
      </w:rPr>
    </w:pPr>
  </w:p>
  <w:p w:rsidR="008B0525" w:rsidRPr="00E9129C" w:rsidRDefault="008B0525" w:rsidP="008B0525">
    <w:pPr>
      <w:pStyle w:val="lfej"/>
      <w:tabs>
        <w:tab w:val="left" w:pos="2580"/>
        <w:tab w:val="left" w:pos="2985"/>
      </w:tabs>
      <w:ind w:left="-142"/>
      <w:rPr>
        <w:rFonts w:ascii="Lucida Calligraphy" w:eastAsia="Arial Unicode MS" w:hAnsi="Lucida Calligraphy" w:cs="Arial Unicode MS"/>
        <w:b/>
        <w:bCs/>
        <w:sz w:val="20"/>
        <w:szCs w:val="20"/>
      </w:rPr>
    </w:pPr>
    <w:r w:rsidRPr="00E9129C">
      <w:rPr>
        <w:rFonts w:ascii="Lucida Calligraphy" w:eastAsia="Arial Unicode MS" w:hAnsi="Lucida Calligraphy" w:cs="Arial Unicode MS"/>
        <w:b/>
        <w:bCs/>
        <w:sz w:val="20"/>
        <w:szCs w:val="20"/>
      </w:rPr>
      <w:t>E-mail: tunderpalanta@halasztelek.hu</w:t>
    </w:r>
  </w:p>
  <w:p w:rsidR="008B0525" w:rsidRPr="00E9129C" w:rsidRDefault="008B0525" w:rsidP="008B0525">
    <w:pPr>
      <w:pStyle w:val="lfej"/>
      <w:tabs>
        <w:tab w:val="left" w:pos="2580"/>
        <w:tab w:val="left" w:pos="2985"/>
      </w:tabs>
      <w:ind w:left="-142"/>
      <w:rPr>
        <w:rFonts w:ascii="Lucida Calligraphy" w:eastAsia="Arial Unicode MS" w:hAnsi="Lucida Calligraphy" w:cs="Arial Unicode MS"/>
        <w:b/>
        <w:bCs/>
        <w:sz w:val="20"/>
        <w:szCs w:val="20"/>
      </w:rPr>
    </w:pPr>
    <w:r>
      <w:rPr>
        <w:rFonts w:ascii="Lucida Calligraphy" w:eastAsia="Arial Unicode MS" w:hAnsi="Lucida Calligraphy" w:cs="Arial Unicode MS"/>
        <w:b/>
        <w:bCs/>
        <w:sz w:val="20"/>
        <w:szCs w:val="20"/>
      </w:rPr>
      <w:t xml:space="preserve">       </w:t>
    </w:r>
    <w:r w:rsidRPr="00E9129C">
      <w:rPr>
        <w:rFonts w:ascii="Lucida Calligraphy" w:eastAsia="Arial Unicode MS" w:hAnsi="Lucida Calligraphy" w:cs="Arial Unicode MS"/>
        <w:b/>
        <w:bCs/>
        <w:sz w:val="20"/>
        <w:szCs w:val="20"/>
      </w:rPr>
      <w:t>Telefon/Fax:  06-24-662-968</w:t>
    </w:r>
  </w:p>
  <w:p w:rsidR="008B0525" w:rsidRDefault="008B0525" w:rsidP="008B0525">
    <w:pPr>
      <w:pStyle w:val="lfej"/>
      <w:tabs>
        <w:tab w:val="clear" w:pos="9072"/>
        <w:tab w:val="left" w:pos="2580"/>
        <w:tab w:val="left" w:pos="2985"/>
        <w:tab w:val="right" w:pos="9781"/>
      </w:tabs>
      <w:ind w:left="-851" w:right="-709"/>
      <w:rPr>
        <w:color w:val="4F81BD" w:themeColor="accent1"/>
      </w:rPr>
    </w:pPr>
    <w:r>
      <w:rPr>
        <w:rFonts w:ascii="Lucida Calligraphy" w:eastAsia="Arial Unicode MS" w:hAnsi="Lucida Calligraphy" w:cs="Arial Unicode MS"/>
        <w:bCs/>
        <w:sz w:val="20"/>
        <w:szCs w:val="20"/>
      </w:rPr>
      <w:t>-------------------------------------------------------------------------------------------------------------------------------------------------------------------------</w:t>
    </w:r>
  </w:p>
  <w:p w:rsidR="008B0525" w:rsidRDefault="008B052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3"/>
        <w:szCs w:val="23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E558BE"/>
    <w:multiLevelType w:val="hybridMultilevel"/>
    <w:tmpl w:val="DE9E1838"/>
    <w:lvl w:ilvl="0" w:tplc="040E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A10116D"/>
    <w:multiLevelType w:val="hybridMultilevel"/>
    <w:tmpl w:val="6FFC9E3A"/>
    <w:lvl w:ilvl="0" w:tplc="040E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5A930B5C"/>
    <w:multiLevelType w:val="hybridMultilevel"/>
    <w:tmpl w:val="D97E2E8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74A9438A"/>
    <w:multiLevelType w:val="hybridMultilevel"/>
    <w:tmpl w:val="4300B71C"/>
    <w:lvl w:ilvl="0" w:tplc="334C7B0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9B43779"/>
    <w:multiLevelType w:val="hybridMultilevel"/>
    <w:tmpl w:val="A364CF5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30"/>
    <w:rsid w:val="000331C5"/>
    <w:rsid w:val="000C199D"/>
    <w:rsid w:val="000D2BD9"/>
    <w:rsid w:val="000D6F30"/>
    <w:rsid w:val="000F357B"/>
    <w:rsid w:val="00150D4D"/>
    <w:rsid w:val="00280C5B"/>
    <w:rsid w:val="00307E51"/>
    <w:rsid w:val="00377E31"/>
    <w:rsid w:val="00424F4E"/>
    <w:rsid w:val="004937C8"/>
    <w:rsid w:val="004D5CF9"/>
    <w:rsid w:val="004D5F83"/>
    <w:rsid w:val="004E7DB8"/>
    <w:rsid w:val="004F79EB"/>
    <w:rsid w:val="00557D68"/>
    <w:rsid w:val="005A30E5"/>
    <w:rsid w:val="005E4255"/>
    <w:rsid w:val="00666795"/>
    <w:rsid w:val="006C474C"/>
    <w:rsid w:val="00707609"/>
    <w:rsid w:val="00713773"/>
    <w:rsid w:val="00772CD6"/>
    <w:rsid w:val="007909B8"/>
    <w:rsid w:val="007A6BEF"/>
    <w:rsid w:val="007B79FE"/>
    <w:rsid w:val="007E2CFE"/>
    <w:rsid w:val="00855577"/>
    <w:rsid w:val="00877BEE"/>
    <w:rsid w:val="008A6689"/>
    <w:rsid w:val="008B0525"/>
    <w:rsid w:val="008C5555"/>
    <w:rsid w:val="00925245"/>
    <w:rsid w:val="009F742A"/>
    <w:rsid w:val="00A16B9D"/>
    <w:rsid w:val="00A91869"/>
    <w:rsid w:val="00AC7FB6"/>
    <w:rsid w:val="00B21EB7"/>
    <w:rsid w:val="00BB75B4"/>
    <w:rsid w:val="00C32C72"/>
    <w:rsid w:val="00C62A30"/>
    <w:rsid w:val="00CB07FD"/>
    <w:rsid w:val="00CF18FB"/>
    <w:rsid w:val="00D4119C"/>
    <w:rsid w:val="00DC1C91"/>
    <w:rsid w:val="00DE4E23"/>
    <w:rsid w:val="00DF636A"/>
    <w:rsid w:val="00E063AA"/>
    <w:rsid w:val="00E26A3E"/>
    <w:rsid w:val="00E47072"/>
    <w:rsid w:val="00F23D57"/>
    <w:rsid w:val="00F3652D"/>
    <w:rsid w:val="00F64D81"/>
    <w:rsid w:val="00F74768"/>
    <w:rsid w:val="00F80B78"/>
    <w:rsid w:val="00F9325B"/>
    <w:rsid w:val="00FE3918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756C5"/>
  <w15:docId w15:val="{8A2BC63F-6F68-4177-9FA8-815885B5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307E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C555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555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B05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B0525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B05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B0525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13773"/>
    <w:pPr>
      <w:ind w:left="720"/>
      <w:contextualSpacing/>
    </w:pPr>
  </w:style>
  <w:style w:type="paragraph" w:styleId="Szvegtrzs">
    <w:name w:val="Body Text"/>
    <w:basedOn w:val="Norml"/>
    <w:link w:val="SzvegtrzsChar"/>
    <w:rsid w:val="00F9325B"/>
    <w:pPr>
      <w:suppressAutoHyphens/>
      <w:spacing w:after="120"/>
    </w:pPr>
    <w:rPr>
      <w:rFonts w:eastAsia="Times New Roman"/>
      <w:lang w:eastAsia="ar-SA"/>
    </w:rPr>
  </w:style>
  <w:style w:type="character" w:customStyle="1" w:styleId="SzvegtrzsChar">
    <w:name w:val="Szövegtörzs Char"/>
    <w:basedOn w:val="Bekezdsalapbettpusa"/>
    <w:link w:val="Szvegtrzs"/>
    <w:rsid w:val="00F9325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9471A-E1BC-48E1-B21A-E04AC34D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Fizli Katalin</cp:lastModifiedBy>
  <cp:revision>3</cp:revision>
  <cp:lastPrinted>2017-03-30T11:41:00Z</cp:lastPrinted>
  <dcterms:created xsi:type="dcterms:W3CDTF">2017-05-02T09:25:00Z</dcterms:created>
  <dcterms:modified xsi:type="dcterms:W3CDTF">2017-05-02T09:27:00Z</dcterms:modified>
</cp:coreProperties>
</file>